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610" w:rsidRDefault="008E3610" w:rsidP="008E3610">
      <w:pPr>
        <w:pStyle w:val="a3"/>
        <w:ind w:firstLineChars="62" w:firstLine="199"/>
      </w:pPr>
      <w:r>
        <w:rPr>
          <w:rFonts w:hint="eastAsia"/>
        </w:rPr>
        <w:t>湛江市地方标准《</w:t>
      </w:r>
      <w:r w:rsidRPr="008E3610">
        <w:rPr>
          <w:rFonts w:hint="eastAsia"/>
        </w:rPr>
        <w:t>重点行业气象服务阈值指南</w:t>
      </w:r>
      <w:r>
        <w:rPr>
          <w:rFonts w:hint="eastAsia"/>
        </w:rPr>
        <w:t>》</w:t>
      </w:r>
    </w:p>
    <w:p w:rsidR="00131345" w:rsidRDefault="008E3610" w:rsidP="008E3610">
      <w:pPr>
        <w:pStyle w:val="a3"/>
        <w:ind w:firstLineChars="62" w:firstLine="199"/>
      </w:pPr>
      <w:r>
        <w:rPr>
          <w:rFonts w:hint="eastAsia"/>
        </w:rPr>
        <w:t>（征求意见稿）编制说明</w:t>
      </w:r>
    </w:p>
    <w:p w:rsidR="008E3610" w:rsidRDefault="008E3610" w:rsidP="008E3610">
      <w:pPr>
        <w:pStyle w:val="1"/>
        <w:ind w:left="600" w:hangingChars="200" w:hanging="600"/>
      </w:pPr>
      <w:r>
        <w:rPr>
          <w:rFonts w:hint="eastAsia"/>
        </w:rPr>
        <w:t>一、任务来源</w:t>
      </w:r>
    </w:p>
    <w:p w:rsidR="008E3610" w:rsidRDefault="008E3610" w:rsidP="008E3610">
      <w:pPr>
        <w:spacing w:line="360" w:lineRule="auto"/>
        <w:ind w:firstLineChars="200" w:firstLine="480"/>
        <w:rPr>
          <w:rFonts w:ascii="Times New Roman" w:eastAsia="宋体" w:hAnsi="Times New Roman"/>
          <w:sz w:val="24"/>
        </w:rPr>
      </w:pPr>
      <w:r w:rsidRPr="008E3610">
        <w:rPr>
          <w:rFonts w:ascii="Times New Roman" w:eastAsia="宋体" w:hAnsi="Times New Roman" w:hint="eastAsia"/>
          <w:sz w:val="24"/>
        </w:rPr>
        <w:t>根据《湛江市市场监督管理局关于批准下达</w:t>
      </w:r>
      <w:r w:rsidRPr="008E3610">
        <w:rPr>
          <w:rFonts w:ascii="Times New Roman" w:eastAsia="宋体" w:hAnsi="Times New Roman" w:hint="eastAsia"/>
          <w:sz w:val="24"/>
        </w:rPr>
        <w:t>&lt;</w:t>
      </w:r>
      <w:r>
        <w:rPr>
          <w:rFonts w:ascii="Times New Roman" w:eastAsia="宋体" w:hAnsi="Times New Roman" w:hint="eastAsia"/>
          <w:sz w:val="24"/>
        </w:rPr>
        <w:t>重点行业气象</w:t>
      </w:r>
      <w:r w:rsidR="00EA66DF">
        <w:rPr>
          <w:rFonts w:ascii="Times New Roman" w:eastAsia="宋体" w:hAnsi="Times New Roman" w:hint="eastAsia"/>
          <w:sz w:val="24"/>
        </w:rPr>
        <w:t>阈值</w:t>
      </w:r>
      <w:r w:rsidR="00EA66DF" w:rsidRPr="00EA66DF">
        <w:rPr>
          <w:rFonts w:ascii="Times New Roman" w:eastAsia="宋体" w:hAnsi="Times New Roman" w:hint="eastAsia"/>
          <w:sz w:val="24"/>
        </w:rPr>
        <w:t>服务</w:t>
      </w:r>
      <w:r>
        <w:rPr>
          <w:rFonts w:ascii="Times New Roman" w:eastAsia="宋体" w:hAnsi="Times New Roman" w:hint="eastAsia"/>
          <w:sz w:val="24"/>
        </w:rPr>
        <w:t>指南</w:t>
      </w:r>
      <w:r w:rsidRPr="008E3610">
        <w:rPr>
          <w:rFonts w:ascii="Times New Roman" w:eastAsia="宋体" w:hAnsi="Times New Roman" w:hint="eastAsia"/>
          <w:sz w:val="24"/>
        </w:rPr>
        <w:t>&gt;</w:t>
      </w:r>
      <w:r w:rsidRPr="008E3610">
        <w:rPr>
          <w:rFonts w:ascii="Times New Roman" w:eastAsia="宋体" w:hAnsi="Times New Roman" w:hint="eastAsia"/>
          <w:sz w:val="24"/>
        </w:rPr>
        <w:t>湛江市地方标准制修订计划项目的通知》（</w:t>
      </w:r>
      <w:proofErr w:type="gramStart"/>
      <w:r w:rsidRPr="008E3610">
        <w:rPr>
          <w:rFonts w:ascii="Times New Roman" w:eastAsia="宋体" w:hAnsi="Times New Roman" w:hint="eastAsia"/>
          <w:sz w:val="24"/>
        </w:rPr>
        <w:t>湛市监计函</w:t>
      </w:r>
      <w:proofErr w:type="gramEnd"/>
      <w:r w:rsidRPr="008E3610">
        <w:rPr>
          <w:rFonts w:ascii="Times New Roman" w:eastAsia="宋体" w:hAnsi="Times New Roman" w:hint="eastAsia"/>
          <w:sz w:val="24"/>
        </w:rPr>
        <w:t>〔</w:t>
      </w:r>
      <w:r w:rsidRPr="008E3610">
        <w:rPr>
          <w:rFonts w:ascii="Times New Roman" w:eastAsia="宋体" w:hAnsi="Times New Roman" w:hint="eastAsia"/>
          <w:sz w:val="24"/>
        </w:rPr>
        <w:t>202</w:t>
      </w:r>
      <w:r>
        <w:rPr>
          <w:rFonts w:ascii="Times New Roman" w:eastAsia="宋体" w:hAnsi="Times New Roman" w:hint="eastAsia"/>
          <w:sz w:val="24"/>
        </w:rPr>
        <w:t>3</w:t>
      </w:r>
      <w:r w:rsidRPr="008E3610">
        <w:rPr>
          <w:rFonts w:ascii="Times New Roman" w:eastAsia="宋体" w:hAnsi="Times New Roman" w:hint="eastAsia"/>
          <w:sz w:val="24"/>
        </w:rPr>
        <w:t>〕</w:t>
      </w:r>
      <w:r>
        <w:rPr>
          <w:rFonts w:ascii="Times New Roman" w:eastAsia="宋体" w:hAnsi="Times New Roman" w:hint="eastAsia"/>
          <w:sz w:val="24"/>
        </w:rPr>
        <w:t>40</w:t>
      </w:r>
      <w:r w:rsidRPr="008E3610">
        <w:rPr>
          <w:rFonts w:ascii="Times New Roman" w:eastAsia="宋体" w:hAnsi="Times New Roman" w:hint="eastAsia"/>
          <w:sz w:val="24"/>
        </w:rPr>
        <w:t>号），</w:t>
      </w:r>
      <w:r w:rsidR="00352EB1">
        <w:rPr>
          <w:rFonts w:ascii="Times New Roman" w:eastAsia="宋体" w:hAnsi="Times New Roman" w:hint="eastAsia"/>
          <w:sz w:val="24"/>
        </w:rPr>
        <w:t>由</w:t>
      </w:r>
      <w:r w:rsidRPr="008E3610">
        <w:rPr>
          <w:rFonts w:ascii="Times New Roman" w:eastAsia="宋体" w:hAnsi="Times New Roman" w:hint="eastAsia"/>
          <w:sz w:val="24"/>
        </w:rPr>
        <w:t>广东省湛江市</w:t>
      </w:r>
      <w:r w:rsidR="00230BC5">
        <w:rPr>
          <w:rFonts w:ascii="Times New Roman" w:eastAsia="宋体" w:hAnsi="Times New Roman" w:hint="eastAsia"/>
          <w:sz w:val="24"/>
        </w:rPr>
        <w:t>气象局</w:t>
      </w:r>
      <w:r w:rsidRPr="008E3610">
        <w:rPr>
          <w:rFonts w:ascii="Times New Roman" w:eastAsia="宋体" w:hAnsi="Times New Roman" w:hint="eastAsia"/>
          <w:sz w:val="24"/>
        </w:rPr>
        <w:t>作为项目主导</w:t>
      </w:r>
      <w:r w:rsidR="00352EB1">
        <w:rPr>
          <w:rFonts w:ascii="Times New Roman" w:eastAsia="宋体" w:hAnsi="Times New Roman" w:hint="eastAsia"/>
          <w:sz w:val="24"/>
        </w:rPr>
        <w:t>，</w:t>
      </w:r>
      <w:r w:rsidRPr="008E3610">
        <w:rPr>
          <w:rFonts w:ascii="Times New Roman" w:eastAsia="宋体" w:hAnsi="Times New Roman" w:hint="eastAsia"/>
          <w:sz w:val="24"/>
        </w:rPr>
        <w:t>联合广东</w:t>
      </w:r>
      <w:r w:rsidR="0053008D">
        <w:rPr>
          <w:rFonts w:ascii="Times New Roman" w:eastAsia="宋体" w:hAnsi="Times New Roman" w:hint="eastAsia"/>
          <w:sz w:val="24"/>
        </w:rPr>
        <w:t>省湛江市质量技术监督标准与编码所</w:t>
      </w:r>
      <w:r w:rsidR="00352EB1">
        <w:rPr>
          <w:rFonts w:ascii="Times New Roman" w:eastAsia="宋体" w:hAnsi="Times New Roman" w:hint="eastAsia"/>
          <w:sz w:val="24"/>
        </w:rPr>
        <w:t>共同制定</w:t>
      </w:r>
      <w:r w:rsidRPr="008E3610">
        <w:rPr>
          <w:rFonts w:ascii="Times New Roman" w:eastAsia="宋体" w:hAnsi="Times New Roman" w:hint="eastAsia"/>
          <w:sz w:val="24"/>
        </w:rPr>
        <w:t>湛江市地方标准《</w:t>
      </w:r>
      <w:r w:rsidR="0053008D">
        <w:rPr>
          <w:rFonts w:ascii="Times New Roman" w:eastAsia="宋体" w:hAnsi="Times New Roman" w:hint="eastAsia"/>
          <w:sz w:val="24"/>
        </w:rPr>
        <w:t>重点行业气象服务阈值指南</w:t>
      </w:r>
      <w:r w:rsidRPr="008E3610">
        <w:rPr>
          <w:rFonts w:ascii="Times New Roman" w:eastAsia="宋体" w:hAnsi="Times New Roman" w:hint="eastAsia"/>
          <w:sz w:val="24"/>
        </w:rPr>
        <w:t>》。</w:t>
      </w:r>
    </w:p>
    <w:p w:rsidR="0053008D" w:rsidRDefault="0053008D" w:rsidP="0053008D">
      <w:pPr>
        <w:pStyle w:val="1"/>
        <w:ind w:left="600" w:hanging="600"/>
      </w:pPr>
      <w:r w:rsidRPr="0053008D">
        <w:rPr>
          <w:rFonts w:hint="eastAsia"/>
        </w:rPr>
        <w:t>二、标准编制背景与目的意义</w:t>
      </w:r>
    </w:p>
    <w:p w:rsidR="00DE5AAF" w:rsidRDefault="00DE5AAF" w:rsidP="00DE5AAF">
      <w:pPr>
        <w:spacing w:line="360" w:lineRule="auto"/>
        <w:ind w:firstLineChars="200" w:firstLine="480"/>
        <w:rPr>
          <w:rFonts w:ascii="Times New Roman" w:eastAsia="宋体" w:hAnsi="Times New Roman"/>
          <w:sz w:val="24"/>
        </w:rPr>
      </w:pPr>
      <w:r w:rsidRPr="00DE5AAF">
        <w:rPr>
          <w:rFonts w:ascii="Times New Roman" w:eastAsia="宋体" w:hAnsi="Times New Roman" w:hint="eastAsia"/>
          <w:sz w:val="24"/>
        </w:rPr>
        <w:t>近年来，湛江市紧紧抓住发展机遇，致力于打造现代沿海经济带的核心增长区域并争取成为省级副中心城市。这一战略不仅强化了临港产业布局，促进了港口与产业的协同发展，还成功塑造了全球顶尖的钢铁和石化产业集群，吸引了如湛江钢铁、中科炼化和巴斯夫等大型现代企业的入驻。</w:t>
      </w:r>
      <w:r>
        <w:rPr>
          <w:rFonts w:ascii="Times New Roman" w:eastAsia="宋体" w:hAnsi="Times New Roman" w:hint="eastAsia"/>
          <w:sz w:val="24"/>
        </w:rPr>
        <w:t>然而，</w:t>
      </w:r>
      <w:r w:rsidRPr="00DE5AAF">
        <w:rPr>
          <w:rFonts w:ascii="Times New Roman" w:eastAsia="宋体" w:hAnsi="Times New Roman" w:hint="eastAsia"/>
          <w:sz w:val="24"/>
        </w:rPr>
        <w:t>湛江市位于低纬度地区，三面环海，其天气变化多样。常年受到如台风、暴雨、强对流、高温、大雾、雷暴、干旱等气象灾害的侵袭，这严重挑战了当地的经济和生产活动，对钢铁、石化</w:t>
      </w:r>
      <w:r w:rsidR="0074028F">
        <w:rPr>
          <w:rFonts w:ascii="Times New Roman" w:eastAsia="宋体" w:hAnsi="Times New Roman" w:hint="eastAsia"/>
          <w:sz w:val="24"/>
        </w:rPr>
        <w:t>为代表的</w:t>
      </w:r>
      <w:r w:rsidRPr="00DE5AAF">
        <w:rPr>
          <w:rFonts w:ascii="Times New Roman" w:eastAsia="宋体" w:hAnsi="Times New Roman" w:hint="eastAsia"/>
          <w:sz w:val="24"/>
        </w:rPr>
        <w:t>重点行业带来恶劣影响。因此，针对这些重点行业制定气象服务阈值指南显得尤为重要。这不仅满足《广东省气象灾害防御条例》的规定，还强化了气象防灾减灾的第一道防线，助力实现“减灾即增收”的目标。同时，它也提高了湛江市重点行业的气象服务精准度，为设计相关气象服务产品提供了标准化的阈值准则。</w:t>
      </w:r>
    </w:p>
    <w:p w:rsidR="00DE5AAF" w:rsidRDefault="00DE5AAF" w:rsidP="00DE5AAF">
      <w:pPr>
        <w:spacing w:line="360" w:lineRule="auto"/>
        <w:ind w:firstLineChars="200" w:firstLine="480"/>
        <w:rPr>
          <w:rFonts w:ascii="Times New Roman" w:eastAsia="宋体" w:hAnsi="Times New Roman"/>
          <w:sz w:val="24"/>
        </w:rPr>
      </w:pPr>
      <w:r w:rsidRPr="00DE5AAF">
        <w:rPr>
          <w:rFonts w:ascii="Times New Roman" w:eastAsia="宋体" w:hAnsi="Times New Roman" w:hint="eastAsia"/>
          <w:sz w:val="24"/>
        </w:rPr>
        <w:t>目前，湛江市的重点行业气象服务主要基于面向公众的气象灾害预警信号进行，这缺乏行业针对性。因此，根据</w:t>
      </w:r>
      <w:r w:rsidR="00CD6312">
        <w:rPr>
          <w:rFonts w:ascii="Times New Roman" w:eastAsia="宋体" w:hAnsi="Times New Roman" w:hint="eastAsia"/>
          <w:sz w:val="24"/>
        </w:rPr>
        <w:t>不同</w:t>
      </w:r>
      <w:r w:rsidRPr="00DE5AAF">
        <w:rPr>
          <w:rFonts w:ascii="Times New Roman" w:eastAsia="宋体" w:hAnsi="Times New Roman" w:hint="eastAsia"/>
          <w:sz w:val="24"/>
        </w:rPr>
        <w:t>重点行业的特点，迫切需要制定对应的气象服务阈值规范。这不仅为</w:t>
      </w:r>
      <w:r>
        <w:rPr>
          <w:rFonts w:ascii="Times New Roman" w:eastAsia="宋体" w:hAnsi="Times New Roman" w:hint="eastAsia"/>
          <w:sz w:val="24"/>
        </w:rPr>
        <w:t>重点行业</w:t>
      </w:r>
      <w:r w:rsidRPr="00DE5AAF">
        <w:rPr>
          <w:rFonts w:ascii="Times New Roman" w:eastAsia="宋体" w:hAnsi="Times New Roman" w:hint="eastAsia"/>
          <w:sz w:val="24"/>
        </w:rPr>
        <w:t>防灾减灾提供技术支持，也确保制作气象服务产品的信息准确性，满足各行业的专业气象服务需求，进而实现其系统化、标准化、信息化、规范化和智能化。</w:t>
      </w:r>
    </w:p>
    <w:p w:rsidR="0053008D" w:rsidRPr="0053008D" w:rsidRDefault="0053008D" w:rsidP="0053008D">
      <w:pPr>
        <w:keepNext/>
        <w:keepLines/>
        <w:spacing w:before="100" w:beforeAutospacing="1" w:after="100" w:afterAutospacing="1" w:line="360" w:lineRule="auto"/>
        <w:ind w:left="600" w:hangingChars="200" w:hanging="600"/>
        <w:outlineLvl w:val="0"/>
        <w:rPr>
          <w:rFonts w:ascii="Times New Roman" w:eastAsia="黑体" w:hAnsi="Times New Roman" w:cs="Times New Roman"/>
          <w:bCs/>
          <w:kern w:val="44"/>
          <w:sz w:val="30"/>
          <w:szCs w:val="44"/>
        </w:rPr>
      </w:pPr>
      <w:r>
        <w:rPr>
          <w:rFonts w:ascii="Times New Roman" w:eastAsia="黑体" w:hAnsi="Times New Roman" w:cs="Times New Roman" w:hint="eastAsia"/>
          <w:bCs/>
          <w:kern w:val="44"/>
          <w:sz w:val="30"/>
          <w:szCs w:val="44"/>
        </w:rPr>
        <w:lastRenderedPageBreak/>
        <w:t>三、</w:t>
      </w:r>
      <w:r w:rsidRPr="0053008D">
        <w:rPr>
          <w:rFonts w:ascii="Times New Roman" w:eastAsia="黑体" w:hAnsi="Times New Roman" w:cs="Times New Roman" w:hint="eastAsia"/>
          <w:bCs/>
          <w:kern w:val="44"/>
          <w:sz w:val="30"/>
          <w:szCs w:val="44"/>
        </w:rPr>
        <w:t>标准编制原则</w:t>
      </w:r>
    </w:p>
    <w:p w:rsidR="0053008D" w:rsidRPr="0053008D" w:rsidRDefault="0053008D" w:rsidP="0053008D">
      <w:pPr>
        <w:spacing w:line="360" w:lineRule="auto"/>
        <w:ind w:firstLineChars="200" w:firstLine="480"/>
        <w:rPr>
          <w:rFonts w:ascii="Times New Roman" w:eastAsia="宋体" w:hAnsi="Times New Roman"/>
          <w:sz w:val="24"/>
        </w:rPr>
      </w:pPr>
      <w:r w:rsidRPr="0053008D">
        <w:rPr>
          <w:rFonts w:ascii="Times New Roman" w:eastAsia="宋体" w:hAnsi="Times New Roman" w:hint="eastAsia"/>
          <w:sz w:val="24"/>
        </w:rPr>
        <w:t>1</w:t>
      </w:r>
      <w:r w:rsidRPr="0053008D">
        <w:rPr>
          <w:rFonts w:ascii="Times New Roman" w:eastAsia="宋体" w:hAnsi="Times New Roman" w:hint="eastAsia"/>
          <w:sz w:val="24"/>
        </w:rPr>
        <w:t>、遵循国家有关方针</w:t>
      </w:r>
      <w:r w:rsidR="00180014">
        <w:rPr>
          <w:rFonts w:ascii="Times New Roman" w:eastAsia="宋体" w:hAnsi="Times New Roman" w:hint="eastAsia"/>
          <w:sz w:val="24"/>
        </w:rPr>
        <w:t>和</w:t>
      </w:r>
      <w:r w:rsidRPr="0053008D">
        <w:rPr>
          <w:rFonts w:ascii="Times New Roman" w:eastAsia="宋体" w:hAnsi="Times New Roman" w:hint="eastAsia"/>
          <w:sz w:val="24"/>
        </w:rPr>
        <w:t>政策、法</w:t>
      </w:r>
      <w:r w:rsidR="00180014">
        <w:rPr>
          <w:rFonts w:ascii="Times New Roman" w:eastAsia="宋体" w:hAnsi="Times New Roman" w:hint="eastAsia"/>
          <w:sz w:val="24"/>
        </w:rPr>
        <w:t>规和</w:t>
      </w:r>
      <w:r w:rsidRPr="0053008D">
        <w:rPr>
          <w:rFonts w:ascii="Times New Roman" w:eastAsia="宋体" w:hAnsi="Times New Roman" w:hint="eastAsia"/>
          <w:sz w:val="24"/>
        </w:rPr>
        <w:t>规</w:t>
      </w:r>
      <w:r w:rsidR="00180014">
        <w:rPr>
          <w:rFonts w:ascii="Times New Roman" w:eastAsia="宋体" w:hAnsi="Times New Roman" w:hint="eastAsia"/>
          <w:sz w:val="24"/>
        </w:rPr>
        <w:t>章</w:t>
      </w:r>
      <w:r w:rsidRPr="0053008D">
        <w:rPr>
          <w:rFonts w:ascii="Times New Roman" w:eastAsia="宋体" w:hAnsi="Times New Roman" w:hint="eastAsia"/>
          <w:sz w:val="24"/>
        </w:rPr>
        <w:t>。</w:t>
      </w:r>
    </w:p>
    <w:p w:rsidR="0053008D" w:rsidRPr="0053008D" w:rsidRDefault="0053008D" w:rsidP="0053008D">
      <w:pPr>
        <w:spacing w:line="360" w:lineRule="auto"/>
        <w:ind w:firstLineChars="200" w:firstLine="480"/>
        <w:rPr>
          <w:rFonts w:ascii="Times New Roman" w:eastAsia="宋体" w:hAnsi="Times New Roman"/>
          <w:sz w:val="24"/>
        </w:rPr>
      </w:pPr>
      <w:r w:rsidRPr="0053008D">
        <w:rPr>
          <w:rFonts w:ascii="Times New Roman" w:eastAsia="宋体" w:hAnsi="Times New Roman" w:hint="eastAsia"/>
          <w:sz w:val="24"/>
        </w:rPr>
        <w:t>2</w:t>
      </w:r>
      <w:r w:rsidRPr="0053008D">
        <w:rPr>
          <w:rFonts w:ascii="Times New Roman" w:eastAsia="宋体" w:hAnsi="Times New Roman" w:hint="eastAsia"/>
          <w:sz w:val="24"/>
        </w:rPr>
        <w:t>、严格按照</w:t>
      </w:r>
      <w:r w:rsidRPr="0053008D">
        <w:rPr>
          <w:rFonts w:ascii="Times New Roman" w:eastAsia="宋体" w:hAnsi="Times New Roman" w:hint="eastAsia"/>
          <w:sz w:val="24"/>
        </w:rPr>
        <w:t>G</w:t>
      </w:r>
      <w:r w:rsidRPr="0053008D">
        <w:rPr>
          <w:rFonts w:ascii="Times New Roman" w:eastAsia="宋体" w:hAnsi="Times New Roman"/>
          <w:sz w:val="24"/>
        </w:rPr>
        <w:t>B</w:t>
      </w:r>
      <w:r w:rsidRPr="0053008D">
        <w:rPr>
          <w:rFonts w:ascii="Times New Roman" w:eastAsia="宋体" w:hAnsi="Times New Roman" w:hint="eastAsia"/>
          <w:sz w:val="24"/>
        </w:rPr>
        <w:t>/</w:t>
      </w:r>
      <w:r w:rsidRPr="0053008D">
        <w:rPr>
          <w:rFonts w:ascii="Times New Roman" w:eastAsia="宋体" w:hAnsi="Times New Roman"/>
          <w:sz w:val="24"/>
        </w:rPr>
        <w:t>T1.1—2020</w:t>
      </w:r>
      <w:r w:rsidRPr="0053008D">
        <w:rPr>
          <w:rFonts w:ascii="Times New Roman" w:eastAsia="宋体" w:hAnsi="Times New Roman" w:hint="eastAsia"/>
          <w:sz w:val="24"/>
        </w:rPr>
        <w:t>《标准化工作导则第</w:t>
      </w:r>
      <w:r w:rsidRPr="0053008D">
        <w:rPr>
          <w:rFonts w:ascii="Times New Roman" w:eastAsia="宋体" w:hAnsi="Times New Roman" w:hint="eastAsia"/>
          <w:sz w:val="24"/>
        </w:rPr>
        <w:t>1</w:t>
      </w:r>
      <w:r w:rsidRPr="0053008D">
        <w:rPr>
          <w:rFonts w:ascii="Times New Roman" w:eastAsia="宋体" w:hAnsi="Times New Roman" w:hint="eastAsia"/>
          <w:sz w:val="24"/>
        </w:rPr>
        <w:t>部分：标准化文件的结构和起草规则》的技术要求进行编制起草。</w:t>
      </w:r>
    </w:p>
    <w:p w:rsidR="00522006" w:rsidRDefault="0053008D" w:rsidP="0053008D">
      <w:pPr>
        <w:spacing w:line="360" w:lineRule="auto"/>
        <w:ind w:firstLineChars="200" w:firstLine="480"/>
        <w:rPr>
          <w:rFonts w:ascii="Times New Roman" w:eastAsia="宋体" w:hAnsi="Times New Roman"/>
          <w:sz w:val="24"/>
        </w:rPr>
      </w:pPr>
      <w:r w:rsidRPr="0053008D">
        <w:rPr>
          <w:rFonts w:ascii="Times New Roman" w:eastAsia="宋体" w:hAnsi="Times New Roman" w:hint="eastAsia"/>
          <w:sz w:val="24"/>
        </w:rPr>
        <w:t>3</w:t>
      </w:r>
      <w:r w:rsidRPr="0053008D">
        <w:rPr>
          <w:rFonts w:ascii="Times New Roman" w:eastAsia="宋体" w:hAnsi="Times New Roman" w:hint="eastAsia"/>
          <w:sz w:val="24"/>
        </w:rPr>
        <w:t>、充分查阅相关资料文献，</w:t>
      </w:r>
      <w:r w:rsidR="00522006">
        <w:rPr>
          <w:rFonts w:ascii="Times New Roman" w:eastAsia="宋体" w:hAnsi="Times New Roman" w:hint="eastAsia"/>
          <w:sz w:val="24"/>
        </w:rPr>
        <w:t>进行深入调研</w:t>
      </w:r>
      <w:r w:rsidR="007D1552">
        <w:rPr>
          <w:rFonts w:ascii="Times New Roman" w:eastAsia="宋体" w:hAnsi="Times New Roman" w:hint="eastAsia"/>
          <w:sz w:val="24"/>
        </w:rPr>
        <w:t>。通过</w:t>
      </w:r>
      <w:r w:rsidR="00522006">
        <w:rPr>
          <w:rFonts w:ascii="Times New Roman" w:eastAsia="宋体" w:hAnsi="Times New Roman" w:hint="eastAsia"/>
          <w:sz w:val="24"/>
        </w:rPr>
        <w:t>总结相关重点行业气象服务阈值及内容</w:t>
      </w:r>
      <w:r w:rsidRPr="0053008D">
        <w:rPr>
          <w:rFonts w:ascii="Times New Roman" w:eastAsia="宋体" w:hAnsi="Times New Roman" w:hint="eastAsia"/>
          <w:sz w:val="24"/>
        </w:rPr>
        <w:t>，</w:t>
      </w:r>
      <w:r w:rsidR="00522006">
        <w:rPr>
          <w:rFonts w:ascii="Times New Roman" w:eastAsia="宋体" w:hAnsi="Times New Roman" w:hint="eastAsia"/>
          <w:sz w:val="24"/>
        </w:rPr>
        <w:t>制定出</w:t>
      </w:r>
      <w:r w:rsidR="00CD3BE5">
        <w:rPr>
          <w:rFonts w:ascii="Times New Roman" w:eastAsia="宋体" w:hAnsi="Times New Roman" w:hint="eastAsia"/>
          <w:sz w:val="24"/>
        </w:rPr>
        <w:t>针对湛江当地气象风险</w:t>
      </w:r>
      <w:r w:rsidR="00522006">
        <w:rPr>
          <w:rFonts w:ascii="Times New Roman" w:eastAsia="宋体" w:hAnsi="Times New Roman" w:hint="eastAsia"/>
          <w:sz w:val="24"/>
        </w:rPr>
        <w:t>的服务方案，并建立有效的实施和监测机制，</w:t>
      </w:r>
      <w:r w:rsidR="00522006" w:rsidRPr="00522006">
        <w:rPr>
          <w:rFonts w:ascii="Times New Roman" w:eastAsia="宋体" w:hAnsi="Times New Roman" w:hint="eastAsia"/>
          <w:sz w:val="24"/>
        </w:rPr>
        <w:t>为相关行业提供更好的气象服务支持</w:t>
      </w:r>
      <w:r w:rsidR="00CD3BE5">
        <w:rPr>
          <w:rFonts w:ascii="Times New Roman" w:eastAsia="宋体" w:hAnsi="Times New Roman" w:hint="eastAsia"/>
          <w:sz w:val="24"/>
        </w:rPr>
        <w:t>，</w:t>
      </w:r>
      <w:r w:rsidR="00CD3BE5" w:rsidRPr="00CD3BE5">
        <w:rPr>
          <w:rFonts w:ascii="Times New Roman" w:eastAsia="宋体" w:hAnsi="Times New Roman" w:hint="eastAsia"/>
          <w:sz w:val="24"/>
        </w:rPr>
        <w:t>强化气象防灾减灾的第一道防线</w:t>
      </w:r>
      <w:r w:rsidR="00522006" w:rsidRPr="00522006">
        <w:rPr>
          <w:rFonts w:ascii="Times New Roman" w:eastAsia="宋体" w:hAnsi="Times New Roman" w:hint="eastAsia"/>
          <w:sz w:val="24"/>
        </w:rPr>
        <w:t>。</w:t>
      </w:r>
    </w:p>
    <w:p w:rsidR="0053008D" w:rsidRPr="0053008D" w:rsidRDefault="0053008D" w:rsidP="0053008D">
      <w:pPr>
        <w:spacing w:line="360" w:lineRule="auto"/>
        <w:ind w:firstLineChars="200" w:firstLine="480"/>
        <w:rPr>
          <w:rFonts w:ascii="Times New Roman" w:eastAsia="宋体" w:hAnsi="Times New Roman"/>
          <w:sz w:val="24"/>
        </w:rPr>
      </w:pPr>
      <w:r w:rsidRPr="0053008D">
        <w:rPr>
          <w:rFonts w:ascii="Times New Roman" w:eastAsia="宋体" w:hAnsi="Times New Roman" w:hint="eastAsia"/>
          <w:sz w:val="24"/>
        </w:rPr>
        <w:t>4</w:t>
      </w:r>
      <w:r w:rsidRPr="0053008D">
        <w:rPr>
          <w:rFonts w:ascii="Times New Roman" w:eastAsia="宋体" w:hAnsi="Times New Roman" w:hint="eastAsia"/>
          <w:sz w:val="24"/>
        </w:rPr>
        <w:t>、编写过程中参考了国内已发布的同类标准，在编写内容上力求简明、准确。</w:t>
      </w:r>
    </w:p>
    <w:p w:rsidR="003661D3" w:rsidRDefault="003661D3" w:rsidP="003661D3">
      <w:pPr>
        <w:keepNext/>
        <w:keepLines/>
        <w:spacing w:before="100" w:beforeAutospacing="1" w:after="100" w:afterAutospacing="1" w:line="360" w:lineRule="auto"/>
        <w:ind w:left="600" w:hangingChars="200" w:hanging="600"/>
        <w:outlineLvl w:val="0"/>
        <w:rPr>
          <w:rFonts w:ascii="Times New Roman" w:eastAsia="黑体" w:hAnsi="Times New Roman" w:cs="Times New Roman"/>
          <w:bCs/>
          <w:kern w:val="44"/>
          <w:sz w:val="30"/>
          <w:szCs w:val="44"/>
        </w:rPr>
      </w:pPr>
      <w:r>
        <w:rPr>
          <w:rFonts w:ascii="Times New Roman" w:eastAsia="黑体" w:hAnsi="Times New Roman" w:cs="Times New Roman" w:hint="eastAsia"/>
          <w:bCs/>
          <w:kern w:val="44"/>
          <w:sz w:val="30"/>
          <w:szCs w:val="44"/>
        </w:rPr>
        <w:t>四、</w:t>
      </w:r>
      <w:r w:rsidRPr="003661D3">
        <w:rPr>
          <w:rFonts w:ascii="Times New Roman" w:eastAsia="黑体" w:hAnsi="Times New Roman" w:cs="Times New Roman" w:hint="eastAsia"/>
          <w:bCs/>
          <w:kern w:val="44"/>
          <w:sz w:val="30"/>
          <w:szCs w:val="44"/>
        </w:rPr>
        <w:t>主要工作过程</w:t>
      </w:r>
    </w:p>
    <w:p w:rsidR="00180014" w:rsidRPr="005008DC" w:rsidRDefault="003661D3" w:rsidP="003661D3">
      <w:pPr>
        <w:spacing w:line="360" w:lineRule="auto"/>
        <w:ind w:firstLineChars="200" w:firstLine="480"/>
        <w:rPr>
          <w:rFonts w:ascii="Times New Roman" w:eastAsia="宋体" w:hAnsi="Times New Roman"/>
          <w:color w:val="FF0000"/>
          <w:sz w:val="24"/>
        </w:rPr>
      </w:pPr>
      <w:r w:rsidRPr="003661D3">
        <w:rPr>
          <w:rFonts w:ascii="Times New Roman" w:eastAsia="宋体" w:hAnsi="Times New Roman" w:hint="eastAsia"/>
          <w:sz w:val="24"/>
        </w:rPr>
        <w:t>1</w:t>
      </w:r>
      <w:r w:rsidRPr="003661D3">
        <w:rPr>
          <w:rFonts w:ascii="Times New Roman" w:eastAsia="宋体" w:hAnsi="Times New Roman" w:hint="eastAsia"/>
          <w:sz w:val="24"/>
        </w:rPr>
        <w:t>、</w:t>
      </w:r>
      <w:r w:rsidR="007032EC">
        <w:rPr>
          <w:rFonts w:ascii="Times New Roman" w:eastAsia="宋体" w:hAnsi="Times New Roman" w:hint="eastAsia"/>
          <w:sz w:val="24"/>
        </w:rPr>
        <w:t>2023</w:t>
      </w:r>
      <w:r w:rsidR="007032EC">
        <w:rPr>
          <w:rFonts w:ascii="Times New Roman" w:eastAsia="宋体" w:hAnsi="Times New Roman" w:hint="eastAsia"/>
          <w:sz w:val="24"/>
        </w:rPr>
        <w:t>年</w:t>
      </w:r>
      <w:r w:rsidR="007032EC">
        <w:rPr>
          <w:rFonts w:ascii="Times New Roman" w:eastAsia="宋体" w:hAnsi="Times New Roman" w:hint="eastAsia"/>
          <w:sz w:val="24"/>
        </w:rPr>
        <w:t>3</w:t>
      </w:r>
      <w:r w:rsidR="007032EC">
        <w:rPr>
          <w:rFonts w:ascii="Times New Roman" w:eastAsia="宋体" w:hAnsi="Times New Roman" w:hint="eastAsia"/>
          <w:sz w:val="24"/>
        </w:rPr>
        <w:t>月项目立项，同时</w:t>
      </w:r>
      <w:r w:rsidR="00180014" w:rsidRPr="00180014">
        <w:rPr>
          <w:rFonts w:ascii="Times New Roman" w:eastAsia="宋体" w:hAnsi="Times New Roman" w:hint="eastAsia"/>
          <w:sz w:val="24"/>
        </w:rPr>
        <w:t>成立《重点行业气象服务阈值指南》</w:t>
      </w:r>
      <w:r w:rsidR="007032EC">
        <w:rPr>
          <w:rFonts w:ascii="Times New Roman" w:eastAsia="宋体" w:hAnsi="Times New Roman" w:hint="eastAsia"/>
          <w:sz w:val="24"/>
        </w:rPr>
        <w:t>地方</w:t>
      </w:r>
      <w:r w:rsidR="00180014" w:rsidRPr="00180014">
        <w:rPr>
          <w:rFonts w:ascii="Times New Roman" w:eastAsia="宋体" w:hAnsi="Times New Roman" w:hint="eastAsia"/>
          <w:sz w:val="24"/>
        </w:rPr>
        <w:t>标准起草小组，</w:t>
      </w:r>
      <w:r w:rsidR="007032EC">
        <w:rPr>
          <w:rFonts w:ascii="Times New Roman" w:eastAsia="宋体" w:hAnsi="Times New Roman" w:hint="eastAsia"/>
          <w:sz w:val="24"/>
        </w:rPr>
        <w:t>并</w:t>
      </w:r>
      <w:r w:rsidR="007032EC" w:rsidRPr="00180014">
        <w:rPr>
          <w:rFonts w:ascii="Times New Roman" w:eastAsia="宋体" w:hAnsi="Times New Roman" w:hint="eastAsia"/>
          <w:sz w:val="24"/>
        </w:rPr>
        <w:t>收集相关资料，完成前期调研和资料收集工作</w:t>
      </w:r>
      <w:r w:rsidR="00180014" w:rsidRPr="00180014">
        <w:rPr>
          <w:rFonts w:ascii="Times New Roman" w:eastAsia="宋体" w:hAnsi="Times New Roman" w:hint="eastAsia"/>
          <w:sz w:val="24"/>
        </w:rPr>
        <w:t>；</w:t>
      </w:r>
    </w:p>
    <w:p w:rsidR="00180014" w:rsidRDefault="00180014" w:rsidP="007032EC">
      <w:pPr>
        <w:spacing w:line="360" w:lineRule="auto"/>
        <w:ind w:firstLine="482"/>
        <w:rPr>
          <w:rFonts w:ascii="Times New Roman" w:eastAsia="宋体" w:hAnsi="Times New Roman"/>
          <w:sz w:val="24"/>
        </w:rPr>
      </w:pPr>
      <w:r>
        <w:rPr>
          <w:rFonts w:ascii="Times New Roman" w:eastAsia="宋体" w:hAnsi="Times New Roman" w:hint="eastAsia"/>
          <w:sz w:val="24"/>
        </w:rPr>
        <w:t>2</w:t>
      </w:r>
      <w:r>
        <w:rPr>
          <w:rFonts w:ascii="Times New Roman" w:eastAsia="宋体" w:hAnsi="Times New Roman" w:hint="eastAsia"/>
          <w:sz w:val="24"/>
        </w:rPr>
        <w:t>、</w:t>
      </w:r>
      <w:r w:rsidR="007032EC">
        <w:rPr>
          <w:rFonts w:ascii="Times New Roman" w:eastAsia="宋体" w:hAnsi="Times New Roman" w:hint="eastAsia"/>
          <w:sz w:val="24"/>
        </w:rPr>
        <w:t>2023</w:t>
      </w:r>
      <w:r w:rsidR="007032EC">
        <w:rPr>
          <w:rFonts w:ascii="Times New Roman" w:eastAsia="宋体" w:hAnsi="Times New Roman" w:hint="eastAsia"/>
          <w:sz w:val="24"/>
        </w:rPr>
        <w:t>年</w:t>
      </w:r>
      <w:r w:rsidR="007032EC">
        <w:rPr>
          <w:rFonts w:ascii="Times New Roman" w:eastAsia="宋体" w:hAnsi="Times New Roman" w:hint="eastAsia"/>
          <w:sz w:val="24"/>
        </w:rPr>
        <w:t>4</w:t>
      </w:r>
      <w:r w:rsidR="007032EC">
        <w:rPr>
          <w:rFonts w:ascii="Times New Roman" w:eastAsia="宋体" w:hAnsi="Times New Roman" w:hint="eastAsia"/>
          <w:sz w:val="24"/>
        </w:rPr>
        <w:t>月</w:t>
      </w:r>
      <w:r w:rsidR="007032EC" w:rsidRPr="007032EC">
        <w:rPr>
          <w:rFonts w:ascii="Times New Roman" w:eastAsia="宋体" w:hAnsi="Times New Roman" w:hint="eastAsia"/>
          <w:sz w:val="24"/>
        </w:rPr>
        <w:t>～</w:t>
      </w:r>
      <w:r w:rsidR="007032EC">
        <w:rPr>
          <w:rFonts w:ascii="Times New Roman" w:eastAsia="宋体" w:hAnsi="Times New Roman" w:hint="eastAsia"/>
          <w:sz w:val="24"/>
        </w:rPr>
        <w:t>6</w:t>
      </w:r>
      <w:r w:rsidR="007032EC">
        <w:rPr>
          <w:rFonts w:ascii="Times New Roman" w:eastAsia="宋体" w:hAnsi="Times New Roman" w:hint="eastAsia"/>
          <w:sz w:val="24"/>
        </w:rPr>
        <w:t>月，</w:t>
      </w:r>
      <w:r w:rsidR="007032EC" w:rsidRPr="007032EC">
        <w:rPr>
          <w:rFonts w:ascii="Times New Roman" w:eastAsia="宋体" w:hAnsi="Times New Roman" w:hint="eastAsia"/>
          <w:sz w:val="24"/>
        </w:rPr>
        <w:t>为保证标准的顺利编制</w:t>
      </w:r>
      <w:r w:rsidR="007032EC">
        <w:rPr>
          <w:rFonts w:ascii="Times New Roman" w:eastAsia="宋体" w:hAnsi="Times New Roman" w:hint="eastAsia"/>
          <w:sz w:val="24"/>
        </w:rPr>
        <w:t>，起草小组</w:t>
      </w:r>
      <w:r w:rsidRPr="00180014">
        <w:rPr>
          <w:rFonts w:ascii="Times New Roman" w:eastAsia="宋体" w:hAnsi="Times New Roman" w:hint="eastAsia"/>
          <w:sz w:val="24"/>
        </w:rPr>
        <w:t>对前期调研收集的资料进行筛选，</w:t>
      </w:r>
      <w:r w:rsidR="007032EC" w:rsidRPr="007032EC">
        <w:rPr>
          <w:rFonts w:ascii="Times New Roman" w:eastAsia="宋体" w:hAnsi="Times New Roman" w:hint="eastAsia"/>
          <w:sz w:val="24"/>
        </w:rPr>
        <w:t>同时充分征求了科研、管理等相关部门人员的意见，查阅了有关文献，进行了充分的调查研究，在总结各方面意见的基础上多次修改标准草案，最终确定了标准的技术内容</w:t>
      </w:r>
      <w:r w:rsidRPr="00180014">
        <w:rPr>
          <w:rFonts w:ascii="Times New Roman" w:eastAsia="宋体" w:hAnsi="Times New Roman" w:hint="eastAsia"/>
          <w:sz w:val="24"/>
        </w:rPr>
        <w:t>；</w:t>
      </w:r>
    </w:p>
    <w:p w:rsidR="00DD797F" w:rsidRPr="00DD797F" w:rsidRDefault="00DD797F" w:rsidP="007032EC">
      <w:pPr>
        <w:spacing w:line="360" w:lineRule="auto"/>
        <w:ind w:firstLineChars="200" w:firstLine="480"/>
        <w:rPr>
          <w:rFonts w:ascii="宋体" w:eastAsia="宋体" w:hAnsi="宋体" w:cs="Times New Roman"/>
          <w:b/>
          <w:sz w:val="28"/>
          <w:szCs w:val="28"/>
        </w:rPr>
      </w:pPr>
      <w:r>
        <w:rPr>
          <w:rFonts w:ascii="Times New Roman" w:eastAsia="宋体" w:hAnsi="Times New Roman" w:hint="eastAsia"/>
          <w:sz w:val="24"/>
        </w:rPr>
        <w:t>3</w:t>
      </w:r>
      <w:r>
        <w:rPr>
          <w:rFonts w:ascii="Times New Roman" w:eastAsia="宋体" w:hAnsi="Times New Roman" w:hint="eastAsia"/>
          <w:sz w:val="24"/>
        </w:rPr>
        <w:t>、</w:t>
      </w:r>
      <w:r w:rsidR="007032EC">
        <w:rPr>
          <w:rFonts w:ascii="Times New Roman" w:eastAsia="宋体" w:hAnsi="Times New Roman" w:hint="eastAsia"/>
          <w:sz w:val="24"/>
        </w:rPr>
        <w:t>2023</w:t>
      </w:r>
      <w:r w:rsidR="007032EC">
        <w:rPr>
          <w:rFonts w:ascii="Times New Roman" w:eastAsia="宋体" w:hAnsi="Times New Roman" w:hint="eastAsia"/>
          <w:sz w:val="24"/>
        </w:rPr>
        <w:t>年</w:t>
      </w:r>
      <w:r w:rsidR="007032EC">
        <w:rPr>
          <w:rFonts w:ascii="Times New Roman" w:eastAsia="宋体" w:hAnsi="Times New Roman" w:hint="eastAsia"/>
          <w:sz w:val="24"/>
        </w:rPr>
        <w:t>7</w:t>
      </w:r>
      <w:r w:rsidR="007032EC">
        <w:rPr>
          <w:rFonts w:ascii="Times New Roman" w:eastAsia="宋体" w:hAnsi="Times New Roman" w:hint="eastAsia"/>
          <w:sz w:val="24"/>
        </w:rPr>
        <w:t>月</w:t>
      </w:r>
      <w:r w:rsidR="007032EC" w:rsidRPr="007032EC">
        <w:rPr>
          <w:rFonts w:ascii="Times New Roman" w:eastAsia="宋体" w:hAnsi="Times New Roman" w:hint="eastAsia"/>
          <w:sz w:val="24"/>
        </w:rPr>
        <w:t>～</w:t>
      </w:r>
      <w:r w:rsidR="00FF69F4">
        <w:rPr>
          <w:rFonts w:ascii="Times New Roman" w:eastAsia="宋体" w:hAnsi="Times New Roman" w:hint="eastAsia"/>
          <w:sz w:val="24"/>
        </w:rPr>
        <w:t>10</w:t>
      </w:r>
      <w:r w:rsidR="007032EC" w:rsidRPr="007032EC">
        <w:rPr>
          <w:rFonts w:ascii="Times New Roman" w:eastAsia="宋体" w:hAnsi="Times New Roman" w:hint="eastAsia"/>
          <w:sz w:val="24"/>
        </w:rPr>
        <w:t>月</w:t>
      </w:r>
      <w:r w:rsidR="007032EC">
        <w:rPr>
          <w:rFonts w:ascii="Times New Roman" w:eastAsia="宋体" w:hAnsi="Times New Roman" w:hint="eastAsia"/>
          <w:sz w:val="24"/>
        </w:rPr>
        <w:t>，</w:t>
      </w:r>
      <w:r w:rsidR="007032EC" w:rsidRPr="007032EC">
        <w:rPr>
          <w:rFonts w:ascii="Times New Roman" w:eastAsia="宋体" w:hAnsi="Times New Roman" w:hint="eastAsia"/>
          <w:sz w:val="24"/>
        </w:rPr>
        <w:t>起草小组</w:t>
      </w:r>
      <w:r w:rsidR="007032EC">
        <w:rPr>
          <w:rFonts w:ascii="Times New Roman" w:eastAsia="宋体" w:hAnsi="Times New Roman" w:hint="eastAsia"/>
          <w:sz w:val="24"/>
        </w:rPr>
        <w:t>完成标准的前期调研和资料收集工作，并根据调研结果和相关文献编写</w:t>
      </w:r>
      <w:r w:rsidR="007032EC" w:rsidRPr="007032EC">
        <w:rPr>
          <w:rFonts w:ascii="Times New Roman" w:eastAsia="宋体" w:hAnsi="Times New Roman" w:hint="eastAsia"/>
          <w:sz w:val="24"/>
        </w:rPr>
        <w:t>《重点行业气象服务阈值指南》</w:t>
      </w:r>
      <w:r w:rsidR="007032EC">
        <w:rPr>
          <w:rFonts w:ascii="Times New Roman" w:eastAsia="宋体" w:hAnsi="Times New Roman" w:hint="eastAsia"/>
          <w:sz w:val="24"/>
        </w:rPr>
        <w:t>（工作组讨论稿）</w:t>
      </w:r>
      <w:r w:rsidR="007032EC" w:rsidRPr="007032EC">
        <w:rPr>
          <w:rFonts w:ascii="Times New Roman" w:eastAsia="宋体" w:hAnsi="Times New Roman" w:hint="eastAsia"/>
          <w:sz w:val="24"/>
        </w:rPr>
        <w:t>。</w:t>
      </w:r>
    </w:p>
    <w:p w:rsidR="003661D3" w:rsidRDefault="003661D3" w:rsidP="00180014">
      <w:pPr>
        <w:keepNext/>
        <w:keepLines/>
        <w:spacing w:before="100" w:beforeAutospacing="1" w:after="100" w:afterAutospacing="1" w:line="360" w:lineRule="auto"/>
        <w:ind w:left="600" w:hangingChars="200" w:hanging="600"/>
        <w:outlineLvl w:val="0"/>
        <w:rPr>
          <w:rFonts w:ascii="Times New Roman" w:eastAsia="黑体" w:hAnsi="Times New Roman" w:cs="Times New Roman"/>
          <w:bCs/>
          <w:kern w:val="44"/>
          <w:sz w:val="30"/>
          <w:szCs w:val="44"/>
        </w:rPr>
      </w:pPr>
      <w:r>
        <w:rPr>
          <w:rFonts w:ascii="Times New Roman" w:eastAsia="黑体" w:hAnsi="Times New Roman" w:cs="Times New Roman" w:hint="eastAsia"/>
          <w:bCs/>
          <w:kern w:val="44"/>
          <w:sz w:val="30"/>
          <w:szCs w:val="44"/>
        </w:rPr>
        <w:t>五、标准主要</w:t>
      </w:r>
      <w:r w:rsidRPr="007D1552">
        <w:rPr>
          <w:rFonts w:ascii="Times New Roman" w:eastAsia="黑体" w:hAnsi="Times New Roman" w:cs="Times New Roman" w:hint="eastAsia"/>
          <w:bCs/>
          <w:kern w:val="44"/>
          <w:sz w:val="30"/>
          <w:szCs w:val="44"/>
        </w:rPr>
        <w:t>条款编制说明</w:t>
      </w:r>
    </w:p>
    <w:p w:rsidR="003661D3" w:rsidRDefault="003661D3" w:rsidP="003661D3">
      <w:pPr>
        <w:spacing w:line="360" w:lineRule="auto"/>
        <w:ind w:firstLineChars="200" w:firstLine="480"/>
        <w:rPr>
          <w:rFonts w:ascii="Times New Roman" w:eastAsia="宋体" w:hAnsi="Times New Roman"/>
          <w:sz w:val="24"/>
        </w:rPr>
      </w:pPr>
      <w:r w:rsidRPr="003661D3">
        <w:rPr>
          <w:rFonts w:ascii="Times New Roman" w:eastAsia="宋体" w:hAnsi="Times New Roman" w:hint="eastAsia"/>
          <w:sz w:val="24"/>
        </w:rPr>
        <w:t>本标准主要内容的确定，参考了</w:t>
      </w:r>
      <w:r w:rsidR="00DD797F">
        <w:rPr>
          <w:rFonts w:ascii="Times New Roman" w:eastAsia="宋体" w:hAnsi="Times New Roman" w:hint="eastAsia"/>
          <w:sz w:val="24"/>
        </w:rPr>
        <w:t>气象服务</w:t>
      </w:r>
      <w:r w:rsidRPr="003661D3">
        <w:rPr>
          <w:rFonts w:ascii="Times New Roman" w:eastAsia="宋体" w:hAnsi="Times New Roman" w:hint="eastAsia"/>
          <w:sz w:val="24"/>
        </w:rPr>
        <w:t>相关研究资料及相关标准，并结合湛江市</w:t>
      </w:r>
      <w:r w:rsidR="00DD797F">
        <w:rPr>
          <w:rFonts w:ascii="Times New Roman" w:eastAsia="宋体" w:hAnsi="Times New Roman" w:hint="eastAsia"/>
          <w:sz w:val="24"/>
        </w:rPr>
        <w:t>重点行业</w:t>
      </w:r>
      <w:r w:rsidRPr="003661D3">
        <w:rPr>
          <w:rFonts w:ascii="Times New Roman" w:eastAsia="宋体" w:hAnsi="Times New Roman" w:hint="eastAsia"/>
          <w:sz w:val="24"/>
        </w:rPr>
        <w:t>实际情况</w:t>
      </w:r>
      <w:r w:rsidR="00DD797F">
        <w:rPr>
          <w:rFonts w:ascii="Times New Roman" w:eastAsia="宋体" w:hAnsi="Times New Roman" w:hint="eastAsia"/>
          <w:sz w:val="24"/>
        </w:rPr>
        <w:t>进行</w:t>
      </w:r>
      <w:r w:rsidRPr="003661D3">
        <w:rPr>
          <w:rFonts w:ascii="Times New Roman" w:eastAsia="宋体" w:hAnsi="Times New Roman" w:hint="eastAsia"/>
          <w:sz w:val="24"/>
        </w:rPr>
        <w:t>制定</w:t>
      </w:r>
      <w:r w:rsidR="00DD797F">
        <w:rPr>
          <w:rFonts w:ascii="Times New Roman" w:eastAsia="宋体" w:hAnsi="Times New Roman" w:hint="eastAsia"/>
          <w:sz w:val="24"/>
        </w:rPr>
        <w:t>。</w:t>
      </w:r>
      <w:r w:rsidRPr="003661D3">
        <w:rPr>
          <w:rFonts w:ascii="Times New Roman" w:eastAsia="宋体" w:hAnsi="Times New Roman" w:hint="eastAsia"/>
          <w:sz w:val="24"/>
        </w:rPr>
        <w:t>本标准主要包括</w:t>
      </w:r>
      <w:r w:rsidR="00CD6312">
        <w:rPr>
          <w:rFonts w:ascii="Times New Roman" w:eastAsia="宋体" w:hAnsi="Times New Roman" w:hint="eastAsia"/>
          <w:sz w:val="24"/>
        </w:rPr>
        <w:t>适用范围、术语和定义、</w:t>
      </w:r>
      <w:r w:rsidR="00DD797F">
        <w:rPr>
          <w:rFonts w:ascii="Times New Roman" w:eastAsia="宋体" w:hAnsi="Times New Roman" w:hint="eastAsia"/>
          <w:sz w:val="24"/>
        </w:rPr>
        <w:t>气象服务基本原则</w:t>
      </w:r>
      <w:r w:rsidR="00CD6312">
        <w:rPr>
          <w:rFonts w:ascii="Times New Roman" w:eastAsia="宋体" w:hAnsi="Times New Roman" w:hint="eastAsia"/>
          <w:sz w:val="24"/>
        </w:rPr>
        <w:t>和服务</w:t>
      </w:r>
      <w:r w:rsidR="00DD797F">
        <w:rPr>
          <w:rFonts w:ascii="Times New Roman" w:eastAsia="宋体" w:hAnsi="Times New Roman" w:hint="eastAsia"/>
          <w:sz w:val="24"/>
        </w:rPr>
        <w:t>内容</w:t>
      </w:r>
      <w:r w:rsidR="00CD6312">
        <w:rPr>
          <w:rFonts w:ascii="Times New Roman" w:eastAsia="宋体" w:hAnsi="Times New Roman" w:hint="eastAsia"/>
          <w:sz w:val="24"/>
        </w:rPr>
        <w:t>、</w:t>
      </w:r>
      <w:r w:rsidR="00DD797F">
        <w:rPr>
          <w:rFonts w:ascii="Times New Roman" w:eastAsia="宋体" w:hAnsi="Times New Roman" w:hint="eastAsia"/>
          <w:sz w:val="24"/>
        </w:rPr>
        <w:t>重点行业的气象阈值及服务指南</w:t>
      </w:r>
      <w:r w:rsidRPr="003661D3">
        <w:rPr>
          <w:rFonts w:ascii="Times New Roman" w:eastAsia="宋体" w:hAnsi="Times New Roman" w:hint="eastAsia"/>
          <w:sz w:val="24"/>
        </w:rPr>
        <w:t>，具体内容如下：</w:t>
      </w:r>
    </w:p>
    <w:p w:rsidR="00811A5B" w:rsidRPr="00811A5B" w:rsidRDefault="00811A5B" w:rsidP="00811A5B">
      <w:pPr>
        <w:pStyle w:val="2"/>
        <w:ind w:left="560" w:hanging="560"/>
      </w:pPr>
      <w:r w:rsidRPr="00811A5B">
        <w:rPr>
          <w:rFonts w:hint="eastAsia"/>
        </w:rPr>
        <w:lastRenderedPageBreak/>
        <w:t>(</w:t>
      </w:r>
      <w:proofErr w:type="gramStart"/>
      <w:r w:rsidRPr="00811A5B">
        <w:rPr>
          <w:rFonts w:hint="eastAsia"/>
        </w:rPr>
        <w:t>一</w:t>
      </w:r>
      <w:proofErr w:type="gramEnd"/>
      <w:r w:rsidRPr="00811A5B">
        <w:rPr>
          <w:rFonts w:hint="eastAsia"/>
        </w:rPr>
        <w:t xml:space="preserve">) </w:t>
      </w:r>
      <w:r w:rsidRPr="00811A5B">
        <w:rPr>
          <w:rFonts w:hint="eastAsia"/>
        </w:rPr>
        <w:t>标准适用范围</w:t>
      </w:r>
    </w:p>
    <w:p w:rsidR="00811A5B" w:rsidRPr="00811A5B" w:rsidRDefault="00811A5B" w:rsidP="00811A5B">
      <w:pPr>
        <w:spacing w:line="360" w:lineRule="auto"/>
        <w:ind w:firstLineChars="200" w:firstLine="480"/>
        <w:rPr>
          <w:rFonts w:ascii="Times New Roman" w:eastAsia="宋体" w:hAnsi="Times New Roman"/>
          <w:sz w:val="24"/>
        </w:rPr>
      </w:pPr>
      <w:r w:rsidRPr="00811A5B">
        <w:rPr>
          <w:rFonts w:ascii="Times New Roman" w:eastAsia="宋体" w:hAnsi="Times New Roman" w:hint="eastAsia"/>
          <w:sz w:val="24"/>
        </w:rPr>
        <w:t>本文件提供了石化行业、钢铁行业、港口行业、风电行业、现代农业等重点行业气象阈值指标及服务指南。</w:t>
      </w:r>
    </w:p>
    <w:p w:rsidR="00811A5B" w:rsidRDefault="00811A5B" w:rsidP="00811A5B">
      <w:pPr>
        <w:spacing w:line="360" w:lineRule="auto"/>
        <w:ind w:firstLineChars="200" w:firstLine="480"/>
        <w:rPr>
          <w:rFonts w:ascii="Times New Roman" w:eastAsia="宋体" w:hAnsi="Times New Roman"/>
          <w:sz w:val="24"/>
        </w:rPr>
      </w:pPr>
      <w:r w:rsidRPr="00811A5B">
        <w:rPr>
          <w:rFonts w:ascii="Times New Roman" w:eastAsia="宋体" w:hAnsi="Times New Roman" w:hint="eastAsia"/>
          <w:sz w:val="24"/>
        </w:rPr>
        <w:t>本文件适用于开展湛江市石化行业、钢铁行业、港口行业、风电行业、现代农业等重点行业的专业气象服务。</w:t>
      </w:r>
    </w:p>
    <w:p w:rsidR="00811A5B" w:rsidRDefault="00811A5B" w:rsidP="00811A5B">
      <w:pPr>
        <w:pStyle w:val="2"/>
        <w:ind w:left="560" w:hanging="560"/>
      </w:pPr>
      <w:r w:rsidRPr="00811A5B">
        <w:rPr>
          <w:rFonts w:hint="eastAsia"/>
        </w:rPr>
        <w:t>(</w:t>
      </w:r>
      <w:r>
        <w:rPr>
          <w:rFonts w:hint="eastAsia"/>
        </w:rPr>
        <w:t>二</w:t>
      </w:r>
      <w:r w:rsidRPr="00811A5B">
        <w:rPr>
          <w:rFonts w:hint="eastAsia"/>
        </w:rPr>
        <w:t xml:space="preserve">) </w:t>
      </w:r>
      <w:r>
        <w:rPr>
          <w:rFonts w:hint="eastAsia"/>
        </w:rPr>
        <w:t>术语和定义</w:t>
      </w:r>
    </w:p>
    <w:p w:rsidR="00811A5B" w:rsidRDefault="00811A5B" w:rsidP="00811A5B">
      <w:pPr>
        <w:spacing w:line="360" w:lineRule="auto"/>
        <w:ind w:firstLineChars="200" w:firstLine="480"/>
        <w:rPr>
          <w:rFonts w:ascii="Times New Roman" w:eastAsia="宋体" w:hAnsi="Times New Roman"/>
          <w:sz w:val="24"/>
        </w:rPr>
      </w:pPr>
      <w:r w:rsidRPr="00811A5B">
        <w:rPr>
          <w:rFonts w:ascii="Times New Roman" w:eastAsia="宋体" w:hAnsi="Times New Roman" w:hint="eastAsia"/>
          <w:sz w:val="24"/>
        </w:rPr>
        <w:t>为加强本文件的系统性和术语的理解，</w:t>
      </w:r>
      <w:r>
        <w:rPr>
          <w:rFonts w:ascii="Times New Roman" w:eastAsia="宋体" w:hAnsi="Times New Roman" w:hint="eastAsia"/>
          <w:sz w:val="24"/>
        </w:rPr>
        <w:t>参照</w:t>
      </w:r>
      <w:r w:rsidRPr="00505E88">
        <w:rPr>
          <w:rFonts w:ascii="宋体" w:eastAsia="宋体" w:hAnsi="宋体" w:hint="eastAsia"/>
          <w:sz w:val="24"/>
        </w:rPr>
        <w:t>DB4403/T 256-2022</w:t>
      </w:r>
      <w:r w:rsidR="00521E49">
        <w:rPr>
          <w:rFonts w:ascii="Times New Roman" w:eastAsia="宋体" w:hAnsi="Times New Roman" w:hint="eastAsia"/>
          <w:sz w:val="24"/>
        </w:rPr>
        <w:t>《</w:t>
      </w:r>
      <w:r w:rsidR="00521E49" w:rsidRPr="00811A5B">
        <w:rPr>
          <w:rFonts w:ascii="Times New Roman" w:eastAsia="宋体" w:hAnsi="Times New Roman" w:hint="eastAsia"/>
          <w:sz w:val="24"/>
        </w:rPr>
        <w:t>重点行业气象风险阈值服务指南</w:t>
      </w:r>
      <w:r w:rsidR="00521E49">
        <w:rPr>
          <w:rFonts w:ascii="Times New Roman" w:eastAsia="宋体" w:hAnsi="Times New Roman" w:hint="eastAsia"/>
          <w:sz w:val="24"/>
        </w:rPr>
        <w:t>》，</w:t>
      </w:r>
      <w:r w:rsidRPr="00811A5B">
        <w:rPr>
          <w:rFonts w:ascii="Times New Roman" w:eastAsia="宋体" w:hAnsi="Times New Roman" w:hint="eastAsia"/>
          <w:sz w:val="24"/>
        </w:rPr>
        <w:t>规定了</w:t>
      </w:r>
      <w:r>
        <w:rPr>
          <w:rFonts w:ascii="Times New Roman" w:eastAsia="宋体" w:hAnsi="Times New Roman" w:hint="eastAsia"/>
          <w:sz w:val="24"/>
        </w:rPr>
        <w:t>“</w:t>
      </w:r>
      <w:r w:rsidRPr="00811A5B">
        <w:rPr>
          <w:rFonts w:ascii="Times New Roman" w:eastAsia="宋体" w:hAnsi="Times New Roman" w:hint="eastAsia"/>
          <w:sz w:val="24"/>
        </w:rPr>
        <w:t>重点行业</w:t>
      </w:r>
      <w:r>
        <w:rPr>
          <w:rFonts w:ascii="Times New Roman" w:eastAsia="宋体" w:hAnsi="Times New Roman" w:hint="eastAsia"/>
          <w:sz w:val="24"/>
        </w:rPr>
        <w:t>”</w:t>
      </w:r>
      <w:r w:rsidRPr="00811A5B">
        <w:rPr>
          <w:rFonts w:ascii="Times New Roman" w:eastAsia="宋体" w:hAnsi="Times New Roman" w:hint="eastAsia"/>
          <w:sz w:val="24"/>
        </w:rPr>
        <w:t>、</w:t>
      </w:r>
      <w:r>
        <w:rPr>
          <w:rFonts w:ascii="Times New Roman" w:eastAsia="宋体" w:hAnsi="Times New Roman" w:hint="eastAsia"/>
          <w:sz w:val="24"/>
        </w:rPr>
        <w:t>“</w:t>
      </w:r>
      <w:r w:rsidRPr="00811A5B">
        <w:rPr>
          <w:rFonts w:ascii="Times New Roman" w:eastAsia="宋体" w:hAnsi="Times New Roman" w:hint="eastAsia"/>
          <w:sz w:val="24"/>
        </w:rPr>
        <w:t>气象风险阈值</w:t>
      </w:r>
      <w:r>
        <w:rPr>
          <w:rFonts w:ascii="Times New Roman" w:eastAsia="宋体" w:hAnsi="Times New Roman" w:hint="eastAsia"/>
          <w:sz w:val="24"/>
        </w:rPr>
        <w:t>”</w:t>
      </w:r>
      <w:r w:rsidRPr="00811A5B">
        <w:rPr>
          <w:rFonts w:ascii="Times New Roman" w:eastAsia="宋体" w:hAnsi="Times New Roman" w:hint="eastAsia"/>
          <w:sz w:val="24"/>
        </w:rPr>
        <w:t>、</w:t>
      </w:r>
      <w:r>
        <w:rPr>
          <w:rFonts w:ascii="Times New Roman" w:eastAsia="宋体" w:hAnsi="Times New Roman" w:hint="eastAsia"/>
          <w:sz w:val="24"/>
        </w:rPr>
        <w:t>“</w:t>
      </w:r>
      <w:r w:rsidRPr="00811A5B">
        <w:rPr>
          <w:rFonts w:ascii="Times New Roman" w:eastAsia="宋体" w:hAnsi="Times New Roman" w:hint="eastAsia"/>
          <w:sz w:val="24"/>
        </w:rPr>
        <w:t>灾害性天气</w:t>
      </w:r>
      <w:r>
        <w:rPr>
          <w:rFonts w:ascii="Times New Roman" w:eastAsia="宋体" w:hAnsi="Times New Roman" w:hint="eastAsia"/>
          <w:sz w:val="24"/>
        </w:rPr>
        <w:t>”</w:t>
      </w:r>
      <w:r w:rsidRPr="00811A5B">
        <w:rPr>
          <w:rFonts w:ascii="Times New Roman" w:eastAsia="宋体" w:hAnsi="Times New Roman" w:hint="eastAsia"/>
          <w:sz w:val="24"/>
        </w:rPr>
        <w:t>的术语和定义</w:t>
      </w:r>
      <w:r>
        <w:rPr>
          <w:rFonts w:ascii="Times New Roman" w:eastAsia="宋体" w:hAnsi="Times New Roman" w:hint="eastAsia"/>
          <w:sz w:val="24"/>
        </w:rPr>
        <w:t>。</w:t>
      </w:r>
    </w:p>
    <w:p w:rsidR="00521E49" w:rsidRDefault="00521E49" w:rsidP="00521E49">
      <w:pPr>
        <w:pStyle w:val="2"/>
        <w:ind w:left="560" w:hanging="560"/>
      </w:pPr>
      <w:r w:rsidRPr="00521E49">
        <w:rPr>
          <w:rFonts w:hint="eastAsia"/>
        </w:rPr>
        <w:t>(</w:t>
      </w:r>
      <w:r w:rsidRPr="00521E49">
        <w:rPr>
          <w:rFonts w:hint="eastAsia"/>
        </w:rPr>
        <w:t>三</w:t>
      </w:r>
      <w:r w:rsidRPr="00521E49">
        <w:rPr>
          <w:rFonts w:hint="eastAsia"/>
        </w:rPr>
        <w:t>)</w:t>
      </w:r>
      <w:r w:rsidRPr="00521E49">
        <w:rPr>
          <w:rFonts w:hint="eastAsia"/>
        </w:rPr>
        <w:t>基本原则</w:t>
      </w:r>
    </w:p>
    <w:p w:rsidR="003B1189" w:rsidRDefault="003B1189" w:rsidP="003B1189">
      <w:pPr>
        <w:spacing w:line="360" w:lineRule="auto"/>
        <w:ind w:firstLineChars="250" w:firstLine="600"/>
        <w:rPr>
          <w:rFonts w:asciiTheme="minorEastAsia" w:hAnsiTheme="minorEastAsia" w:hint="eastAsia"/>
          <w:sz w:val="24"/>
          <w:szCs w:val="24"/>
        </w:rPr>
      </w:pPr>
      <w:r w:rsidRPr="003B1189">
        <w:rPr>
          <w:rFonts w:asciiTheme="minorEastAsia" w:hAnsiTheme="minorEastAsia" w:hint="eastAsia"/>
          <w:sz w:val="24"/>
          <w:szCs w:val="24"/>
        </w:rPr>
        <w:t>本章主要描述气象单位向重点行业相关企业提供气象服务的原则，内容基于</w:t>
      </w:r>
      <w:r w:rsidRPr="003B1189">
        <w:rPr>
          <w:rFonts w:asciiTheme="minorEastAsia" w:hAnsiTheme="minorEastAsia" w:hint="eastAsia"/>
          <w:sz w:val="24"/>
          <w:szCs w:val="24"/>
        </w:rPr>
        <w:t>《中华人民共和国气象法》、《气象灾害防御条例》和《气象信息服务管理办法》等国家层面的法律法规</w:t>
      </w:r>
      <w:r>
        <w:rPr>
          <w:rFonts w:asciiTheme="minorEastAsia" w:hAnsiTheme="minorEastAsia" w:hint="eastAsia"/>
          <w:sz w:val="24"/>
          <w:szCs w:val="24"/>
        </w:rPr>
        <w:t>及</w:t>
      </w:r>
      <w:r w:rsidRPr="003B1189">
        <w:rPr>
          <w:rFonts w:asciiTheme="minorEastAsia" w:hAnsiTheme="minorEastAsia" w:hint="eastAsia"/>
          <w:sz w:val="24"/>
          <w:szCs w:val="24"/>
        </w:rPr>
        <w:t>《广东省气象灾害防御条例》、《广东省气象灾害预警信号发布规定》、《广东省气象灾害防御重点单位气象安全管理办法》</w:t>
      </w:r>
      <w:r>
        <w:rPr>
          <w:rFonts w:asciiTheme="minorEastAsia" w:hAnsiTheme="minorEastAsia" w:hint="eastAsia"/>
          <w:sz w:val="24"/>
          <w:szCs w:val="24"/>
        </w:rPr>
        <w:t>和</w:t>
      </w:r>
      <w:r w:rsidRPr="003B1189">
        <w:rPr>
          <w:rFonts w:asciiTheme="minorEastAsia" w:hAnsiTheme="minorEastAsia" w:hint="eastAsia"/>
          <w:sz w:val="24"/>
          <w:szCs w:val="24"/>
        </w:rPr>
        <w:t>《广东省防御雷电灾害管理规定》等地方层面的法律法规。</w:t>
      </w:r>
    </w:p>
    <w:p w:rsidR="00956582" w:rsidRDefault="00956582" w:rsidP="00956582">
      <w:pPr>
        <w:spacing w:line="360" w:lineRule="auto"/>
        <w:ind w:firstLineChars="250" w:firstLine="600"/>
        <w:rPr>
          <w:rFonts w:asciiTheme="minorEastAsia" w:hAnsiTheme="minorEastAsia"/>
          <w:sz w:val="24"/>
          <w:szCs w:val="24"/>
        </w:rPr>
      </w:pPr>
      <w:r w:rsidRPr="00956582">
        <w:rPr>
          <w:rFonts w:asciiTheme="minorEastAsia" w:hAnsiTheme="minorEastAsia" w:hint="eastAsia"/>
          <w:sz w:val="24"/>
          <w:szCs w:val="24"/>
        </w:rPr>
        <w:t>所述原则内容包含：重点行业的相关企业应与气象服务单位签订专项气象服务协议，并依据相关防御建议和指引，制定气象灾害防御预案，明确各方责任。在必要时，相关企业可与气象服务单位进行联动会商。与此同时，气象服务单位应在属地气象台发布气象灾害预警信号的基础上，结合灾害性天气的实时监测数据，向重点行业相关企业及时发布气象灾害风险预警产品。</w:t>
      </w:r>
    </w:p>
    <w:p w:rsidR="00320AD2" w:rsidRDefault="00320AD2" w:rsidP="00320AD2">
      <w:pPr>
        <w:pStyle w:val="2"/>
        <w:ind w:left="560" w:hanging="560"/>
      </w:pPr>
      <w:r w:rsidRPr="00320AD2">
        <w:rPr>
          <w:rFonts w:hint="eastAsia"/>
        </w:rPr>
        <w:t>(</w:t>
      </w:r>
      <w:r w:rsidRPr="00320AD2">
        <w:rPr>
          <w:rFonts w:hint="eastAsia"/>
        </w:rPr>
        <w:t>四</w:t>
      </w:r>
      <w:r w:rsidRPr="00320AD2">
        <w:rPr>
          <w:rFonts w:hint="eastAsia"/>
        </w:rPr>
        <w:t>)</w:t>
      </w:r>
      <w:r w:rsidRPr="00320AD2">
        <w:rPr>
          <w:rFonts w:hint="eastAsia"/>
        </w:rPr>
        <w:t>服务内容</w:t>
      </w:r>
    </w:p>
    <w:p w:rsidR="00824339" w:rsidRDefault="00DF18DC" w:rsidP="00956582">
      <w:pPr>
        <w:spacing w:line="360" w:lineRule="auto"/>
        <w:ind w:firstLineChars="200" w:firstLine="480"/>
        <w:rPr>
          <w:rFonts w:ascii="Times New Roman" w:eastAsia="宋体" w:hAnsi="Times New Roman"/>
          <w:sz w:val="24"/>
        </w:rPr>
      </w:pPr>
      <w:r w:rsidRPr="00BE0AED">
        <w:rPr>
          <w:rFonts w:ascii="Times New Roman" w:eastAsia="宋体" w:hAnsi="Times New Roman" w:hint="eastAsia"/>
          <w:sz w:val="24"/>
        </w:rPr>
        <w:t>重点行业的气象阈值服务主要包括</w:t>
      </w:r>
      <w:r w:rsidR="00956582" w:rsidRPr="00BE0AED">
        <w:rPr>
          <w:rFonts w:ascii="Times New Roman" w:eastAsia="宋体" w:hAnsi="Times New Roman" w:hint="eastAsia"/>
          <w:sz w:val="24"/>
        </w:rPr>
        <w:t>实况监测和实时预警</w:t>
      </w:r>
      <w:r w:rsidR="00956582">
        <w:rPr>
          <w:rFonts w:ascii="Times New Roman" w:eastAsia="宋体" w:hAnsi="Times New Roman" w:hint="eastAsia"/>
          <w:sz w:val="24"/>
        </w:rPr>
        <w:t>两大内容</w:t>
      </w:r>
      <w:r w:rsidRPr="00BE0AED">
        <w:rPr>
          <w:rFonts w:ascii="Times New Roman" w:eastAsia="宋体" w:hAnsi="Times New Roman" w:hint="eastAsia"/>
          <w:sz w:val="24"/>
        </w:rPr>
        <w:t>。</w:t>
      </w:r>
      <w:r w:rsidR="00956582" w:rsidRPr="00956582">
        <w:rPr>
          <w:rFonts w:ascii="Times New Roman" w:eastAsia="宋体" w:hAnsi="Times New Roman" w:hint="eastAsia"/>
          <w:sz w:val="24"/>
        </w:rPr>
        <w:t>对于实况监测部分，优先选择属地气象部门建设的气象监测站作为指标站。企业或个人所建设的气象监测站，只有在使用的相关设备经过中国气象局有关部门的气象认证</w:t>
      </w:r>
      <w:r w:rsidR="00956582" w:rsidRPr="00956582">
        <w:rPr>
          <w:rFonts w:ascii="Times New Roman" w:eastAsia="宋体" w:hAnsi="Times New Roman" w:hint="eastAsia"/>
          <w:sz w:val="24"/>
        </w:rPr>
        <w:lastRenderedPageBreak/>
        <w:t>之后，方可被视作指标站。在服务缺口存在的情况下，重点行业单位可在满足一定条件的前提下自行建设气象监测站进行监测，但此情况下的相关设备需经过中国气象局有关部门的气象认证。实时预警方面，气象服务单位将通过专业系统、手机短信、微信、电话以及传真等多种渠道，确保重点行业能够通过多个渠道及时接收到预警信息，从而提供个性化的气象服务产品。</w:t>
      </w:r>
    </w:p>
    <w:p w:rsidR="00352EB1" w:rsidRDefault="00352EB1" w:rsidP="00824339">
      <w:pPr>
        <w:pStyle w:val="2"/>
        <w:ind w:left="560" w:hanging="560"/>
      </w:pPr>
      <w:r w:rsidRPr="00352EB1">
        <w:rPr>
          <w:rFonts w:hint="eastAsia"/>
        </w:rPr>
        <w:t>(</w:t>
      </w:r>
      <w:r w:rsidR="00AB584F">
        <w:rPr>
          <w:rFonts w:hint="eastAsia"/>
        </w:rPr>
        <w:t>五</w:t>
      </w:r>
      <w:r w:rsidRPr="00352EB1">
        <w:rPr>
          <w:rFonts w:hint="eastAsia"/>
        </w:rPr>
        <w:t>)</w:t>
      </w:r>
      <w:r w:rsidRPr="00352EB1">
        <w:rPr>
          <w:rFonts w:hint="eastAsia"/>
        </w:rPr>
        <w:t>重点行业气象</w:t>
      </w:r>
      <w:r w:rsidR="00A56DC1">
        <w:rPr>
          <w:rFonts w:hint="eastAsia"/>
        </w:rPr>
        <w:t>服务</w:t>
      </w:r>
      <w:r w:rsidRPr="00352EB1">
        <w:rPr>
          <w:rFonts w:hint="eastAsia"/>
        </w:rPr>
        <w:t>阈值及服务指南</w:t>
      </w:r>
    </w:p>
    <w:p w:rsidR="00BA7779" w:rsidRDefault="00BA7779" w:rsidP="00BA7779">
      <w:pPr>
        <w:spacing w:line="360" w:lineRule="auto"/>
        <w:ind w:firstLineChars="200" w:firstLine="480"/>
        <w:rPr>
          <w:rFonts w:ascii="宋体" w:eastAsia="宋体" w:hAnsi="宋体"/>
          <w:sz w:val="24"/>
          <w:szCs w:val="24"/>
        </w:rPr>
      </w:pPr>
      <w:r w:rsidRPr="00BA7779">
        <w:rPr>
          <w:rFonts w:ascii="宋体" w:eastAsia="宋体" w:hAnsi="宋体" w:hint="eastAsia"/>
          <w:sz w:val="24"/>
          <w:szCs w:val="24"/>
        </w:rPr>
        <w:t>本章依据历史气象统计数据，总结了湛江市常见的气象灾害，以台风、暴雨和雷电为例：</w:t>
      </w:r>
    </w:p>
    <w:p w:rsidR="00BA7779" w:rsidRPr="00BA7779" w:rsidRDefault="00BA7779" w:rsidP="00BA7779">
      <w:pPr>
        <w:spacing w:line="360" w:lineRule="auto"/>
        <w:ind w:firstLineChars="200" w:firstLine="480"/>
        <w:rPr>
          <w:rFonts w:ascii="宋体" w:eastAsia="宋体" w:hAnsi="宋体"/>
          <w:sz w:val="24"/>
          <w:szCs w:val="24"/>
        </w:rPr>
      </w:pPr>
      <w:r w:rsidRPr="00BA7779">
        <w:rPr>
          <w:rFonts w:ascii="宋体" w:eastAsia="宋体" w:hAnsi="宋体" w:hint="eastAsia"/>
          <w:sz w:val="24"/>
          <w:szCs w:val="24"/>
        </w:rPr>
        <w:t>（1）台风：1996年，第15号台风“莎莉”直击湛江市，造成6765人受伤、256人死亡，直接经济损失达137.68亿元。2015年，第22号台风</w:t>
      </w:r>
      <w:proofErr w:type="gramStart"/>
      <w:r w:rsidRPr="00BA7779">
        <w:rPr>
          <w:rFonts w:ascii="宋体" w:eastAsia="宋体" w:hAnsi="宋体" w:hint="eastAsia"/>
          <w:sz w:val="24"/>
          <w:szCs w:val="24"/>
        </w:rPr>
        <w:t>“彩虹”亦直击</w:t>
      </w:r>
      <w:proofErr w:type="gramEnd"/>
      <w:r w:rsidRPr="00BA7779">
        <w:rPr>
          <w:rFonts w:ascii="宋体" w:eastAsia="宋体" w:hAnsi="宋体" w:hint="eastAsia"/>
          <w:sz w:val="24"/>
          <w:szCs w:val="24"/>
        </w:rPr>
        <w:t>湛江市，导致5人死亡、4人失踪，直接经济损失210.50亿元。根据历史资料统计，影响湛江市的台风年均为3.7个，最多可达7个，最大阵风达17级（67.2米/秒）。</w:t>
      </w:r>
    </w:p>
    <w:p w:rsidR="00BA7779" w:rsidRPr="00BA7779" w:rsidRDefault="00BA7779" w:rsidP="00BA7779">
      <w:pPr>
        <w:spacing w:line="360" w:lineRule="auto"/>
        <w:ind w:firstLineChars="200" w:firstLine="480"/>
        <w:rPr>
          <w:rFonts w:ascii="宋体" w:eastAsia="宋体" w:hAnsi="宋体"/>
          <w:sz w:val="24"/>
          <w:szCs w:val="24"/>
        </w:rPr>
      </w:pPr>
      <w:r w:rsidRPr="00BA7779">
        <w:rPr>
          <w:rFonts w:ascii="宋体" w:eastAsia="宋体" w:hAnsi="宋体" w:hint="eastAsia"/>
          <w:sz w:val="24"/>
          <w:szCs w:val="24"/>
        </w:rPr>
        <w:t>（2）暴雨与强降水：湛江市年均暴雨日数为7.8天，最多记录为14.8天，单日最大降雨量达606.5毫米。</w:t>
      </w:r>
    </w:p>
    <w:p w:rsidR="00BA7779" w:rsidRPr="00BA7779" w:rsidRDefault="00BA7779" w:rsidP="00BA7779">
      <w:pPr>
        <w:spacing w:line="360" w:lineRule="auto"/>
        <w:ind w:firstLineChars="200" w:firstLine="480"/>
        <w:rPr>
          <w:rFonts w:ascii="宋体" w:eastAsia="宋体" w:hAnsi="宋体"/>
          <w:sz w:val="24"/>
          <w:szCs w:val="24"/>
        </w:rPr>
      </w:pPr>
      <w:r w:rsidRPr="00BA7779">
        <w:rPr>
          <w:rFonts w:ascii="宋体" w:eastAsia="宋体" w:hAnsi="宋体" w:hint="eastAsia"/>
          <w:sz w:val="24"/>
          <w:szCs w:val="24"/>
        </w:rPr>
        <w:t>（3）雷电：湛江市全年均有雷电活动，年均雷暴日数范围为80至112天，最多记录为125天。近年来，雷击事故频发，导致人员伤亡。</w:t>
      </w:r>
    </w:p>
    <w:p w:rsidR="00ED152D" w:rsidRDefault="00ED152D" w:rsidP="00ED152D">
      <w:pPr>
        <w:spacing w:line="360" w:lineRule="auto"/>
        <w:ind w:firstLineChars="200" w:firstLine="480"/>
        <w:rPr>
          <w:rFonts w:ascii="宋体" w:eastAsia="宋体" w:hAnsi="宋体"/>
          <w:sz w:val="24"/>
          <w:szCs w:val="24"/>
        </w:rPr>
      </w:pPr>
      <w:r w:rsidRPr="00ED152D">
        <w:rPr>
          <w:rFonts w:ascii="宋体" w:eastAsia="宋体" w:hAnsi="宋体" w:hint="eastAsia"/>
          <w:sz w:val="24"/>
          <w:szCs w:val="24"/>
        </w:rPr>
        <w:t>除上述较为显著影响各行业的气象灾害之外，特定</w:t>
      </w:r>
      <w:r w:rsidR="00E92696">
        <w:rPr>
          <w:rFonts w:ascii="宋体" w:eastAsia="宋体" w:hAnsi="宋体" w:hint="eastAsia"/>
          <w:sz w:val="24"/>
          <w:szCs w:val="24"/>
        </w:rPr>
        <w:t>重点</w:t>
      </w:r>
      <w:r w:rsidRPr="00ED152D">
        <w:rPr>
          <w:rFonts w:ascii="宋体" w:eastAsia="宋体" w:hAnsi="宋体" w:hint="eastAsia"/>
          <w:sz w:val="24"/>
          <w:szCs w:val="24"/>
        </w:rPr>
        <w:t>行业的特殊需求也得到了考虑。例如港口行业关注的低能见度以及现代农业关注的冰雹等灾害性天气，也被纳入考虑范围。</w:t>
      </w:r>
      <w:r w:rsidR="00824339">
        <w:rPr>
          <w:rFonts w:ascii="宋体" w:eastAsia="宋体" w:hAnsi="宋体" w:hint="eastAsia"/>
          <w:sz w:val="24"/>
          <w:szCs w:val="24"/>
        </w:rPr>
        <w:t>这些灾害性天气不仅被纳入湛江重点行业的常见天气灾害</w:t>
      </w:r>
      <w:proofErr w:type="gramStart"/>
      <w:r w:rsidR="00824339">
        <w:rPr>
          <w:rFonts w:ascii="宋体" w:eastAsia="宋体" w:hAnsi="宋体" w:hint="eastAsia"/>
          <w:sz w:val="24"/>
          <w:szCs w:val="24"/>
        </w:rPr>
        <w:t>考量</w:t>
      </w:r>
      <w:proofErr w:type="gramEnd"/>
      <w:r w:rsidR="00824339">
        <w:rPr>
          <w:rFonts w:ascii="宋体" w:eastAsia="宋体" w:hAnsi="宋体" w:hint="eastAsia"/>
          <w:sz w:val="24"/>
          <w:szCs w:val="24"/>
        </w:rPr>
        <w:t>范畴</w:t>
      </w:r>
      <w:r w:rsidRPr="00ED152D">
        <w:rPr>
          <w:rFonts w:ascii="宋体" w:eastAsia="宋体" w:hAnsi="宋体" w:hint="eastAsia"/>
          <w:sz w:val="24"/>
          <w:szCs w:val="24"/>
        </w:rPr>
        <w:t>，同时</w:t>
      </w:r>
      <w:r w:rsidR="00E92696">
        <w:rPr>
          <w:rFonts w:ascii="宋体" w:eastAsia="宋体" w:hAnsi="宋体" w:hint="eastAsia"/>
          <w:sz w:val="24"/>
          <w:szCs w:val="24"/>
        </w:rPr>
        <w:t>还</w:t>
      </w:r>
      <w:r w:rsidRPr="00ED152D">
        <w:rPr>
          <w:rFonts w:ascii="宋体" w:eastAsia="宋体" w:hAnsi="宋体" w:hint="eastAsia"/>
          <w:sz w:val="24"/>
          <w:szCs w:val="24"/>
        </w:rPr>
        <w:t>参考了《中华人民共和国突发事件应对法》、《国务院办公厅关于印发突发事件应急预案管理办法》、《广东省突发事件应对条例》、《广东省气象灾害预警信号发布规定》及不同企业的气象紧急预案，将上述灾害性天气的致灾风险进行了</w:t>
      </w:r>
      <w:r w:rsidR="003B1189">
        <w:rPr>
          <w:rFonts w:ascii="宋体" w:eastAsia="宋体" w:hAnsi="宋体" w:hint="eastAsia"/>
          <w:sz w:val="24"/>
          <w:szCs w:val="24"/>
        </w:rPr>
        <w:t>不同</w:t>
      </w:r>
      <w:r w:rsidRPr="00ED152D">
        <w:rPr>
          <w:rFonts w:ascii="宋体" w:eastAsia="宋体" w:hAnsi="宋体" w:hint="eastAsia"/>
          <w:sz w:val="24"/>
          <w:szCs w:val="24"/>
        </w:rPr>
        <w:t>等级的划分，</w:t>
      </w:r>
      <w:r w:rsidR="003B1189">
        <w:rPr>
          <w:rFonts w:ascii="宋体" w:eastAsia="宋体" w:hAnsi="宋体" w:hint="eastAsia"/>
          <w:sz w:val="24"/>
          <w:szCs w:val="24"/>
        </w:rPr>
        <w:t>每个等级分别代表了不同的风险分析结果</w:t>
      </w:r>
      <w:bookmarkStart w:id="0" w:name="_GoBack"/>
      <w:bookmarkEnd w:id="0"/>
      <w:r w:rsidRPr="00ED152D">
        <w:rPr>
          <w:rFonts w:ascii="宋体" w:eastAsia="宋体" w:hAnsi="宋体" w:hint="eastAsia"/>
          <w:sz w:val="24"/>
          <w:szCs w:val="24"/>
        </w:rPr>
        <w:t>。</w:t>
      </w:r>
      <w:r w:rsidR="00824339">
        <w:rPr>
          <w:rFonts w:ascii="宋体" w:eastAsia="宋体" w:hAnsi="宋体" w:hint="eastAsia"/>
          <w:sz w:val="24"/>
          <w:szCs w:val="24"/>
        </w:rPr>
        <w:t>此外，</w:t>
      </w:r>
      <w:r w:rsidR="00406F21">
        <w:rPr>
          <w:rFonts w:ascii="宋体" w:eastAsia="宋体" w:hAnsi="宋体" w:hint="eastAsia"/>
          <w:sz w:val="24"/>
          <w:szCs w:val="24"/>
        </w:rPr>
        <w:t>起草组</w:t>
      </w:r>
      <w:r w:rsidRPr="00ED152D">
        <w:rPr>
          <w:rFonts w:ascii="宋体" w:eastAsia="宋体" w:hAnsi="宋体" w:hint="eastAsia"/>
          <w:sz w:val="24"/>
          <w:szCs w:val="24"/>
        </w:rPr>
        <w:t>经过深入研究不同</w:t>
      </w:r>
      <w:r w:rsidR="00FF69F4">
        <w:rPr>
          <w:rFonts w:ascii="宋体" w:eastAsia="宋体" w:hAnsi="宋体" w:hint="eastAsia"/>
          <w:sz w:val="24"/>
          <w:szCs w:val="24"/>
        </w:rPr>
        <w:t>重点</w:t>
      </w:r>
      <w:r w:rsidRPr="00ED152D">
        <w:rPr>
          <w:rFonts w:ascii="宋体" w:eastAsia="宋体" w:hAnsi="宋体" w:hint="eastAsia"/>
          <w:sz w:val="24"/>
          <w:szCs w:val="24"/>
        </w:rPr>
        <w:t>行业企业，了解其生产流程、设备及工作</w:t>
      </w:r>
      <w:r w:rsidR="00406F21">
        <w:rPr>
          <w:rFonts w:ascii="宋体" w:eastAsia="宋体" w:hAnsi="宋体" w:hint="eastAsia"/>
          <w:sz w:val="24"/>
          <w:szCs w:val="24"/>
        </w:rPr>
        <w:t>规范等方面的气象需求，</w:t>
      </w:r>
      <w:r w:rsidR="00E92696">
        <w:rPr>
          <w:rFonts w:ascii="宋体" w:eastAsia="宋体" w:hAnsi="宋体" w:hint="eastAsia"/>
          <w:sz w:val="24"/>
          <w:szCs w:val="24"/>
        </w:rPr>
        <w:t>系统整理与收集了气象灾害对企业造成灾害的关键数据，</w:t>
      </w:r>
      <w:r w:rsidR="00E92696" w:rsidRPr="00E92696">
        <w:rPr>
          <w:rFonts w:ascii="宋体" w:eastAsia="宋体" w:hAnsi="宋体" w:hint="eastAsia"/>
          <w:sz w:val="24"/>
          <w:szCs w:val="24"/>
        </w:rPr>
        <w:t>实现了对灾害性天气影响各企业及关键区域的精准评估</w:t>
      </w:r>
      <w:r w:rsidR="00E92696">
        <w:rPr>
          <w:rFonts w:ascii="宋体" w:eastAsia="宋体" w:hAnsi="宋体" w:hint="eastAsia"/>
          <w:sz w:val="24"/>
          <w:szCs w:val="24"/>
        </w:rPr>
        <w:t>；</w:t>
      </w:r>
      <w:r w:rsidRPr="00ED152D">
        <w:rPr>
          <w:rFonts w:ascii="宋体" w:eastAsia="宋体" w:hAnsi="宋体" w:hint="eastAsia"/>
          <w:sz w:val="24"/>
          <w:szCs w:val="24"/>
        </w:rPr>
        <w:t>为钢铁、石化、港口等重点行业构建了</w:t>
      </w:r>
      <w:r w:rsidR="00406F21" w:rsidRPr="00ED152D">
        <w:rPr>
          <w:rFonts w:ascii="宋体" w:eastAsia="宋体" w:hAnsi="宋体" w:hint="eastAsia"/>
          <w:sz w:val="24"/>
          <w:szCs w:val="24"/>
        </w:rPr>
        <w:t>“</w:t>
      </w:r>
      <w:proofErr w:type="gramStart"/>
      <w:r w:rsidR="00406F21" w:rsidRPr="00ED152D">
        <w:rPr>
          <w:rFonts w:ascii="宋体" w:eastAsia="宋体" w:hAnsi="宋体" w:hint="eastAsia"/>
          <w:sz w:val="24"/>
          <w:szCs w:val="24"/>
        </w:rPr>
        <w:t>一</w:t>
      </w:r>
      <w:proofErr w:type="gramEnd"/>
      <w:r w:rsidR="00406F21" w:rsidRPr="00ED152D">
        <w:rPr>
          <w:rFonts w:ascii="宋体" w:eastAsia="宋体" w:hAnsi="宋体" w:hint="eastAsia"/>
          <w:sz w:val="24"/>
          <w:szCs w:val="24"/>
        </w:rPr>
        <w:t>企</w:t>
      </w:r>
      <w:proofErr w:type="gramStart"/>
      <w:r w:rsidR="00406F21" w:rsidRPr="00ED152D">
        <w:rPr>
          <w:rFonts w:ascii="宋体" w:eastAsia="宋体" w:hAnsi="宋体" w:hint="eastAsia"/>
          <w:sz w:val="24"/>
          <w:szCs w:val="24"/>
        </w:rPr>
        <w:t>一</w:t>
      </w:r>
      <w:proofErr w:type="gramEnd"/>
      <w:r w:rsidR="00406F21" w:rsidRPr="00ED152D">
        <w:rPr>
          <w:rFonts w:ascii="宋体" w:eastAsia="宋体" w:hAnsi="宋体" w:hint="eastAsia"/>
          <w:sz w:val="24"/>
          <w:szCs w:val="24"/>
        </w:rPr>
        <w:t>策”</w:t>
      </w:r>
      <w:r w:rsidR="00406F21">
        <w:rPr>
          <w:rFonts w:ascii="宋体" w:eastAsia="宋体" w:hAnsi="宋体" w:hint="eastAsia"/>
          <w:sz w:val="24"/>
          <w:szCs w:val="24"/>
        </w:rPr>
        <w:t>的</w:t>
      </w:r>
      <w:r w:rsidRPr="00ED152D">
        <w:rPr>
          <w:rFonts w:ascii="宋体" w:eastAsia="宋体" w:hAnsi="宋体" w:hint="eastAsia"/>
          <w:sz w:val="24"/>
          <w:szCs w:val="24"/>
        </w:rPr>
        <w:t>气象预报服务指标体系</w:t>
      </w:r>
      <w:r w:rsidR="00406F21">
        <w:rPr>
          <w:rFonts w:ascii="宋体" w:eastAsia="宋体" w:hAnsi="宋体" w:hint="eastAsia"/>
          <w:sz w:val="24"/>
          <w:szCs w:val="24"/>
        </w:rPr>
        <w:t>和</w:t>
      </w:r>
      <w:r w:rsidRPr="00ED152D">
        <w:rPr>
          <w:rFonts w:ascii="宋体" w:eastAsia="宋体" w:hAnsi="宋体" w:hint="eastAsia"/>
          <w:sz w:val="24"/>
          <w:szCs w:val="24"/>
        </w:rPr>
        <w:t>服务阈值指标，</w:t>
      </w:r>
      <w:r w:rsidR="00E92696">
        <w:rPr>
          <w:rFonts w:ascii="宋体" w:eastAsia="宋体" w:hAnsi="宋体" w:hint="eastAsia"/>
          <w:sz w:val="24"/>
          <w:szCs w:val="24"/>
        </w:rPr>
        <w:t>并</w:t>
      </w:r>
      <w:r w:rsidRPr="00ED152D">
        <w:rPr>
          <w:rFonts w:ascii="宋体" w:eastAsia="宋体" w:hAnsi="宋体" w:hint="eastAsia"/>
          <w:sz w:val="24"/>
          <w:szCs w:val="24"/>
        </w:rPr>
        <w:t>提出相应的防</w:t>
      </w:r>
      <w:r w:rsidRPr="00ED152D">
        <w:rPr>
          <w:rFonts w:ascii="宋体" w:eastAsia="宋体" w:hAnsi="宋体" w:hint="eastAsia"/>
          <w:sz w:val="24"/>
          <w:szCs w:val="24"/>
        </w:rPr>
        <w:lastRenderedPageBreak/>
        <w:t>御建议。</w:t>
      </w:r>
    </w:p>
    <w:p w:rsidR="003661D3" w:rsidRDefault="003661D3" w:rsidP="00AB584F">
      <w:pPr>
        <w:keepNext/>
        <w:keepLines/>
        <w:spacing w:before="100" w:beforeAutospacing="1" w:after="100" w:afterAutospacing="1" w:line="360" w:lineRule="auto"/>
        <w:ind w:left="600" w:hangingChars="200" w:hanging="600"/>
        <w:outlineLvl w:val="0"/>
        <w:rPr>
          <w:rFonts w:ascii="Times New Roman" w:eastAsia="黑体" w:hAnsi="Times New Roman" w:cs="Times New Roman"/>
          <w:bCs/>
          <w:kern w:val="44"/>
          <w:sz w:val="30"/>
          <w:szCs w:val="44"/>
        </w:rPr>
      </w:pPr>
      <w:r>
        <w:rPr>
          <w:rFonts w:ascii="Times New Roman" w:eastAsia="黑体" w:hAnsi="Times New Roman" w:cs="Times New Roman" w:hint="eastAsia"/>
          <w:bCs/>
          <w:kern w:val="44"/>
          <w:sz w:val="30"/>
          <w:szCs w:val="44"/>
        </w:rPr>
        <w:t>六、</w:t>
      </w:r>
      <w:r w:rsidRPr="003661D3">
        <w:rPr>
          <w:rFonts w:ascii="Times New Roman" w:eastAsia="黑体" w:hAnsi="Times New Roman" w:cs="Times New Roman" w:hint="eastAsia"/>
          <w:bCs/>
          <w:kern w:val="44"/>
          <w:sz w:val="30"/>
          <w:szCs w:val="44"/>
        </w:rPr>
        <w:t>采用国际标准和国外先进标准情况</w:t>
      </w:r>
    </w:p>
    <w:p w:rsidR="003661D3" w:rsidRPr="003661D3" w:rsidRDefault="003661D3" w:rsidP="003661D3">
      <w:pPr>
        <w:spacing w:line="360" w:lineRule="auto"/>
        <w:ind w:firstLineChars="200" w:firstLine="480"/>
        <w:rPr>
          <w:rFonts w:ascii="Times New Roman" w:eastAsia="宋体" w:hAnsi="Times New Roman"/>
          <w:sz w:val="24"/>
        </w:rPr>
      </w:pPr>
      <w:r w:rsidRPr="003661D3">
        <w:rPr>
          <w:rFonts w:ascii="Times New Roman" w:eastAsia="宋体" w:hAnsi="Times New Roman" w:hint="eastAsia"/>
          <w:sz w:val="24"/>
        </w:rPr>
        <w:t>目前国内外</w:t>
      </w:r>
      <w:r w:rsidR="00CD6312">
        <w:rPr>
          <w:rFonts w:ascii="Times New Roman" w:eastAsia="宋体" w:hAnsi="Times New Roman" w:hint="eastAsia"/>
          <w:sz w:val="24"/>
        </w:rPr>
        <w:t>已有</w:t>
      </w:r>
      <w:r w:rsidR="00B623A1">
        <w:rPr>
          <w:rFonts w:ascii="Times New Roman" w:eastAsia="宋体" w:hAnsi="Times New Roman" w:hint="eastAsia"/>
          <w:sz w:val="24"/>
        </w:rPr>
        <w:t>重点行业气象服务</w:t>
      </w:r>
      <w:r w:rsidR="00CD6312">
        <w:rPr>
          <w:rFonts w:ascii="Times New Roman" w:eastAsia="宋体" w:hAnsi="Times New Roman" w:hint="eastAsia"/>
          <w:sz w:val="24"/>
        </w:rPr>
        <w:t>针对性</w:t>
      </w:r>
      <w:r w:rsidRPr="003661D3">
        <w:rPr>
          <w:rFonts w:ascii="Times New Roman" w:eastAsia="宋体" w:hAnsi="Times New Roman" w:hint="eastAsia"/>
          <w:sz w:val="24"/>
        </w:rPr>
        <w:t>报道，</w:t>
      </w:r>
      <w:r w:rsidR="00CD6312">
        <w:rPr>
          <w:rFonts w:ascii="Times New Roman" w:eastAsia="宋体" w:hAnsi="Times New Roman" w:hint="eastAsia"/>
          <w:sz w:val="24"/>
        </w:rPr>
        <w:t>国内也发布了相关标准，</w:t>
      </w:r>
      <w:r w:rsidR="00B623A1">
        <w:rPr>
          <w:rFonts w:ascii="Times New Roman" w:eastAsia="宋体" w:hAnsi="Times New Roman" w:hint="eastAsia"/>
          <w:sz w:val="24"/>
        </w:rPr>
        <w:t>如深圳市地方标准</w:t>
      </w:r>
      <w:r w:rsidR="00B623A1" w:rsidRPr="00B623A1">
        <w:rPr>
          <w:rFonts w:ascii="Times New Roman" w:eastAsia="宋体" w:hAnsi="Times New Roman" w:hint="eastAsia"/>
          <w:sz w:val="24"/>
        </w:rPr>
        <w:t>DB4403/T 256-2022</w:t>
      </w:r>
      <w:r w:rsidR="00B623A1" w:rsidRPr="00B623A1">
        <w:rPr>
          <w:rFonts w:ascii="Times New Roman" w:eastAsia="宋体" w:hAnsi="Times New Roman" w:hint="eastAsia"/>
          <w:sz w:val="24"/>
        </w:rPr>
        <w:t>《重点行业气象风险阈值服务指南》</w:t>
      </w:r>
      <w:r w:rsidR="00B623A1">
        <w:rPr>
          <w:rFonts w:ascii="Times New Roman" w:eastAsia="宋体" w:hAnsi="Times New Roman" w:hint="eastAsia"/>
          <w:sz w:val="24"/>
        </w:rPr>
        <w:t>。</w:t>
      </w:r>
      <w:r w:rsidRPr="003661D3">
        <w:rPr>
          <w:rFonts w:ascii="Times New Roman" w:eastAsia="宋体" w:hAnsi="Times New Roman" w:hint="eastAsia"/>
          <w:sz w:val="24"/>
        </w:rPr>
        <w:t>本次制定为湛江市</w:t>
      </w:r>
      <w:r w:rsidR="00B623A1">
        <w:rPr>
          <w:rFonts w:ascii="Times New Roman" w:eastAsia="宋体" w:hAnsi="Times New Roman" w:hint="eastAsia"/>
          <w:sz w:val="24"/>
        </w:rPr>
        <w:t>重点行业气象服务阈值指南</w:t>
      </w:r>
      <w:r w:rsidRPr="003661D3">
        <w:rPr>
          <w:rFonts w:ascii="Times New Roman" w:eastAsia="宋体" w:hAnsi="Times New Roman" w:hint="eastAsia"/>
          <w:sz w:val="24"/>
        </w:rPr>
        <w:t>的首次编写，具有重要的作用和积极的意义。本标准在制定时，根据湛江市的实际情况，对国内外相关研究成果和经验进行了综合分析和研究吸收。</w:t>
      </w:r>
    </w:p>
    <w:p w:rsidR="003661D3" w:rsidRPr="003661D3" w:rsidRDefault="003661D3" w:rsidP="003661D3">
      <w:pPr>
        <w:pStyle w:val="1"/>
        <w:ind w:left="600" w:hanging="600"/>
        <w:rPr>
          <w:rFonts w:cs="Times New Roman"/>
        </w:rPr>
      </w:pPr>
      <w:r>
        <w:rPr>
          <w:rFonts w:cs="Times New Roman" w:hint="eastAsia"/>
          <w:bCs w:val="0"/>
        </w:rPr>
        <w:t>七、</w:t>
      </w:r>
      <w:r w:rsidRPr="003661D3">
        <w:rPr>
          <w:rFonts w:cs="Times New Roman" w:hint="eastAsia"/>
        </w:rPr>
        <w:t>与有关的现行法律、法规和强制性标准的关系</w:t>
      </w:r>
    </w:p>
    <w:p w:rsidR="003661D3" w:rsidRPr="003661D3" w:rsidRDefault="003661D3" w:rsidP="003661D3">
      <w:pPr>
        <w:spacing w:line="360" w:lineRule="auto"/>
        <w:ind w:firstLineChars="200" w:firstLine="480"/>
        <w:rPr>
          <w:rFonts w:ascii="Times New Roman" w:eastAsia="宋体" w:hAnsi="Times New Roman" w:cs="Times New Roman"/>
          <w:sz w:val="24"/>
        </w:rPr>
      </w:pPr>
      <w:r w:rsidRPr="003661D3">
        <w:rPr>
          <w:rFonts w:ascii="Times New Roman" w:eastAsia="宋体" w:hAnsi="Times New Roman" w:cs="Times New Roman" w:hint="eastAsia"/>
          <w:sz w:val="24"/>
        </w:rPr>
        <w:t>与有关的现行法律法规和强制性标准性协调，没有矛盾。</w:t>
      </w:r>
    </w:p>
    <w:p w:rsidR="003661D3" w:rsidRDefault="003661D3" w:rsidP="003661D3">
      <w:pPr>
        <w:keepNext/>
        <w:keepLines/>
        <w:spacing w:before="100" w:beforeAutospacing="1" w:after="100" w:afterAutospacing="1" w:line="360" w:lineRule="auto"/>
        <w:ind w:left="600" w:hangingChars="200" w:hanging="600"/>
        <w:outlineLvl w:val="0"/>
        <w:rPr>
          <w:rFonts w:ascii="Times New Roman" w:eastAsia="黑体" w:hAnsi="Times New Roman" w:cs="Times New Roman"/>
          <w:bCs/>
          <w:kern w:val="44"/>
          <w:sz w:val="30"/>
          <w:szCs w:val="44"/>
        </w:rPr>
      </w:pPr>
      <w:r>
        <w:rPr>
          <w:rFonts w:ascii="Times New Roman" w:eastAsia="黑体" w:hAnsi="Times New Roman" w:cs="Times New Roman" w:hint="eastAsia"/>
          <w:bCs/>
          <w:kern w:val="44"/>
          <w:sz w:val="30"/>
          <w:szCs w:val="44"/>
        </w:rPr>
        <w:t>八、</w:t>
      </w:r>
      <w:r w:rsidRPr="003661D3">
        <w:rPr>
          <w:rFonts w:ascii="Times New Roman" w:eastAsia="黑体" w:hAnsi="Times New Roman" w:cs="Times New Roman" w:hint="eastAsia"/>
          <w:bCs/>
          <w:kern w:val="44"/>
          <w:sz w:val="30"/>
          <w:szCs w:val="44"/>
        </w:rPr>
        <w:t>重大分歧意见的处理经过和依据</w:t>
      </w:r>
    </w:p>
    <w:p w:rsidR="003661D3" w:rsidRPr="003661D3" w:rsidRDefault="003661D3" w:rsidP="003661D3">
      <w:pPr>
        <w:spacing w:line="360" w:lineRule="auto"/>
        <w:ind w:firstLineChars="200" w:firstLine="480"/>
        <w:rPr>
          <w:rFonts w:ascii="Times New Roman" w:eastAsia="宋体" w:hAnsi="Times New Roman" w:cs="Times New Roman"/>
          <w:sz w:val="24"/>
        </w:rPr>
      </w:pPr>
      <w:r w:rsidRPr="003661D3">
        <w:rPr>
          <w:rFonts w:ascii="Times New Roman" w:eastAsia="宋体" w:hAnsi="Times New Roman" w:cs="Times New Roman" w:hint="eastAsia"/>
          <w:sz w:val="24"/>
        </w:rPr>
        <w:t>在标准撰写过程中，没有出现重大意见分歧，在标准实施的过程中，有待于广泛征求广大专家和研究、生产、管理单位的意见，根据我国实际情况，按照标准化的原则，协商解决分歧意见。</w:t>
      </w:r>
    </w:p>
    <w:p w:rsidR="003661D3" w:rsidRDefault="003661D3" w:rsidP="003661D3">
      <w:pPr>
        <w:keepNext/>
        <w:keepLines/>
        <w:spacing w:before="100" w:beforeAutospacing="1" w:after="100" w:afterAutospacing="1" w:line="360" w:lineRule="auto"/>
        <w:ind w:left="600" w:hangingChars="200" w:hanging="600"/>
        <w:outlineLvl w:val="0"/>
        <w:rPr>
          <w:rFonts w:ascii="Times New Roman" w:eastAsia="黑体" w:hAnsi="Times New Roman" w:cs="Times New Roman"/>
          <w:bCs/>
          <w:kern w:val="44"/>
          <w:sz w:val="30"/>
          <w:szCs w:val="44"/>
        </w:rPr>
      </w:pPr>
      <w:r>
        <w:rPr>
          <w:rFonts w:ascii="Times New Roman" w:eastAsia="黑体" w:hAnsi="Times New Roman" w:cs="Times New Roman" w:hint="eastAsia"/>
          <w:bCs/>
          <w:kern w:val="44"/>
          <w:sz w:val="30"/>
          <w:szCs w:val="44"/>
        </w:rPr>
        <w:t>九、</w:t>
      </w:r>
      <w:r w:rsidRPr="003661D3">
        <w:rPr>
          <w:rFonts w:ascii="Times New Roman" w:eastAsia="黑体" w:hAnsi="Times New Roman" w:cs="Times New Roman" w:hint="eastAsia"/>
          <w:bCs/>
          <w:kern w:val="44"/>
          <w:sz w:val="30"/>
          <w:szCs w:val="44"/>
        </w:rPr>
        <w:t>标准作为强制性标准或推荐性标准的建议</w:t>
      </w:r>
    </w:p>
    <w:p w:rsidR="003661D3" w:rsidRDefault="003661D3" w:rsidP="003661D3">
      <w:pPr>
        <w:spacing w:line="360" w:lineRule="auto"/>
        <w:ind w:firstLineChars="200" w:firstLine="480"/>
        <w:rPr>
          <w:rFonts w:ascii="Times New Roman" w:eastAsia="宋体" w:hAnsi="Times New Roman" w:cs="Times New Roman"/>
          <w:sz w:val="24"/>
        </w:rPr>
      </w:pPr>
      <w:r w:rsidRPr="003661D3">
        <w:rPr>
          <w:rFonts w:ascii="Times New Roman" w:eastAsia="宋体" w:hAnsi="Times New Roman" w:cs="Times New Roman" w:hint="eastAsia"/>
          <w:sz w:val="24"/>
        </w:rPr>
        <w:t>本标准首次制定，有待于在贯彻实施中进一步修改完善。建议本标准为推荐性标准。</w:t>
      </w:r>
    </w:p>
    <w:p w:rsidR="003661D3" w:rsidRDefault="003661D3" w:rsidP="003661D3">
      <w:pPr>
        <w:keepNext/>
        <w:keepLines/>
        <w:spacing w:before="100" w:beforeAutospacing="1" w:after="100" w:afterAutospacing="1" w:line="360" w:lineRule="auto"/>
        <w:ind w:left="600" w:hangingChars="200" w:hanging="600"/>
        <w:outlineLvl w:val="0"/>
        <w:rPr>
          <w:rFonts w:ascii="Times New Roman" w:eastAsia="黑体" w:hAnsi="Times New Roman" w:cs="Times New Roman"/>
          <w:bCs/>
          <w:kern w:val="44"/>
          <w:sz w:val="30"/>
          <w:szCs w:val="44"/>
        </w:rPr>
      </w:pPr>
      <w:r>
        <w:rPr>
          <w:rFonts w:ascii="Times New Roman" w:eastAsia="黑体" w:hAnsi="Times New Roman" w:cs="Times New Roman" w:hint="eastAsia"/>
          <w:bCs/>
          <w:kern w:val="44"/>
          <w:sz w:val="30"/>
          <w:szCs w:val="44"/>
        </w:rPr>
        <w:t>十、</w:t>
      </w:r>
      <w:r w:rsidRPr="003661D3">
        <w:rPr>
          <w:rFonts w:ascii="Times New Roman" w:eastAsia="黑体" w:hAnsi="Times New Roman" w:cs="Times New Roman" w:hint="eastAsia"/>
          <w:bCs/>
          <w:kern w:val="44"/>
          <w:sz w:val="30"/>
          <w:szCs w:val="44"/>
        </w:rPr>
        <w:t>贯彻标准的要求和措施建议</w:t>
      </w:r>
    </w:p>
    <w:p w:rsidR="00D746D6" w:rsidRPr="006729EC" w:rsidRDefault="006729EC" w:rsidP="006729EC">
      <w:pPr>
        <w:spacing w:line="360" w:lineRule="auto"/>
        <w:ind w:firstLineChars="200" w:firstLine="480"/>
        <w:rPr>
          <w:rFonts w:ascii="Times New Roman" w:eastAsia="宋体" w:hAnsi="Times New Roman" w:cs="Times New Roman"/>
          <w:sz w:val="24"/>
        </w:rPr>
      </w:pPr>
      <w:r w:rsidRPr="006729EC">
        <w:rPr>
          <w:rFonts w:ascii="Times New Roman" w:eastAsia="宋体" w:hAnsi="Times New Roman" w:cs="Times New Roman" w:hint="eastAsia"/>
          <w:sz w:val="24"/>
        </w:rPr>
        <w:t>重点行业是湛江市经济增长的主要推动力，带来了大量的投资和税收，促进了相关产业的发展和就业机会的增加。</w:t>
      </w:r>
      <w:r>
        <w:rPr>
          <w:rFonts w:ascii="Times New Roman" w:eastAsia="宋体" w:hAnsi="Times New Roman" w:cs="Times New Roman" w:hint="eastAsia"/>
          <w:sz w:val="24"/>
        </w:rPr>
        <w:t>本标准的尽快发布实施，将</w:t>
      </w:r>
      <w:r w:rsidRPr="006729EC">
        <w:rPr>
          <w:rFonts w:ascii="Times New Roman" w:eastAsia="宋体" w:hAnsi="Times New Roman" w:cs="Times New Roman" w:hint="eastAsia"/>
          <w:sz w:val="24"/>
        </w:rPr>
        <w:t>提高重点行业的气象服务精准度</w:t>
      </w:r>
      <w:r>
        <w:rPr>
          <w:rFonts w:ascii="Times New Roman" w:eastAsia="宋体" w:hAnsi="Times New Roman" w:cs="Times New Roman" w:hint="eastAsia"/>
          <w:sz w:val="24"/>
        </w:rPr>
        <w:t>，</w:t>
      </w:r>
      <w:r w:rsidRPr="006729EC">
        <w:rPr>
          <w:rFonts w:ascii="Times New Roman" w:eastAsia="宋体" w:hAnsi="Times New Roman" w:cs="Times New Roman" w:hint="eastAsia"/>
          <w:sz w:val="24"/>
        </w:rPr>
        <w:t>为重点行业的气象防灾减灾提供有力的技术支持</w:t>
      </w:r>
      <w:r>
        <w:rPr>
          <w:rFonts w:ascii="Times New Roman" w:eastAsia="宋体" w:hAnsi="Times New Roman" w:cs="Times New Roman" w:hint="eastAsia"/>
          <w:sz w:val="24"/>
        </w:rPr>
        <w:t>。</w:t>
      </w:r>
    </w:p>
    <w:p w:rsidR="003661D3" w:rsidRDefault="003661D3" w:rsidP="003661D3">
      <w:pPr>
        <w:keepNext/>
        <w:keepLines/>
        <w:spacing w:before="100" w:beforeAutospacing="1" w:after="100" w:afterAutospacing="1" w:line="360" w:lineRule="auto"/>
        <w:ind w:left="600" w:hangingChars="200" w:hanging="600"/>
        <w:outlineLvl w:val="0"/>
        <w:rPr>
          <w:rFonts w:ascii="Times New Roman" w:eastAsia="黑体" w:hAnsi="Times New Roman" w:cs="Times New Roman"/>
          <w:bCs/>
          <w:kern w:val="44"/>
          <w:sz w:val="30"/>
          <w:szCs w:val="44"/>
        </w:rPr>
      </w:pPr>
      <w:r>
        <w:rPr>
          <w:rFonts w:ascii="Times New Roman" w:eastAsia="黑体" w:hAnsi="Times New Roman" w:cs="Times New Roman" w:hint="eastAsia"/>
          <w:bCs/>
          <w:kern w:val="44"/>
          <w:sz w:val="30"/>
          <w:szCs w:val="44"/>
        </w:rPr>
        <w:lastRenderedPageBreak/>
        <w:t>十一、废止现行有关标准的建议</w:t>
      </w:r>
    </w:p>
    <w:p w:rsidR="003661D3" w:rsidRPr="003661D3" w:rsidRDefault="003661D3" w:rsidP="003661D3">
      <w:pPr>
        <w:spacing w:line="360" w:lineRule="auto"/>
        <w:ind w:firstLineChars="200" w:firstLine="480"/>
        <w:rPr>
          <w:rFonts w:ascii="Times New Roman" w:eastAsia="宋体" w:hAnsi="Times New Roman" w:cs="Times New Roman"/>
          <w:sz w:val="24"/>
        </w:rPr>
      </w:pPr>
      <w:r w:rsidRPr="003661D3">
        <w:rPr>
          <w:rFonts w:ascii="Times New Roman" w:eastAsia="宋体" w:hAnsi="Times New Roman" w:cs="Times New Roman" w:hint="eastAsia"/>
          <w:sz w:val="24"/>
        </w:rPr>
        <w:t>无</w:t>
      </w:r>
    </w:p>
    <w:p w:rsidR="003661D3" w:rsidRDefault="003661D3" w:rsidP="003661D3">
      <w:pPr>
        <w:pStyle w:val="1"/>
        <w:ind w:left="600" w:hanging="600"/>
        <w:rPr>
          <w:rFonts w:cs="Times New Roman"/>
        </w:rPr>
      </w:pPr>
      <w:r>
        <w:rPr>
          <w:rFonts w:cs="Times New Roman" w:hint="eastAsia"/>
          <w:bCs w:val="0"/>
        </w:rPr>
        <w:t>十二、</w:t>
      </w:r>
      <w:r w:rsidRPr="003661D3">
        <w:rPr>
          <w:rFonts w:cs="Times New Roman" w:hint="eastAsia"/>
        </w:rPr>
        <w:t>其他应予说明的事项</w:t>
      </w:r>
    </w:p>
    <w:p w:rsidR="003661D3" w:rsidRDefault="003661D3" w:rsidP="003661D3">
      <w:pPr>
        <w:spacing w:line="360" w:lineRule="auto"/>
        <w:ind w:firstLineChars="200" w:firstLine="480"/>
        <w:rPr>
          <w:rFonts w:ascii="Times New Roman" w:eastAsia="宋体" w:hAnsi="Times New Roman" w:cs="Times New Roman"/>
          <w:sz w:val="24"/>
        </w:rPr>
      </w:pPr>
      <w:r w:rsidRPr="003661D3">
        <w:rPr>
          <w:rFonts w:ascii="Times New Roman" w:eastAsia="宋体" w:hAnsi="Times New Roman" w:cs="Times New Roman" w:hint="eastAsia"/>
          <w:sz w:val="24"/>
        </w:rPr>
        <w:t>无</w:t>
      </w:r>
    </w:p>
    <w:p w:rsidR="003423CB" w:rsidRDefault="003423CB" w:rsidP="00887173">
      <w:pPr>
        <w:spacing w:line="360" w:lineRule="auto"/>
        <w:ind w:firstLineChars="200" w:firstLine="480"/>
        <w:jc w:val="right"/>
        <w:rPr>
          <w:rFonts w:ascii="Times New Roman" w:eastAsia="宋体" w:hAnsi="Times New Roman" w:cs="Times New Roman"/>
          <w:sz w:val="24"/>
        </w:rPr>
      </w:pPr>
    </w:p>
    <w:p w:rsidR="00887173" w:rsidRPr="00887173" w:rsidRDefault="00887173" w:rsidP="00887173">
      <w:pPr>
        <w:spacing w:line="360" w:lineRule="auto"/>
        <w:ind w:firstLineChars="200" w:firstLine="480"/>
        <w:jc w:val="right"/>
        <w:rPr>
          <w:rFonts w:ascii="Times New Roman" w:eastAsia="宋体" w:hAnsi="Times New Roman" w:cs="Times New Roman"/>
          <w:sz w:val="24"/>
        </w:rPr>
      </w:pPr>
      <w:r w:rsidRPr="00887173">
        <w:rPr>
          <w:rFonts w:ascii="Times New Roman" w:eastAsia="宋体" w:hAnsi="Times New Roman" w:cs="Times New Roman" w:hint="eastAsia"/>
          <w:sz w:val="24"/>
        </w:rPr>
        <w:t>《重点行业气象服务阈值指南》标准起草小组</w:t>
      </w:r>
    </w:p>
    <w:p w:rsidR="00887173" w:rsidRPr="00887173" w:rsidRDefault="00887173" w:rsidP="004C30D1">
      <w:pPr>
        <w:wordWrap w:val="0"/>
        <w:spacing w:line="360" w:lineRule="auto"/>
        <w:ind w:left="4140" w:right="600" w:firstLineChars="200" w:firstLine="480"/>
        <w:jc w:val="center"/>
        <w:rPr>
          <w:rFonts w:ascii="Times New Roman" w:eastAsia="宋体" w:hAnsi="Times New Roman" w:cs="Times New Roman"/>
          <w:sz w:val="24"/>
        </w:rPr>
      </w:pPr>
      <w:r w:rsidRPr="00887173">
        <w:rPr>
          <w:rFonts w:ascii="Times New Roman" w:eastAsia="宋体" w:hAnsi="Times New Roman" w:cs="Times New Roman" w:hint="eastAsia"/>
          <w:sz w:val="24"/>
        </w:rPr>
        <w:t>2</w:t>
      </w:r>
      <w:r w:rsidRPr="00887173">
        <w:rPr>
          <w:rFonts w:ascii="Times New Roman" w:eastAsia="宋体" w:hAnsi="Times New Roman" w:cs="Times New Roman"/>
          <w:sz w:val="24"/>
        </w:rPr>
        <w:t>02</w:t>
      </w:r>
      <w:r>
        <w:rPr>
          <w:rFonts w:ascii="Times New Roman" w:eastAsia="宋体" w:hAnsi="Times New Roman" w:cs="Times New Roman" w:hint="eastAsia"/>
          <w:sz w:val="24"/>
        </w:rPr>
        <w:t>3</w:t>
      </w:r>
      <w:r w:rsidRPr="00887173">
        <w:rPr>
          <w:rFonts w:ascii="Times New Roman" w:eastAsia="宋体" w:hAnsi="Times New Roman" w:cs="Times New Roman" w:hint="eastAsia"/>
          <w:sz w:val="24"/>
        </w:rPr>
        <w:t>年</w:t>
      </w:r>
      <w:r w:rsidR="00E92696">
        <w:rPr>
          <w:rFonts w:ascii="Times New Roman" w:eastAsia="宋体" w:hAnsi="Times New Roman" w:cs="Times New Roman" w:hint="eastAsia"/>
          <w:sz w:val="24"/>
        </w:rPr>
        <w:t>10</w:t>
      </w:r>
      <w:r w:rsidRPr="00887173">
        <w:rPr>
          <w:rFonts w:ascii="Times New Roman" w:eastAsia="宋体" w:hAnsi="Times New Roman" w:cs="Times New Roman" w:hint="eastAsia"/>
          <w:sz w:val="24"/>
        </w:rPr>
        <w:t>月</w:t>
      </w:r>
      <w:r w:rsidR="00E92696">
        <w:rPr>
          <w:rFonts w:ascii="Times New Roman" w:eastAsia="宋体" w:hAnsi="Times New Roman" w:cs="Times New Roman" w:hint="eastAsia"/>
          <w:sz w:val="24"/>
        </w:rPr>
        <w:t>10</w:t>
      </w:r>
      <w:r w:rsidRPr="00887173">
        <w:rPr>
          <w:rFonts w:ascii="Times New Roman" w:eastAsia="宋体" w:hAnsi="Times New Roman" w:cs="Times New Roman" w:hint="eastAsia"/>
          <w:sz w:val="24"/>
        </w:rPr>
        <w:t>日</w:t>
      </w:r>
    </w:p>
    <w:sectPr w:rsidR="00887173" w:rsidRPr="00887173" w:rsidSect="00E803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B7E" w:rsidRDefault="00BF7B7E" w:rsidP="0074028F">
      <w:r>
        <w:separator/>
      </w:r>
    </w:p>
  </w:endnote>
  <w:endnote w:type="continuationSeparator" w:id="0">
    <w:p w:rsidR="00BF7B7E" w:rsidRDefault="00BF7B7E" w:rsidP="00740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B7E" w:rsidRDefault="00BF7B7E" w:rsidP="0074028F">
      <w:r>
        <w:separator/>
      </w:r>
    </w:p>
  </w:footnote>
  <w:footnote w:type="continuationSeparator" w:id="0">
    <w:p w:rsidR="00BF7B7E" w:rsidRDefault="00BF7B7E" w:rsidP="007402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E3610"/>
    <w:rsid w:val="00003758"/>
    <w:rsid w:val="00050A5B"/>
    <w:rsid w:val="000B56F7"/>
    <w:rsid w:val="000C075C"/>
    <w:rsid w:val="000C5249"/>
    <w:rsid w:val="00131345"/>
    <w:rsid w:val="001316F3"/>
    <w:rsid w:val="00180014"/>
    <w:rsid w:val="001877E6"/>
    <w:rsid w:val="001A2BD3"/>
    <w:rsid w:val="001B7BCE"/>
    <w:rsid w:val="001D116A"/>
    <w:rsid w:val="002048BD"/>
    <w:rsid w:val="00206E31"/>
    <w:rsid w:val="00230BC5"/>
    <w:rsid w:val="00247670"/>
    <w:rsid w:val="00264BDF"/>
    <w:rsid w:val="002B3967"/>
    <w:rsid w:val="002B627C"/>
    <w:rsid w:val="002F1402"/>
    <w:rsid w:val="002F43AB"/>
    <w:rsid w:val="00320AD2"/>
    <w:rsid w:val="00340C90"/>
    <w:rsid w:val="003423CB"/>
    <w:rsid w:val="00352EB1"/>
    <w:rsid w:val="00357504"/>
    <w:rsid w:val="003661D3"/>
    <w:rsid w:val="00382712"/>
    <w:rsid w:val="00386893"/>
    <w:rsid w:val="003A7C63"/>
    <w:rsid w:val="003B1189"/>
    <w:rsid w:val="003B70DB"/>
    <w:rsid w:val="003F54B6"/>
    <w:rsid w:val="003F6A07"/>
    <w:rsid w:val="00406F21"/>
    <w:rsid w:val="00426590"/>
    <w:rsid w:val="00436BD3"/>
    <w:rsid w:val="00487888"/>
    <w:rsid w:val="004C30D1"/>
    <w:rsid w:val="004D395E"/>
    <w:rsid w:val="005008DC"/>
    <w:rsid w:val="00505E88"/>
    <w:rsid w:val="00517006"/>
    <w:rsid w:val="00521E49"/>
    <w:rsid w:val="00522006"/>
    <w:rsid w:val="0052300E"/>
    <w:rsid w:val="0053008D"/>
    <w:rsid w:val="005C77FA"/>
    <w:rsid w:val="00637950"/>
    <w:rsid w:val="00637EFD"/>
    <w:rsid w:val="006606BD"/>
    <w:rsid w:val="00664002"/>
    <w:rsid w:val="00666C41"/>
    <w:rsid w:val="00671154"/>
    <w:rsid w:val="006729EC"/>
    <w:rsid w:val="00673916"/>
    <w:rsid w:val="00680EBB"/>
    <w:rsid w:val="006C1D7B"/>
    <w:rsid w:val="00702A9E"/>
    <w:rsid w:val="007032EC"/>
    <w:rsid w:val="00737A8A"/>
    <w:rsid w:val="0074028F"/>
    <w:rsid w:val="007806BC"/>
    <w:rsid w:val="0079101A"/>
    <w:rsid w:val="007D1552"/>
    <w:rsid w:val="007F399E"/>
    <w:rsid w:val="008021EF"/>
    <w:rsid w:val="0080794E"/>
    <w:rsid w:val="00811A5B"/>
    <w:rsid w:val="0081602C"/>
    <w:rsid w:val="0082166E"/>
    <w:rsid w:val="00824339"/>
    <w:rsid w:val="00887173"/>
    <w:rsid w:val="008E3610"/>
    <w:rsid w:val="0094305B"/>
    <w:rsid w:val="0095081A"/>
    <w:rsid w:val="00951843"/>
    <w:rsid w:val="00956582"/>
    <w:rsid w:val="009951CF"/>
    <w:rsid w:val="009A0B8D"/>
    <w:rsid w:val="009B4ADC"/>
    <w:rsid w:val="00A558F5"/>
    <w:rsid w:val="00A56DC1"/>
    <w:rsid w:val="00A83119"/>
    <w:rsid w:val="00AB584F"/>
    <w:rsid w:val="00AC7259"/>
    <w:rsid w:val="00AD28D8"/>
    <w:rsid w:val="00B01130"/>
    <w:rsid w:val="00B10EAA"/>
    <w:rsid w:val="00B31FB9"/>
    <w:rsid w:val="00B40B2F"/>
    <w:rsid w:val="00B623A1"/>
    <w:rsid w:val="00B722FB"/>
    <w:rsid w:val="00BA20AB"/>
    <w:rsid w:val="00BA5F41"/>
    <w:rsid w:val="00BA7779"/>
    <w:rsid w:val="00BE03E4"/>
    <w:rsid w:val="00BE0AED"/>
    <w:rsid w:val="00BF7B7E"/>
    <w:rsid w:val="00C05372"/>
    <w:rsid w:val="00C447EC"/>
    <w:rsid w:val="00C53720"/>
    <w:rsid w:val="00C74AAA"/>
    <w:rsid w:val="00C84F8F"/>
    <w:rsid w:val="00C90D57"/>
    <w:rsid w:val="00CD3BE5"/>
    <w:rsid w:val="00CD6312"/>
    <w:rsid w:val="00CF3365"/>
    <w:rsid w:val="00D03DBA"/>
    <w:rsid w:val="00D746D6"/>
    <w:rsid w:val="00D84B6F"/>
    <w:rsid w:val="00D8718E"/>
    <w:rsid w:val="00D95735"/>
    <w:rsid w:val="00DC7D63"/>
    <w:rsid w:val="00DD797F"/>
    <w:rsid w:val="00DE5AAF"/>
    <w:rsid w:val="00DF18DC"/>
    <w:rsid w:val="00E40A42"/>
    <w:rsid w:val="00E53C20"/>
    <w:rsid w:val="00E803DA"/>
    <w:rsid w:val="00E92696"/>
    <w:rsid w:val="00EA66DF"/>
    <w:rsid w:val="00EC11DB"/>
    <w:rsid w:val="00ED152D"/>
    <w:rsid w:val="00EE2374"/>
    <w:rsid w:val="00F25F0B"/>
    <w:rsid w:val="00F46FE2"/>
    <w:rsid w:val="00F54091"/>
    <w:rsid w:val="00F572A1"/>
    <w:rsid w:val="00F649A1"/>
    <w:rsid w:val="00F80C8D"/>
    <w:rsid w:val="00F847EF"/>
    <w:rsid w:val="00F91521"/>
    <w:rsid w:val="00F91B5A"/>
    <w:rsid w:val="00FE5448"/>
    <w:rsid w:val="00FF6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3DA"/>
    <w:pPr>
      <w:widowControl w:val="0"/>
      <w:jc w:val="both"/>
    </w:pPr>
  </w:style>
  <w:style w:type="paragraph" w:styleId="1">
    <w:name w:val="heading 1"/>
    <w:basedOn w:val="a"/>
    <w:next w:val="a"/>
    <w:link w:val="1Char"/>
    <w:uiPriority w:val="9"/>
    <w:qFormat/>
    <w:rsid w:val="008E3610"/>
    <w:pPr>
      <w:keepNext/>
      <w:keepLines/>
      <w:spacing w:before="100" w:beforeAutospacing="1" w:after="100" w:afterAutospacing="1" w:line="360" w:lineRule="auto"/>
      <w:outlineLvl w:val="0"/>
    </w:pPr>
    <w:rPr>
      <w:rFonts w:ascii="Times New Roman" w:eastAsia="黑体" w:hAnsi="Times New Roman"/>
      <w:bCs/>
      <w:kern w:val="44"/>
      <w:sz w:val="30"/>
      <w:szCs w:val="44"/>
    </w:rPr>
  </w:style>
  <w:style w:type="paragraph" w:styleId="2">
    <w:name w:val="heading 2"/>
    <w:basedOn w:val="a"/>
    <w:next w:val="a"/>
    <w:link w:val="2Char"/>
    <w:uiPriority w:val="9"/>
    <w:unhideWhenUsed/>
    <w:qFormat/>
    <w:rsid w:val="00811A5B"/>
    <w:pPr>
      <w:keepNext/>
      <w:keepLines/>
      <w:spacing w:before="100" w:beforeAutospacing="1" w:after="100" w:afterAutospacing="1" w:line="360" w:lineRule="auto"/>
      <w:outlineLvl w:val="1"/>
    </w:pPr>
    <w:rPr>
      <w:rFonts w:ascii="Times New Roman" w:eastAsia="黑体" w:hAnsi="Times New Roman" w:cstheme="majorBidi"/>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8E3610"/>
    <w:pPr>
      <w:spacing w:before="240" w:after="60" w:line="360" w:lineRule="auto"/>
      <w:ind w:firstLineChars="200" w:firstLine="20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8E3610"/>
    <w:rPr>
      <w:rFonts w:asciiTheme="majorHAnsi" w:eastAsia="宋体" w:hAnsiTheme="majorHAnsi" w:cstheme="majorBidi"/>
      <w:b/>
      <w:bCs/>
      <w:sz w:val="32"/>
      <w:szCs w:val="32"/>
    </w:rPr>
  </w:style>
  <w:style w:type="character" w:customStyle="1" w:styleId="1Char">
    <w:name w:val="标题 1 Char"/>
    <w:basedOn w:val="a0"/>
    <w:link w:val="1"/>
    <w:uiPriority w:val="9"/>
    <w:rsid w:val="008E3610"/>
    <w:rPr>
      <w:rFonts w:ascii="Times New Roman" w:eastAsia="黑体" w:hAnsi="Times New Roman"/>
      <w:bCs/>
      <w:kern w:val="44"/>
      <w:sz w:val="30"/>
      <w:szCs w:val="44"/>
    </w:rPr>
  </w:style>
  <w:style w:type="character" w:customStyle="1" w:styleId="2Char">
    <w:name w:val="标题 2 Char"/>
    <w:basedOn w:val="a0"/>
    <w:link w:val="2"/>
    <w:uiPriority w:val="9"/>
    <w:rsid w:val="00811A5B"/>
    <w:rPr>
      <w:rFonts w:ascii="Times New Roman" w:eastAsia="黑体" w:hAnsi="Times New Roman" w:cstheme="majorBidi"/>
      <w:bCs/>
      <w:sz w:val="28"/>
      <w:szCs w:val="32"/>
    </w:rPr>
  </w:style>
  <w:style w:type="paragraph" w:styleId="a4">
    <w:name w:val="header"/>
    <w:basedOn w:val="a"/>
    <w:link w:val="Char0"/>
    <w:uiPriority w:val="99"/>
    <w:unhideWhenUsed/>
    <w:rsid w:val="0074028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4028F"/>
    <w:rPr>
      <w:sz w:val="18"/>
      <w:szCs w:val="18"/>
    </w:rPr>
  </w:style>
  <w:style w:type="paragraph" w:styleId="a5">
    <w:name w:val="footer"/>
    <w:basedOn w:val="a"/>
    <w:link w:val="Char1"/>
    <w:uiPriority w:val="99"/>
    <w:unhideWhenUsed/>
    <w:rsid w:val="0074028F"/>
    <w:pPr>
      <w:tabs>
        <w:tab w:val="center" w:pos="4153"/>
        <w:tab w:val="right" w:pos="8306"/>
      </w:tabs>
      <w:snapToGrid w:val="0"/>
      <w:jc w:val="left"/>
    </w:pPr>
    <w:rPr>
      <w:sz w:val="18"/>
      <w:szCs w:val="18"/>
    </w:rPr>
  </w:style>
  <w:style w:type="character" w:customStyle="1" w:styleId="Char1">
    <w:name w:val="页脚 Char"/>
    <w:basedOn w:val="a0"/>
    <w:link w:val="a5"/>
    <w:uiPriority w:val="99"/>
    <w:rsid w:val="0074028F"/>
    <w:rPr>
      <w:sz w:val="18"/>
      <w:szCs w:val="18"/>
    </w:rPr>
  </w:style>
  <w:style w:type="paragraph" w:styleId="a6">
    <w:name w:val="Document Map"/>
    <w:basedOn w:val="a"/>
    <w:link w:val="Char2"/>
    <w:uiPriority w:val="99"/>
    <w:semiHidden/>
    <w:unhideWhenUsed/>
    <w:rsid w:val="00C84F8F"/>
    <w:rPr>
      <w:rFonts w:ascii="宋体" w:eastAsia="宋体"/>
      <w:sz w:val="18"/>
      <w:szCs w:val="18"/>
    </w:rPr>
  </w:style>
  <w:style w:type="character" w:customStyle="1" w:styleId="Char2">
    <w:name w:val="文档结构图 Char"/>
    <w:basedOn w:val="a0"/>
    <w:link w:val="a6"/>
    <w:uiPriority w:val="99"/>
    <w:semiHidden/>
    <w:rsid w:val="00C84F8F"/>
    <w:rPr>
      <w:rFonts w:ascii="宋体" w:eastAsia="宋体"/>
      <w:sz w:val="18"/>
      <w:szCs w:val="18"/>
    </w:rPr>
  </w:style>
  <w:style w:type="paragraph" w:styleId="a7">
    <w:name w:val="Normal (Web)"/>
    <w:basedOn w:val="a"/>
    <w:uiPriority w:val="99"/>
    <w:semiHidden/>
    <w:unhideWhenUsed/>
    <w:rsid w:val="00C84F8F"/>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C84F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E3610"/>
    <w:pPr>
      <w:keepNext/>
      <w:keepLines/>
      <w:spacing w:before="100" w:beforeAutospacing="1" w:after="100" w:afterAutospacing="1" w:line="360" w:lineRule="auto"/>
      <w:outlineLvl w:val="0"/>
    </w:pPr>
    <w:rPr>
      <w:rFonts w:ascii="Times New Roman" w:eastAsia="黑体" w:hAnsi="Times New Roman"/>
      <w:bCs/>
      <w:kern w:val="44"/>
      <w:sz w:val="30"/>
      <w:szCs w:val="44"/>
    </w:rPr>
  </w:style>
  <w:style w:type="paragraph" w:styleId="2">
    <w:name w:val="heading 2"/>
    <w:basedOn w:val="a"/>
    <w:next w:val="a"/>
    <w:link w:val="2Char"/>
    <w:uiPriority w:val="9"/>
    <w:unhideWhenUsed/>
    <w:qFormat/>
    <w:rsid w:val="00811A5B"/>
    <w:pPr>
      <w:keepNext/>
      <w:keepLines/>
      <w:spacing w:before="100" w:beforeAutospacing="1" w:after="100" w:afterAutospacing="1" w:line="360" w:lineRule="auto"/>
      <w:outlineLvl w:val="1"/>
    </w:pPr>
    <w:rPr>
      <w:rFonts w:ascii="Times New Roman" w:eastAsia="黑体" w:hAnsi="Times New Roman" w:cstheme="majorBidi"/>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8E3610"/>
    <w:pPr>
      <w:spacing w:before="240" w:after="60" w:line="360" w:lineRule="auto"/>
      <w:ind w:firstLineChars="200" w:firstLine="20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8E3610"/>
    <w:rPr>
      <w:rFonts w:asciiTheme="majorHAnsi" w:eastAsia="宋体" w:hAnsiTheme="majorHAnsi" w:cstheme="majorBidi"/>
      <w:b/>
      <w:bCs/>
      <w:sz w:val="32"/>
      <w:szCs w:val="32"/>
    </w:rPr>
  </w:style>
  <w:style w:type="character" w:customStyle="1" w:styleId="1Char">
    <w:name w:val="标题 1 Char"/>
    <w:basedOn w:val="a0"/>
    <w:link w:val="1"/>
    <w:uiPriority w:val="9"/>
    <w:rsid w:val="008E3610"/>
    <w:rPr>
      <w:rFonts w:ascii="Times New Roman" w:eastAsia="黑体" w:hAnsi="Times New Roman"/>
      <w:bCs/>
      <w:kern w:val="44"/>
      <w:sz w:val="30"/>
      <w:szCs w:val="44"/>
    </w:rPr>
  </w:style>
  <w:style w:type="character" w:customStyle="1" w:styleId="2Char">
    <w:name w:val="标题 2 Char"/>
    <w:basedOn w:val="a0"/>
    <w:link w:val="2"/>
    <w:uiPriority w:val="9"/>
    <w:rsid w:val="00811A5B"/>
    <w:rPr>
      <w:rFonts w:ascii="Times New Roman" w:eastAsia="黑体" w:hAnsi="Times New Roman" w:cstheme="majorBidi"/>
      <w:bCs/>
      <w:sz w:val="28"/>
      <w:szCs w:val="32"/>
    </w:rPr>
  </w:style>
  <w:style w:type="paragraph" w:styleId="a4">
    <w:name w:val="header"/>
    <w:basedOn w:val="a"/>
    <w:link w:val="Char0"/>
    <w:uiPriority w:val="99"/>
    <w:unhideWhenUsed/>
    <w:rsid w:val="0074028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4028F"/>
    <w:rPr>
      <w:sz w:val="18"/>
      <w:szCs w:val="18"/>
    </w:rPr>
  </w:style>
  <w:style w:type="paragraph" w:styleId="a5">
    <w:name w:val="footer"/>
    <w:basedOn w:val="a"/>
    <w:link w:val="Char1"/>
    <w:uiPriority w:val="99"/>
    <w:unhideWhenUsed/>
    <w:rsid w:val="0074028F"/>
    <w:pPr>
      <w:tabs>
        <w:tab w:val="center" w:pos="4153"/>
        <w:tab w:val="right" w:pos="8306"/>
      </w:tabs>
      <w:snapToGrid w:val="0"/>
      <w:jc w:val="left"/>
    </w:pPr>
    <w:rPr>
      <w:sz w:val="18"/>
      <w:szCs w:val="18"/>
    </w:rPr>
  </w:style>
  <w:style w:type="character" w:customStyle="1" w:styleId="Char1">
    <w:name w:val="页脚 Char"/>
    <w:basedOn w:val="a0"/>
    <w:link w:val="a5"/>
    <w:uiPriority w:val="99"/>
    <w:rsid w:val="007402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0398">
      <w:bodyDiv w:val="1"/>
      <w:marLeft w:val="0"/>
      <w:marRight w:val="0"/>
      <w:marTop w:val="0"/>
      <w:marBottom w:val="0"/>
      <w:divBdr>
        <w:top w:val="none" w:sz="0" w:space="0" w:color="auto"/>
        <w:left w:val="none" w:sz="0" w:space="0" w:color="auto"/>
        <w:bottom w:val="none" w:sz="0" w:space="0" w:color="auto"/>
        <w:right w:val="none" w:sz="0" w:space="0" w:color="auto"/>
      </w:divBdr>
    </w:div>
    <w:div w:id="74592448">
      <w:bodyDiv w:val="1"/>
      <w:marLeft w:val="0"/>
      <w:marRight w:val="0"/>
      <w:marTop w:val="0"/>
      <w:marBottom w:val="0"/>
      <w:divBdr>
        <w:top w:val="none" w:sz="0" w:space="0" w:color="auto"/>
        <w:left w:val="none" w:sz="0" w:space="0" w:color="auto"/>
        <w:bottom w:val="none" w:sz="0" w:space="0" w:color="auto"/>
        <w:right w:val="none" w:sz="0" w:space="0" w:color="auto"/>
      </w:divBdr>
    </w:div>
    <w:div w:id="326441524">
      <w:bodyDiv w:val="1"/>
      <w:marLeft w:val="0"/>
      <w:marRight w:val="0"/>
      <w:marTop w:val="0"/>
      <w:marBottom w:val="0"/>
      <w:divBdr>
        <w:top w:val="none" w:sz="0" w:space="0" w:color="auto"/>
        <w:left w:val="none" w:sz="0" w:space="0" w:color="auto"/>
        <w:bottom w:val="none" w:sz="0" w:space="0" w:color="auto"/>
        <w:right w:val="none" w:sz="0" w:space="0" w:color="auto"/>
      </w:divBdr>
    </w:div>
    <w:div w:id="755977968">
      <w:bodyDiv w:val="1"/>
      <w:marLeft w:val="0"/>
      <w:marRight w:val="0"/>
      <w:marTop w:val="0"/>
      <w:marBottom w:val="0"/>
      <w:divBdr>
        <w:top w:val="none" w:sz="0" w:space="0" w:color="auto"/>
        <w:left w:val="none" w:sz="0" w:space="0" w:color="auto"/>
        <w:bottom w:val="none" w:sz="0" w:space="0" w:color="auto"/>
        <w:right w:val="none" w:sz="0" w:space="0" w:color="auto"/>
      </w:divBdr>
    </w:div>
    <w:div w:id="799687890">
      <w:bodyDiv w:val="1"/>
      <w:marLeft w:val="0"/>
      <w:marRight w:val="0"/>
      <w:marTop w:val="0"/>
      <w:marBottom w:val="0"/>
      <w:divBdr>
        <w:top w:val="none" w:sz="0" w:space="0" w:color="auto"/>
        <w:left w:val="none" w:sz="0" w:space="0" w:color="auto"/>
        <w:bottom w:val="none" w:sz="0" w:space="0" w:color="auto"/>
        <w:right w:val="none" w:sz="0" w:space="0" w:color="auto"/>
      </w:divBdr>
    </w:div>
    <w:div w:id="1051611515">
      <w:bodyDiv w:val="1"/>
      <w:marLeft w:val="0"/>
      <w:marRight w:val="0"/>
      <w:marTop w:val="0"/>
      <w:marBottom w:val="0"/>
      <w:divBdr>
        <w:top w:val="none" w:sz="0" w:space="0" w:color="auto"/>
        <w:left w:val="none" w:sz="0" w:space="0" w:color="auto"/>
        <w:bottom w:val="none" w:sz="0" w:space="0" w:color="auto"/>
        <w:right w:val="none" w:sz="0" w:space="0" w:color="auto"/>
      </w:divBdr>
    </w:div>
    <w:div w:id="1093629328">
      <w:bodyDiv w:val="1"/>
      <w:marLeft w:val="0"/>
      <w:marRight w:val="0"/>
      <w:marTop w:val="0"/>
      <w:marBottom w:val="0"/>
      <w:divBdr>
        <w:top w:val="none" w:sz="0" w:space="0" w:color="auto"/>
        <w:left w:val="none" w:sz="0" w:space="0" w:color="auto"/>
        <w:bottom w:val="none" w:sz="0" w:space="0" w:color="auto"/>
        <w:right w:val="none" w:sz="0" w:space="0" w:color="auto"/>
      </w:divBdr>
    </w:div>
    <w:div w:id="1114254084">
      <w:bodyDiv w:val="1"/>
      <w:marLeft w:val="0"/>
      <w:marRight w:val="0"/>
      <w:marTop w:val="0"/>
      <w:marBottom w:val="0"/>
      <w:divBdr>
        <w:top w:val="none" w:sz="0" w:space="0" w:color="auto"/>
        <w:left w:val="none" w:sz="0" w:space="0" w:color="auto"/>
        <w:bottom w:val="none" w:sz="0" w:space="0" w:color="auto"/>
        <w:right w:val="none" w:sz="0" w:space="0" w:color="auto"/>
      </w:divBdr>
    </w:div>
    <w:div w:id="1230266753">
      <w:bodyDiv w:val="1"/>
      <w:marLeft w:val="0"/>
      <w:marRight w:val="0"/>
      <w:marTop w:val="0"/>
      <w:marBottom w:val="0"/>
      <w:divBdr>
        <w:top w:val="none" w:sz="0" w:space="0" w:color="auto"/>
        <w:left w:val="none" w:sz="0" w:space="0" w:color="auto"/>
        <w:bottom w:val="none" w:sz="0" w:space="0" w:color="auto"/>
        <w:right w:val="none" w:sz="0" w:space="0" w:color="auto"/>
      </w:divBdr>
    </w:div>
    <w:div w:id="200851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5547D-6FDB-4E41-9379-B581EC6E2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6</Pages>
  <Words>511</Words>
  <Characters>2916</Characters>
  <Application>Microsoft Office Word</Application>
  <DocSecurity>0</DocSecurity>
  <Lines>24</Lines>
  <Paragraphs>6</Paragraphs>
  <ScaleCrop>false</ScaleCrop>
  <Company>Microsoft</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dcterms:created xsi:type="dcterms:W3CDTF">2023-10-10T02:42:00Z</dcterms:created>
  <dcterms:modified xsi:type="dcterms:W3CDTF">2023-10-11T01:11:00Z</dcterms:modified>
</cp:coreProperties>
</file>