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 表</w:t>
      </w:r>
    </w:p>
    <w:p>
      <w:pPr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汕尾市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气象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局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气象灾害防御重点单位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“双随机”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抽查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结果</w:t>
      </w: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tbl>
      <w:tblPr>
        <w:tblStyle w:val="6"/>
        <w:tblW w:w="10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3008"/>
        <w:gridCol w:w="3435"/>
        <w:gridCol w:w="2070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/>
                <w:b/>
                <w:color w:val="000000"/>
                <w:spacing w:val="13"/>
              </w:rPr>
            </w:pPr>
            <w:r>
              <w:rPr>
                <w:rFonts w:hint="eastAsia" w:ascii="黑体" w:hAnsi="黑体" w:eastAsia="黑体"/>
                <w:b/>
                <w:color w:val="000000"/>
                <w:spacing w:val="13"/>
              </w:rPr>
              <w:t>序号</w:t>
            </w:r>
          </w:p>
        </w:tc>
        <w:tc>
          <w:tcPr>
            <w:tcW w:w="300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/>
                <w:b/>
                <w:color w:val="000000"/>
                <w:spacing w:val="13"/>
              </w:rPr>
            </w:pPr>
            <w:r>
              <w:rPr>
                <w:rFonts w:hint="eastAsia" w:ascii="黑体" w:hAnsi="黑体" w:eastAsia="黑体"/>
                <w:b/>
                <w:color w:val="000000"/>
                <w:spacing w:val="13"/>
                <w:lang w:eastAsia="zh-CN"/>
              </w:rPr>
              <w:t>抽查</w:t>
            </w:r>
            <w:r>
              <w:rPr>
                <w:rFonts w:hint="eastAsia" w:ascii="黑体" w:hAnsi="黑体" w:eastAsia="黑体"/>
                <w:b/>
                <w:color w:val="000000"/>
                <w:spacing w:val="13"/>
              </w:rPr>
              <w:t>对象名称</w:t>
            </w:r>
          </w:p>
        </w:tc>
        <w:tc>
          <w:tcPr>
            <w:tcW w:w="343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/>
                <w:b/>
                <w:color w:val="000000"/>
                <w:spacing w:val="13"/>
              </w:rPr>
            </w:pPr>
            <w:r>
              <w:rPr>
                <w:rFonts w:hint="eastAsia" w:ascii="黑体" w:hAnsi="黑体" w:eastAsia="黑体"/>
                <w:b/>
                <w:color w:val="000000"/>
                <w:spacing w:val="13"/>
                <w:lang w:eastAsia="zh-CN"/>
              </w:rPr>
              <w:t>抽查</w:t>
            </w:r>
            <w:r>
              <w:rPr>
                <w:rFonts w:hint="eastAsia" w:ascii="黑体" w:hAnsi="黑体" w:eastAsia="黑体"/>
                <w:b/>
                <w:color w:val="000000"/>
                <w:spacing w:val="13"/>
              </w:rPr>
              <w:t>对象地址</w:t>
            </w:r>
          </w:p>
        </w:tc>
        <w:tc>
          <w:tcPr>
            <w:tcW w:w="2070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/>
                <w:b/>
                <w:color w:val="000000"/>
                <w:spacing w:val="13"/>
              </w:rPr>
            </w:pPr>
            <w:r>
              <w:rPr>
                <w:rFonts w:hint="eastAsia" w:ascii="黑体" w:hAnsi="黑体" w:eastAsia="黑体"/>
                <w:b/>
                <w:color w:val="000000"/>
                <w:spacing w:val="13"/>
              </w:rPr>
              <w:t>抽查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/>
                <w:color w:val="000000"/>
                <w:spacing w:val="13"/>
                <w:lang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spacing w:val="13"/>
                <w:lang w:val="en-US" w:eastAsia="zh-CN"/>
              </w:rPr>
              <w:t>项目</w:t>
            </w:r>
          </w:p>
        </w:tc>
        <w:tc>
          <w:tcPr>
            <w:tcW w:w="183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/>
                <w:b/>
                <w:color w:val="000000"/>
                <w:spacing w:val="13"/>
              </w:rPr>
            </w:pPr>
            <w:r>
              <w:rPr>
                <w:rFonts w:hint="eastAsia" w:ascii="黑体" w:hAnsi="黑体" w:eastAsia="黑体"/>
                <w:b/>
                <w:color w:val="000000"/>
                <w:spacing w:val="13"/>
              </w:rPr>
              <w:t>监督检查结果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b w:val="0"/>
                <w:bCs/>
                <w:color w:val="000000"/>
                <w:spacing w:val="1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 w:val="0"/>
                <w:bCs/>
                <w:color w:val="000000"/>
                <w:spacing w:val="13"/>
                <w:kern w:val="0"/>
                <w:sz w:val="24"/>
                <w:szCs w:val="24"/>
                <w:lang w:val="en-US" w:eastAsia="zh-CN" w:bidi="ar-SA"/>
              </w:rPr>
              <w:t>汕尾星河湾房地产开发有限公司</w:t>
            </w:r>
          </w:p>
        </w:tc>
        <w:tc>
          <w:tcPr>
            <w:tcW w:w="343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汕尾市城区站前路与东城路交汇处</w:t>
            </w:r>
          </w:p>
        </w:tc>
        <w:tc>
          <w:tcPr>
            <w:tcW w:w="2070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气象灾害防御主体责任落实情况</w:t>
            </w:r>
            <w:bookmarkStart w:id="0" w:name="_GoBack"/>
            <w:bookmarkEnd w:id="0"/>
          </w:p>
        </w:tc>
        <w:tc>
          <w:tcPr>
            <w:tcW w:w="183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/>
                <w:color w:val="000000"/>
                <w:spacing w:val="13"/>
                <w:sz w:val="22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发现问题已责令</w:t>
            </w:r>
            <w:r>
              <w:rPr>
                <w:rFonts w:hint="eastAsia" w:ascii="黑体" w:eastAsia="黑体"/>
                <w:color w:val="000000"/>
                <w:sz w:val="22"/>
                <w:szCs w:val="22"/>
                <w:lang w:val="en-US" w:eastAsia="zh-CN"/>
              </w:rPr>
              <w:t>限期</w:t>
            </w: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0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汕尾市恒锦房地产开发有限公司</w:t>
            </w:r>
          </w:p>
        </w:tc>
        <w:tc>
          <w:tcPr>
            <w:tcW w:w="343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汕尾市城区东涌镇金湖路东北侧</w:t>
            </w:r>
          </w:p>
        </w:tc>
        <w:tc>
          <w:tcPr>
            <w:tcW w:w="2070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气象灾害防御主体责任落实情况</w:t>
            </w:r>
          </w:p>
        </w:tc>
        <w:tc>
          <w:tcPr>
            <w:tcW w:w="183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/>
                <w:color w:val="000000"/>
                <w:spacing w:val="13"/>
                <w:sz w:val="22"/>
                <w:szCs w:val="22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发现问题已责令</w:t>
            </w:r>
            <w:r>
              <w:rPr>
                <w:rFonts w:hint="eastAsia" w:ascii="黑体" w:eastAsia="黑体"/>
                <w:color w:val="000000"/>
                <w:sz w:val="22"/>
                <w:szCs w:val="22"/>
                <w:lang w:val="en-US" w:eastAsia="zh-CN"/>
              </w:rPr>
              <w:t>限期</w:t>
            </w:r>
            <w:r>
              <w:rPr>
                <w:rFonts w:hint="eastAsia" w:ascii="黑体" w:eastAsia="黑体"/>
                <w:color w:val="000000"/>
                <w:sz w:val="22"/>
                <w:szCs w:val="22"/>
              </w:rPr>
              <w:t>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00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汕尾市高级技工学校</w:t>
            </w:r>
          </w:p>
        </w:tc>
        <w:tc>
          <w:tcPr>
            <w:tcW w:w="343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汕尾市城区荷包岭</w:t>
            </w:r>
          </w:p>
        </w:tc>
        <w:tc>
          <w:tcPr>
            <w:tcW w:w="2070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气象灾害防御主体责任落实情况</w:t>
            </w:r>
          </w:p>
        </w:tc>
        <w:tc>
          <w:tcPr>
            <w:tcW w:w="183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/>
                <w:color w:val="000000"/>
                <w:spacing w:val="13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  <w:lang w:val="en-US" w:eastAsia="zh-CN"/>
              </w:rPr>
              <w:t>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0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汕尾市人民医院</w:t>
            </w:r>
          </w:p>
        </w:tc>
        <w:tc>
          <w:tcPr>
            <w:tcW w:w="343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汕尾市城区海滨大道</w:t>
            </w:r>
          </w:p>
        </w:tc>
        <w:tc>
          <w:tcPr>
            <w:tcW w:w="2070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pacing w:val="13"/>
                <w:sz w:val="24"/>
                <w:szCs w:val="24"/>
                <w:lang w:val="en-US" w:eastAsia="zh-CN"/>
              </w:rPr>
              <w:t>气象灾害防御主体责任落实情况</w:t>
            </w:r>
          </w:p>
        </w:tc>
        <w:tc>
          <w:tcPr>
            <w:tcW w:w="183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宋体"/>
                <w:b/>
                <w:color w:val="000000"/>
                <w:spacing w:val="1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eastAsia="黑体"/>
                <w:color w:val="000000"/>
                <w:sz w:val="22"/>
                <w:szCs w:val="22"/>
                <w:lang w:val="en-US" w:eastAsia="zh-CN"/>
              </w:rPr>
              <w:t>取消检查（因新冠肺炎疫情）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20875"/>
    <w:rsid w:val="00384BDE"/>
    <w:rsid w:val="004772A3"/>
    <w:rsid w:val="00504285"/>
    <w:rsid w:val="005417AD"/>
    <w:rsid w:val="00664D1A"/>
    <w:rsid w:val="00D751F6"/>
    <w:rsid w:val="00D963FB"/>
    <w:rsid w:val="00F91CCB"/>
    <w:rsid w:val="024C044B"/>
    <w:rsid w:val="07C61B69"/>
    <w:rsid w:val="0FBF2387"/>
    <w:rsid w:val="12ED5A12"/>
    <w:rsid w:val="17AF6C1A"/>
    <w:rsid w:val="19655688"/>
    <w:rsid w:val="1E2212B5"/>
    <w:rsid w:val="22DA06C9"/>
    <w:rsid w:val="2855343C"/>
    <w:rsid w:val="2BBB2640"/>
    <w:rsid w:val="2BD71F42"/>
    <w:rsid w:val="2C020495"/>
    <w:rsid w:val="327D4672"/>
    <w:rsid w:val="36E03367"/>
    <w:rsid w:val="38FB5014"/>
    <w:rsid w:val="3E3D0505"/>
    <w:rsid w:val="3E7E47AE"/>
    <w:rsid w:val="401C1277"/>
    <w:rsid w:val="44230D2D"/>
    <w:rsid w:val="48FB0A57"/>
    <w:rsid w:val="4A385113"/>
    <w:rsid w:val="4B20372A"/>
    <w:rsid w:val="4D3A3E6E"/>
    <w:rsid w:val="551873C2"/>
    <w:rsid w:val="566A7198"/>
    <w:rsid w:val="57D13B2F"/>
    <w:rsid w:val="5C4577DE"/>
    <w:rsid w:val="5DF260A2"/>
    <w:rsid w:val="612603B6"/>
    <w:rsid w:val="646A62CD"/>
    <w:rsid w:val="67AD79C6"/>
    <w:rsid w:val="68B925C6"/>
    <w:rsid w:val="6B9B7CB7"/>
    <w:rsid w:val="6ED61E3A"/>
    <w:rsid w:val="6F284BD7"/>
    <w:rsid w:val="7C81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367</Words>
  <Characters>2096</Characters>
  <Lines>17</Lines>
  <Paragraphs>4</Paragraphs>
  <TotalTime>5</TotalTime>
  <ScaleCrop>false</ScaleCrop>
  <LinksUpToDate>false</LinksUpToDate>
  <CharactersWithSpaces>2459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2018-07-03T02:21:00Z</dcterms:created>
  <dc:creator>AutoBVT</dc:creator>
  <cp:lastModifiedBy>李斌(拟稿)</cp:lastModifiedBy>
  <cp:lastPrinted>2018-12-11T03:10:00Z</cp:lastPrinted>
  <dcterms:modified xsi:type="dcterms:W3CDTF">2020-08-27T07:51:52Z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