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2A0" w:rsidRDefault="00A942A0">
      <w:pPr>
        <w:widowControl/>
        <w:shd w:val="clear" w:color="auto" w:fill="FFFFFF"/>
        <w:spacing w:line="360" w:lineRule="atLeast"/>
        <w:jc w:val="center"/>
        <w:rPr>
          <w:rFonts w:ascii="黑体" w:eastAsia="黑体" w:hAnsi="黑体" w:cs="黑体"/>
          <w:color w:val="333333"/>
          <w:kern w:val="0"/>
          <w:sz w:val="52"/>
          <w:szCs w:val="52"/>
        </w:rPr>
      </w:pPr>
    </w:p>
    <w:p w:rsidR="00A942A0" w:rsidRDefault="00A942A0">
      <w:pPr>
        <w:widowControl/>
        <w:shd w:val="clear" w:color="auto" w:fill="FFFFFF"/>
        <w:spacing w:line="360" w:lineRule="atLeast"/>
        <w:jc w:val="center"/>
        <w:rPr>
          <w:rFonts w:ascii="黑体" w:eastAsia="黑体" w:hAnsi="黑体" w:cs="黑体"/>
          <w:b/>
          <w:color w:val="333333"/>
          <w:kern w:val="0"/>
          <w:sz w:val="52"/>
          <w:szCs w:val="52"/>
        </w:rPr>
      </w:pPr>
    </w:p>
    <w:p w:rsidR="00A942A0" w:rsidRPr="00F221B9" w:rsidRDefault="00A942A0">
      <w:pPr>
        <w:widowControl/>
        <w:shd w:val="clear" w:color="auto" w:fill="FFFFFF"/>
        <w:spacing w:line="360" w:lineRule="atLeast"/>
        <w:jc w:val="center"/>
        <w:rPr>
          <w:rFonts w:ascii="方正小标宋简体" w:eastAsia="方正小标宋简体" w:hAnsi="微软雅黑" w:cs="黑体"/>
          <w:color w:val="333333"/>
          <w:kern w:val="0"/>
          <w:sz w:val="72"/>
          <w:szCs w:val="72"/>
        </w:rPr>
      </w:pPr>
      <w:r w:rsidRPr="00F221B9">
        <w:rPr>
          <w:rFonts w:ascii="方正小标宋简体" w:eastAsia="方正小标宋简体" w:hAnsi="微软雅黑" w:cs="黑体" w:hint="eastAsia"/>
          <w:color w:val="333333"/>
          <w:kern w:val="0"/>
          <w:sz w:val="72"/>
          <w:szCs w:val="72"/>
        </w:rPr>
        <w:t>澄海区气象公共服务</w:t>
      </w:r>
    </w:p>
    <w:p w:rsidR="00A942A0" w:rsidRPr="00F221B9" w:rsidRDefault="00A942A0">
      <w:pPr>
        <w:widowControl/>
        <w:shd w:val="clear" w:color="auto" w:fill="FFFFFF"/>
        <w:spacing w:line="360" w:lineRule="atLeast"/>
        <w:jc w:val="center"/>
        <w:rPr>
          <w:rFonts w:ascii="方正小标宋简体" w:eastAsia="方正小标宋简体" w:hAnsi="微软雅黑" w:cs="黑体"/>
          <w:color w:val="333333"/>
          <w:kern w:val="0"/>
          <w:sz w:val="72"/>
          <w:szCs w:val="72"/>
        </w:rPr>
      </w:pPr>
      <w:r w:rsidRPr="00F221B9">
        <w:rPr>
          <w:rFonts w:ascii="方正小标宋简体" w:eastAsia="方正小标宋简体" w:hAnsi="微软雅黑" w:cs="黑体" w:hint="eastAsia"/>
          <w:color w:val="333333"/>
          <w:kern w:val="0"/>
          <w:sz w:val="72"/>
          <w:szCs w:val="72"/>
        </w:rPr>
        <w:t>白皮书</w:t>
      </w:r>
    </w:p>
    <w:p w:rsidR="00A942A0" w:rsidRPr="00F221B9" w:rsidRDefault="00A942A0">
      <w:pPr>
        <w:widowControl/>
        <w:shd w:val="clear" w:color="auto" w:fill="FFFFFF"/>
        <w:spacing w:line="360" w:lineRule="atLeast"/>
        <w:jc w:val="left"/>
        <w:rPr>
          <w:rFonts w:ascii="方正小标宋简体" w:eastAsia="方正小标宋简体" w:cs="宋体"/>
          <w:color w:val="333333"/>
          <w:kern w:val="0"/>
          <w:szCs w:val="21"/>
        </w:rPr>
      </w:pPr>
      <w:r w:rsidRPr="00F221B9">
        <w:rPr>
          <w:rFonts w:ascii="方正小标宋简体" w:eastAsia="方正小标宋简体" w:cs="宋体" w:hint="eastAsia"/>
          <w:color w:val="333333"/>
          <w:kern w:val="0"/>
          <w:szCs w:val="21"/>
        </w:rPr>
        <w:t> </w:t>
      </w:r>
    </w:p>
    <w:p w:rsidR="00A942A0" w:rsidRDefault="00A942A0">
      <w:pPr>
        <w:widowControl/>
        <w:shd w:val="clear" w:color="auto" w:fill="FFFFFF"/>
        <w:spacing w:line="360" w:lineRule="atLeast"/>
        <w:jc w:val="left"/>
        <w:rPr>
          <w:rFonts w:ascii="宋体" w:cs="宋体"/>
          <w:color w:val="333333"/>
          <w:kern w:val="0"/>
          <w:szCs w:val="21"/>
        </w:rPr>
      </w:pPr>
      <w:r>
        <w:rPr>
          <w:rFonts w:ascii="宋体" w:cs="宋体"/>
          <w:color w:val="333333"/>
          <w:kern w:val="0"/>
          <w:szCs w:val="21"/>
        </w:rPr>
        <w:t> </w:t>
      </w:r>
    </w:p>
    <w:p w:rsidR="00A942A0" w:rsidRDefault="00A942A0">
      <w:pPr>
        <w:widowControl/>
        <w:shd w:val="clear" w:color="auto" w:fill="FFFFFF"/>
        <w:spacing w:line="360" w:lineRule="atLeast"/>
        <w:jc w:val="left"/>
        <w:rPr>
          <w:rFonts w:ascii="宋体" w:cs="宋体"/>
          <w:color w:val="333333"/>
          <w:kern w:val="0"/>
          <w:szCs w:val="21"/>
        </w:rPr>
      </w:pPr>
    </w:p>
    <w:p w:rsidR="00A942A0" w:rsidRDefault="00A942A0">
      <w:pPr>
        <w:widowControl/>
        <w:shd w:val="clear" w:color="auto" w:fill="FFFFFF"/>
        <w:spacing w:line="360" w:lineRule="atLeast"/>
        <w:jc w:val="left"/>
        <w:rPr>
          <w:rFonts w:ascii="宋体" w:cs="宋体"/>
          <w:color w:val="333333"/>
          <w:kern w:val="0"/>
          <w:szCs w:val="21"/>
        </w:rPr>
      </w:pPr>
    </w:p>
    <w:p w:rsidR="00A942A0" w:rsidRDefault="00A942A0">
      <w:pPr>
        <w:widowControl/>
        <w:shd w:val="clear" w:color="auto" w:fill="FFFFFF"/>
        <w:spacing w:line="360" w:lineRule="atLeast"/>
        <w:jc w:val="left"/>
        <w:rPr>
          <w:rFonts w:ascii="宋体" w:cs="宋体"/>
          <w:color w:val="333333"/>
          <w:kern w:val="0"/>
          <w:szCs w:val="21"/>
        </w:rPr>
      </w:pPr>
    </w:p>
    <w:p w:rsidR="00A942A0" w:rsidRDefault="00A942A0">
      <w:pPr>
        <w:widowControl/>
        <w:shd w:val="clear" w:color="auto" w:fill="FFFFFF"/>
        <w:spacing w:line="360" w:lineRule="atLeast"/>
        <w:jc w:val="left"/>
        <w:rPr>
          <w:rFonts w:ascii="宋体" w:cs="宋体"/>
          <w:color w:val="333333"/>
          <w:kern w:val="0"/>
          <w:szCs w:val="21"/>
        </w:rPr>
      </w:pPr>
    </w:p>
    <w:p w:rsidR="00A942A0" w:rsidRDefault="00A942A0">
      <w:pPr>
        <w:widowControl/>
        <w:shd w:val="clear" w:color="auto" w:fill="FFFFFF"/>
        <w:spacing w:line="360" w:lineRule="atLeast"/>
        <w:jc w:val="left"/>
        <w:rPr>
          <w:rFonts w:ascii="宋体" w:cs="宋体"/>
          <w:color w:val="333333"/>
          <w:kern w:val="0"/>
          <w:szCs w:val="21"/>
        </w:rPr>
      </w:pPr>
    </w:p>
    <w:p w:rsidR="00A942A0" w:rsidRDefault="00A942A0">
      <w:pPr>
        <w:widowControl/>
        <w:shd w:val="clear" w:color="auto" w:fill="FFFFFF"/>
        <w:spacing w:line="360" w:lineRule="atLeast"/>
        <w:jc w:val="left"/>
        <w:rPr>
          <w:rFonts w:ascii="宋体" w:cs="宋体"/>
          <w:color w:val="333333"/>
          <w:kern w:val="0"/>
          <w:szCs w:val="21"/>
        </w:rPr>
      </w:pPr>
    </w:p>
    <w:p w:rsidR="00A707CC" w:rsidRDefault="00A707CC" w:rsidP="00A707CC">
      <w:pPr>
        <w:widowControl/>
        <w:shd w:val="clear" w:color="auto" w:fill="FFFFFF"/>
        <w:spacing w:line="360" w:lineRule="atLeast"/>
        <w:jc w:val="left"/>
        <w:rPr>
          <w:rFonts w:ascii="宋体" w:cs="宋体"/>
          <w:color w:val="333333"/>
          <w:kern w:val="0"/>
          <w:szCs w:val="21"/>
        </w:rPr>
      </w:pPr>
    </w:p>
    <w:p w:rsidR="00A707CC" w:rsidRDefault="00A707CC" w:rsidP="00A707CC">
      <w:pPr>
        <w:widowControl/>
        <w:shd w:val="clear" w:color="auto" w:fill="FFFFFF"/>
        <w:spacing w:line="360" w:lineRule="atLeast"/>
        <w:jc w:val="left"/>
        <w:rPr>
          <w:rFonts w:ascii="宋体" w:cs="宋体"/>
          <w:color w:val="333333"/>
          <w:kern w:val="0"/>
          <w:szCs w:val="21"/>
        </w:rPr>
      </w:pPr>
    </w:p>
    <w:p w:rsidR="00A707CC" w:rsidRDefault="00A707CC" w:rsidP="00A707CC">
      <w:pPr>
        <w:widowControl/>
        <w:shd w:val="clear" w:color="auto" w:fill="FFFFFF"/>
        <w:spacing w:line="360" w:lineRule="atLeast"/>
        <w:jc w:val="left"/>
        <w:rPr>
          <w:rFonts w:ascii="宋体" w:cs="宋体"/>
          <w:color w:val="333333"/>
          <w:kern w:val="0"/>
          <w:szCs w:val="21"/>
        </w:rPr>
      </w:pPr>
    </w:p>
    <w:p w:rsidR="00A707CC" w:rsidRDefault="00A707CC" w:rsidP="00A707CC">
      <w:pPr>
        <w:widowControl/>
        <w:shd w:val="clear" w:color="auto" w:fill="FFFFFF"/>
        <w:spacing w:line="360" w:lineRule="atLeast"/>
        <w:jc w:val="left"/>
        <w:rPr>
          <w:rFonts w:ascii="宋体" w:cs="宋体"/>
          <w:color w:val="333333"/>
          <w:kern w:val="0"/>
          <w:szCs w:val="21"/>
        </w:rPr>
      </w:pPr>
    </w:p>
    <w:p w:rsidR="00A707CC" w:rsidRDefault="00A707CC" w:rsidP="00A707CC">
      <w:pPr>
        <w:widowControl/>
        <w:shd w:val="clear" w:color="auto" w:fill="FFFFFF"/>
        <w:spacing w:line="360" w:lineRule="atLeast"/>
        <w:jc w:val="left"/>
        <w:rPr>
          <w:rFonts w:ascii="宋体" w:cs="宋体"/>
          <w:color w:val="333333"/>
          <w:kern w:val="0"/>
          <w:szCs w:val="21"/>
        </w:rPr>
      </w:pPr>
      <w:r>
        <w:rPr>
          <w:rFonts w:ascii="宋体" w:cs="宋体"/>
          <w:color w:val="333333"/>
          <w:kern w:val="0"/>
          <w:szCs w:val="21"/>
        </w:rPr>
        <w:t> </w:t>
      </w:r>
    </w:p>
    <w:p w:rsidR="00A942A0" w:rsidRDefault="00A942A0">
      <w:pPr>
        <w:widowControl/>
        <w:shd w:val="clear" w:color="auto" w:fill="FFFFFF"/>
        <w:spacing w:line="360" w:lineRule="atLeast"/>
        <w:jc w:val="left"/>
        <w:rPr>
          <w:rFonts w:ascii="宋体" w:cs="宋体"/>
          <w:color w:val="333333"/>
          <w:kern w:val="0"/>
          <w:szCs w:val="21"/>
        </w:rPr>
      </w:pPr>
    </w:p>
    <w:p w:rsidR="00A707CC" w:rsidRDefault="00A707CC">
      <w:pPr>
        <w:widowControl/>
        <w:shd w:val="clear" w:color="auto" w:fill="FFFFFF"/>
        <w:spacing w:line="360" w:lineRule="atLeast"/>
        <w:jc w:val="left"/>
        <w:rPr>
          <w:rFonts w:ascii="宋体" w:cs="宋体"/>
          <w:color w:val="333333"/>
          <w:kern w:val="0"/>
          <w:szCs w:val="21"/>
        </w:rPr>
      </w:pPr>
    </w:p>
    <w:p w:rsidR="00A707CC" w:rsidRDefault="00A707CC">
      <w:pPr>
        <w:widowControl/>
        <w:shd w:val="clear" w:color="auto" w:fill="FFFFFF"/>
        <w:spacing w:line="360" w:lineRule="atLeast"/>
        <w:jc w:val="left"/>
        <w:rPr>
          <w:rFonts w:ascii="宋体" w:cs="宋体"/>
          <w:color w:val="333333"/>
          <w:kern w:val="0"/>
          <w:szCs w:val="21"/>
        </w:rPr>
      </w:pPr>
    </w:p>
    <w:p w:rsidR="00A942A0" w:rsidRDefault="00A942A0">
      <w:pPr>
        <w:widowControl/>
        <w:shd w:val="clear" w:color="auto" w:fill="FFFFFF"/>
        <w:spacing w:line="360" w:lineRule="atLeast"/>
        <w:jc w:val="left"/>
        <w:rPr>
          <w:rFonts w:ascii="宋体" w:cs="宋体"/>
          <w:color w:val="333333"/>
          <w:kern w:val="0"/>
          <w:szCs w:val="21"/>
        </w:rPr>
      </w:pPr>
    </w:p>
    <w:p w:rsidR="00A707CC" w:rsidRPr="009D3731" w:rsidRDefault="00A707CC" w:rsidP="00A707CC">
      <w:pPr>
        <w:widowControl/>
        <w:shd w:val="clear" w:color="auto" w:fill="FFFFFF"/>
        <w:spacing w:line="360" w:lineRule="atLeast"/>
        <w:jc w:val="center"/>
        <w:rPr>
          <w:rFonts w:ascii="方正小标宋简体" w:eastAsia="方正小标宋简体" w:hAnsi="微软雅黑" w:cs="黑体"/>
          <w:color w:val="333333"/>
          <w:kern w:val="0"/>
          <w:sz w:val="44"/>
          <w:szCs w:val="44"/>
        </w:rPr>
      </w:pPr>
      <w:r w:rsidRPr="009D3731">
        <w:rPr>
          <w:rFonts w:ascii="方正小标宋简体" w:eastAsia="方正小标宋简体" w:hAnsi="微软雅黑" w:cs="黑体" w:hint="eastAsia"/>
          <w:color w:val="333333"/>
          <w:kern w:val="0"/>
          <w:sz w:val="44"/>
          <w:szCs w:val="44"/>
        </w:rPr>
        <w:t>澄海区气象局</w:t>
      </w:r>
    </w:p>
    <w:p w:rsidR="00A707CC" w:rsidRPr="009D3731" w:rsidRDefault="00743940" w:rsidP="00A707CC">
      <w:pPr>
        <w:widowControl/>
        <w:shd w:val="clear" w:color="auto" w:fill="FFFFFF"/>
        <w:spacing w:line="360" w:lineRule="atLeast"/>
        <w:jc w:val="center"/>
        <w:rPr>
          <w:rFonts w:ascii="方正小标宋简体" w:eastAsia="方正小标宋简体" w:hAnsi="微软雅黑" w:cs="黑体"/>
          <w:color w:val="333333"/>
          <w:kern w:val="0"/>
          <w:sz w:val="44"/>
          <w:szCs w:val="44"/>
        </w:rPr>
      </w:pPr>
      <w:r>
        <w:rPr>
          <w:rFonts w:ascii="方正小标宋简体" w:eastAsia="方正小标宋简体" w:hAnsi="微软雅黑" w:cs="黑体" w:hint="eastAsia"/>
          <w:color w:val="333333"/>
          <w:kern w:val="0"/>
          <w:sz w:val="44"/>
          <w:szCs w:val="44"/>
        </w:rPr>
        <w:t>201</w:t>
      </w:r>
      <w:r>
        <w:rPr>
          <w:rFonts w:ascii="方正小标宋简体" w:eastAsia="方正小标宋简体" w:hAnsi="微软雅黑" w:cs="黑体"/>
          <w:color w:val="333333"/>
          <w:kern w:val="0"/>
          <w:sz w:val="44"/>
          <w:szCs w:val="44"/>
        </w:rPr>
        <w:t>9</w:t>
      </w:r>
      <w:r w:rsidR="00A707CC" w:rsidRPr="009D3731">
        <w:rPr>
          <w:rFonts w:ascii="方正小标宋简体" w:eastAsia="方正小标宋简体" w:hAnsi="微软雅黑" w:cs="黑体" w:hint="eastAsia"/>
          <w:color w:val="333333"/>
          <w:kern w:val="0"/>
          <w:sz w:val="44"/>
          <w:szCs w:val="44"/>
        </w:rPr>
        <w:t>年</w:t>
      </w:r>
    </w:p>
    <w:p w:rsidR="00A707CC" w:rsidRDefault="00A707CC" w:rsidP="00A707CC">
      <w:pPr>
        <w:widowControl/>
        <w:shd w:val="clear" w:color="auto" w:fill="FFFFFF"/>
        <w:spacing w:beforeLines="50" w:before="156" w:line="480" w:lineRule="auto"/>
        <w:jc w:val="center"/>
        <w:rPr>
          <w:rFonts w:ascii="方正小标宋简体" w:eastAsia="方正小标宋简体" w:hAnsi="黑体" w:cs="宋体"/>
          <w:color w:val="333333"/>
          <w:kern w:val="0"/>
          <w:sz w:val="32"/>
          <w:szCs w:val="32"/>
        </w:rPr>
      </w:pPr>
    </w:p>
    <w:p w:rsidR="00A942A0" w:rsidRDefault="00A942A0">
      <w:pPr>
        <w:jc w:val="left"/>
        <w:rPr>
          <w:b/>
          <w:sz w:val="48"/>
        </w:rPr>
        <w:sectPr w:rsidR="00A942A0">
          <w:headerReference w:type="default" r:id="rId8"/>
          <w:footerReference w:type="even" r:id="rId9"/>
          <w:footerReference w:type="default" r:id="rId10"/>
          <w:pgSz w:w="11906" w:h="16838"/>
          <w:pgMar w:top="1440" w:right="1800" w:bottom="1440" w:left="1800" w:header="851" w:footer="992" w:gutter="0"/>
          <w:pgNumType w:fmt="numberInDash"/>
          <w:cols w:space="720"/>
          <w:docGrid w:type="lines" w:linePitch="312"/>
        </w:sectPr>
      </w:pPr>
    </w:p>
    <w:p w:rsidR="00A942A0" w:rsidRPr="00264F3D" w:rsidRDefault="00A942A0">
      <w:pPr>
        <w:widowControl/>
        <w:shd w:val="clear" w:color="auto" w:fill="FFFFFF"/>
        <w:spacing w:line="360" w:lineRule="atLeast"/>
        <w:jc w:val="left"/>
        <w:rPr>
          <w:rFonts w:ascii="方正小标宋简体" w:eastAsia="方正小标宋简体" w:hAnsi="微软雅黑" w:cs="黑体"/>
          <w:b/>
          <w:bCs/>
          <w:color w:val="333333"/>
          <w:kern w:val="0"/>
          <w:sz w:val="32"/>
          <w:szCs w:val="32"/>
        </w:rPr>
      </w:pPr>
      <w:r w:rsidRPr="00264F3D">
        <w:rPr>
          <w:rFonts w:ascii="方正小标宋简体" w:eastAsia="方正小标宋简体" w:hAnsi="微软雅黑" w:cs="黑体" w:hint="eastAsia"/>
          <w:b/>
          <w:bCs/>
          <w:color w:val="333333"/>
          <w:kern w:val="0"/>
          <w:sz w:val="32"/>
          <w:szCs w:val="32"/>
        </w:rPr>
        <w:lastRenderedPageBreak/>
        <w:t>前  言</w:t>
      </w:r>
    </w:p>
    <w:p w:rsidR="00A942A0" w:rsidRPr="00F221B9" w:rsidRDefault="00A942A0" w:rsidP="00264F3D">
      <w:pPr>
        <w:spacing w:line="520" w:lineRule="exact"/>
        <w:ind w:firstLineChars="200" w:firstLine="600"/>
        <w:jc w:val="left"/>
        <w:rPr>
          <w:rFonts w:ascii="仿宋_GB2312" w:eastAsia="仿宋_GB2312" w:hAnsi="仿宋" w:cs="仿宋"/>
          <w:sz w:val="30"/>
          <w:szCs w:val="30"/>
        </w:rPr>
      </w:pPr>
      <w:r w:rsidRPr="00F221B9">
        <w:rPr>
          <w:rFonts w:ascii="仿宋_GB2312" w:eastAsia="仿宋_GB2312" w:hAnsi="仿宋" w:cs="仿宋" w:hint="eastAsia"/>
          <w:sz w:val="30"/>
          <w:szCs w:val="30"/>
        </w:rPr>
        <w:t>澄海区地处广东省东部潮汕平原韩江出海口，东南濒临南海，西南毗邻汕头市区，</w:t>
      </w:r>
      <w:r w:rsidR="009D3731" w:rsidRPr="00F221B9">
        <w:rPr>
          <w:rFonts w:ascii="仿宋_GB2312" w:eastAsia="仿宋_GB2312" w:hAnsi="仿宋" w:cs="仿宋" w:hint="eastAsia"/>
          <w:sz w:val="30"/>
          <w:szCs w:val="30"/>
        </w:rPr>
        <w:t>西北与潮州交界，</w:t>
      </w:r>
      <w:r w:rsidRPr="00F221B9">
        <w:rPr>
          <w:rFonts w:ascii="仿宋_GB2312" w:eastAsia="仿宋_GB2312" w:hAnsi="仿宋" w:cs="仿宋" w:hint="eastAsia"/>
          <w:sz w:val="30"/>
          <w:szCs w:val="30"/>
        </w:rPr>
        <w:t>东北连接饶平县，东与南澳岛隔海相望。全区地势自西北向东南倾斜，素有“一山</w:t>
      </w:r>
      <w:proofErr w:type="gramStart"/>
      <w:r w:rsidRPr="00F221B9">
        <w:rPr>
          <w:rFonts w:ascii="仿宋_GB2312" w:eastAsia="仿宋_GB2312" w:hAnsi="仿宋" w:cs="仿宋" w:hint="eastAsia"/>
          <w:sz w:val="30"/>
          <w:szCs w:val="30"/>
        </w:rPr>
        <w:t>一</w:t>
      </w:r>
      <w:proofErr w:type="gramEnd"/>
      <w:r w:rsidRPr="00F221B9">
        <w:rPr>
          <w:rFonts w:ascii="仿宋_GB2312" w:eastAsia="仿宋_GB2312" w:hAnsi="仿宋" w:cs="仿宋" w:hint="eastAsia"/>
          <w:sz w:val="30"/>
          <w:szCs w:val="30"/>
        </w:rPr>
        <w:t>水八分地”之称，属</w:t>
      </w:r>
      <w:hyperlink r:id="rId11" w:tgtFrame="_blank" w:history="1">
        <w:r w:rsidRPr="00F221B9">
          <w:rPr>
            <w:rFonts w:ascii="仿宋_GB2312" w:eastAsia="仿宋_GB2312" w:hAnsi="仿宋" w:cs="仿宋" w:hint="eastAsia"/>
            <w:sz w:val="30"/>
            <w:szCs w:val="30"/>
          </w:rPr>
          <w:t>亚热带</w:t>
        </w:r>
      </w:hyperlink>
      <w:r w:rsidRPr="00F221B9">
        <w:rPr>
          <w:rFonts w:ascii="仿宋_GB2312" w:eastAsia="仿宋_GB2312" w:hAnsi="仿宋" w:cs="仿宋" w:hint="eastAsia"/>
          <w:sz w:val="30"/>
          <w:szCs w:val="30"/>
        </w:rPr>
        <w:t>海洋性气候。海洋、陆地、大气之间的作用强烈，海洋性气候明显。受低纬度热带天气系统和中高纬度天气系统的交替</w:t>
      </w:r>
      <w:r w:rsidR="00A707CC" w:rsidRPr="00F221B9">
        <w:rPr>
          <w:rFonts w:ascii="仿宋_GB2312" w:eastAsia="仿宋_GB2312" w:hAnsi="仿宋" w:cs="仿宋" w:hint="eastAsia"/>
          <w:sz w:val="30"/>
          <w:szCs w:val="30"/>
        </w:rPr>
        <w:t>影响，天气气候复杂多变，四季都有灾害性天气发生，是全省气象灾害较为</w:t>
      </w:r>
      <w:r w:rsidRPr="00F221B9">
        <w:rPr>
          <w:rFonts w:ascii="仿宋_GB2312" w:eastAsia="仿宋_GB2312" w:hAnsi="仿宋" w:cs="仿宋" w:hint="eastAsia"/>
          <w:sz w:val="30"/>
          <w:szCs w:val="30"/>
        </w:rPr>
        <w:t>严重的地区之一。气象灾害具有种类多、发生频率高、时空分布不均、强度大、损失</w:t>
      </w:r>
      <w:r w:rsidR="00A707CC" w:rsidRPr="00F221B9">
        <w:rPr>
          <w:rFonts w:ascii="仿宋_GB2312" w:eastAsia="仿宋_GB2312" w:hAnsi="仿宋" w:cs="仿宋" w:hint="eastAsia"/>
          <w:sz w:val="30"/>
          <w:szCs w:val="30"/>
        </w:rPr>
        <w:t>重</w:t>
      </w:r>
      <w:r w:rsidRPr="00F221B9">
        <w:rPr>
          <w:rFonts w:ascii="仿宋_GB2312" w:eastAsia="仿宋_GB2312" w:hAnsi="仿宋" w:cs="仿宋" w:hint="eastAsia"/>
          <w:sz w:val="30"/>
          <w:szCs w:val="30"/>
        </w:rPr>
        <w:t>等特点，每年台风、暴雨、强对流、强雷暴、干旱、强风、大雾等气象灾害连连不断，风暴潮、洪涝、地质灾害、森林火灾等次生灾害都有可能发生。近年来，随着澄海经济社会的快速发展和人民生活水平的不断提高，各行各业和社会公众对气象服务的需求越来越旺盛，对气象服务的质量提出了越来越高的要求。</w:t>
      </w:r>
    </w:p>
    <w:p w:rsidR="00A942A0" w:rsidRPr="00F221B9" w:rsidRDefault="00A942A0" w:rsidP="00264F3D">
      <w:pPr>
        <w:spacing w:line="520" w:lineRule="exact"/>
        <w:ind w:firstLineChars="200" w:firstLine="600"/>
        <w:jc w:val="left"/>
        <w:rPr>
          <w:rFonts w:ascii="仿宋_GB2312" w:eastAsia="仿宋_GB2312" w:hAnsi="仿宋" w:cs="仿宋"/>
          <w:sz w:val="30"/>
          <w:szCs w:val="30"/>
        </w:rPr>
      </w:pPr>
      <w:r w:rsidRPr="00F221B9">
        <w:rPr>
          <w:rFonts w:ascii="仿宋_GB2312" w:eastAsia="仿宋_GB2312" w:hAnsi="仿宋" w:cs="仿宋" w:hint="eastAsia"/>
          <w:sz w:val="30"/>
          <w:szCs w:val="30"/>
        </w:rPr>
        <w:t>澄海区气象局以群众的需求为导向，以深化改革为动力，以气象现代化为支撑，全面推进气象公共服务体系建设，不断丰富和完善气象公共服务产品，气象公共服务水平显著提高。</w:t>
      </w:r>
    </w:p>
    <w:p w:rsidR="00A942A0" w:rsidRPr="00F221B9" w:rsidRDefault="00A942A0" w:rsidP="00264F3D">
      <w:pPr>
        <w:spacing w:line="520" w:lineRule="exact"/>
        <w:ind w:firstLineChars="200" w:firstLine="600"/>
        <w:jc w:val="left"/>
        <w:rPr>
          <w:rFonts w:ascii="仿宋_GB2312" w:eastAsia="仿宋_GB2312" w:hAnsi="仿宋" w:cs="仿宋"/>
          <w:sz w:val="30"/>
          <w:szCs w:val="30"/>
        </w:rPr>
      </w:pPr>
      <w:r w:rsidRPr="00F221B9">
        <w:rPr>
          <w:rFonts w:ascii="仿宋_GB2312" w:eastAsia="仿宋_GB2312" w:hAnsi="仿宋" w:cs="仿宋" w:hint="eastAsia"/>
          <w:sz w:val="30"/>
          <w:szCs w:val="30"/>
        </w:rPr>
        <w:t>为了让公众更加便捷地获取气象公共服务，我们组织编写了《澄海区气象公共服务白皮书</w:t>
      </w:r>
      <w:r w:rsidR="00A91321">
        <w:rPr>
          <w:rFonts w:ascii="仿宋_GB2312" w:eastAsia="仿宋_GB2312" w:hAnsi="仿宋" w:cs="仿宋" w:hint="eastAsia"/>
          <w:sz w:val="30"/>
          <w:szCs w:val="30"/>
        </w:rPr>
        <w:t>（2</w:t>
      </w:r>
      <w:r w:rsidR="00A91321">
        <w:rPr>
          <w:rFonts w:ascii="仿宋_GB2312" w:eastAsia="仿宋_GB2312" w:hAnsi="仿宋" w:cs="仿宋"/>
          <w:sz w:val="30"/>
          <w:szCs w:val="30"/>
        </w:rPr>
        <w:t>019</w:t>
      </w:r>
      <w:r w:rsidR="00A91321">
        <w:rPr>
          <w:rFonts w:ascii="仿宋_GB2312" w:eastAsia="仿宋_GB2312" w:hAnsi="仿宋" w:cs="仿宋" w:hint="eastAsia"/>
          <w:sz w:val="30"/>
          <w:szCs w:val="30"/>
        </w:rPr>
        <w:t>年）</w:t>
      </w:r>
      <w:r w:rsidRPr="00F221B9">
        <w:rPr>
          <w:rFonts w:ascii="仿宋_GB2312" w:eastAsia="仿宋_GB2312" w:hAnsi="仿宋" w:cs="仿宋" w:hint="eastAsia"/>
          <w:sz w:val="30"/>
          <w:szCs w:val="30"/>
        </w:rPr>
        <w:t>》，对目前澄海区气象部门开展的气象公共服务项目的内容、获取渠道进行了详细的介绍。</w:t>
      </w:r>
    </w:p>
    <w:p w:rsidR="00A942A0" w:rsidRPr="00F221B9" w:rsidRDefault="00A942A0" w:rsidP="00264F3D">
      <w:pPr>
        <w:spacing w:line="520" w:lineRule="exact"/>
        <w:ind w:firstLineChars="200" w:firstLine="600"/>
        <w:jc w:val="left"/>
        <w:rPr>
          <w:rFonts w:ascii="仿宋_GB2312" w:eastAsia="仿宋_GB2312" w:hAnsi="仿宋" w:cs="仿宋"/>
          <w:sz w:val="30"/>
          <w:szCs w:val="30"/>
        </w:rPr>
      </w:pPr>
      <w:r w:rsidRPr="00F221B9">
        <w:rPr>
          <w:rFonts w:ascii="仿宋_GB2312" w:eastAsia="仿宋_GB2312" w:hAnsi="仿宋" w:cs="仿宋" w:hint="eastAsia"/>
          <w:sz w:val="30"/>
          <w:szCs w:val="30"/>
        </w:rPr>
        <w:t>本白皮书将随着气象业务的发展不断更新完善，欢迎社会各界对澄海气象公共服务提出宝贵意见和建议。</w:t>
      </w:r>
    </w:p>
    <w:p w:rsidR="00A942A0" w:rsidRPr="00F221B9" w:rsidRDefault="00A942A0" w:rsidP="00264F3D">
      <w:pPr>
        <w:spacing w:line="520" w:lineRule="exact"/>
        <w:ind w:firstLineChars="200" w:firstLine="600"/>
        <w:jc w:val="left"/>
        <w:rPr>
          <w:rFonts w:ascii="仿宋_GB2312" w:eastAsia="仿宋_GB2312" w:hAnsi="仿宋" w:cs="仿宋"/>
          <w:sz w:val="30"/>
          <w:szCs w:val="30"/>
        </w:rPr>
      </w:pPr>
      <w:r w:rsidRPr="00F221B9">
        <w:rPr>
          <w:rFonts w:ascii="仿宋_GB2312" w:eastAsia="仿宋_GB2312" w:hAnsi="仿宋" w:cs="仿宋" w:hint="eastAsia"/>
          <w:sz w:val="30"/>
          <w:szCs w:val="30"/>
        </w:rPr>
        <w:t>联系电话：0754-85882249</w:t>
      </w:r>
    </w:p>
    <w:p w:rsidR="00A942A0" w:rsidRDefault="00A942A0">
      <w:pPr>
        <w:widowControl/>
        <w:rPr>
          <w:rFonts w:ascii="宋体"/>
          <w:sz w:val="32"/>
          <w:szCs w:val="32"/>
        </w:rPr>
      </w:pPr>
      <w:bookmarkStart w:id="0" w:name="_Toc405375247"/>
      <w:bookmarkStart w:id="1" w:name="_Toc406483814"/>
      <w:bookmarkStart w:id="2" w:name="_Toc423700102"/>
    </w:p>
    <w:p w:rsidR="00A942A0" w:rsidRPr="00D56F64" w:rsidRDefault="00057872" w:rsidP="00057872">
      <w:pPr>
        <w:jc w:val="center"/>
        <w:rPr>
          <w:rFonts w:ascii="方正小标宋简体" w:eastAsia="方正小标宋简体"/>
          <w:sz w:val="40"/>
          <w:szCs w:val="32"/>
        </w:rPr>
      </w:pPr>
      <w:r w:rsidRPr="00D56F64">
        <w:rPr>
          <w:rFonts w:ascii="方正小标宋简体" w:eastAsia="方正小标宋简体" w:hint="eastAsia"/>
          <w:sz w:val="40"/>
          <w:szCs w:val="32"/>
        </w:rPr>
        <w:lastRenderedPageBreak/>
        <w:t>目 录</w:t>
      </w:r>
    </w:p>
    <w:bookmarkStart w:id="3" w:name="_Toc425437979"/>
    <w:bookmarkStart w:id="4" w:name="_Toc425445482"/>
    <w:bookmarkStart w:id="5" w:name="_Toc425445837"/>
    <w:bookmarkStart w:id="6" w:name="_Toc425445908"/>
    <w:p w:rsidR="001A31B9" w:rsidRPr="00CC230D" w:rsidRDefault="00057872">
      <w:pPr>
        <w:pStyle w:val="11"/>
        <w:tabs>
          <w:tab w:val="right" w:leader="dot" w:pos="8296"/>
        </w:tabs>
        <w:rPr>
          <w:rFonts w:ascii="方正小标宋简体" w:eastAsia="方正小标宋简体" w:hAnsiTheme="minorHAnsi" w:cstheme="minorBidi" w:hint="eastAsia"/>
          <w:noProof/>
          <w:szCs w:val="30"/>
        </w:rPr>
      </w:pPr>
      <w:r w:rsidRPr="00CC230D">
        <w:rPr>
          <w:rFonts w:ascii="方正小标宋简体" w:eastAsia="方正小标宋简体" w:hint="eastAsia"/>
          <w:szCs w:val="30"/>
        </w:rPr>
        <w:fldChar w:fldCharType="begin"/>
      </w:r>
      <w:r w:rsidRPr="00CC230D">
        <w:rPr>
          <w:rFonts w:ascii="方正小标宋简体" w:eastAsia="方正小标宋简体" w:hint="eastAsia"/>
          <w:szCs w:val="30"/>
        </w:rPr>
        <w:instrText xml:space="preserve"> TOC \o "1-3" \h \z \u </w:instrText>
      </w:r>
      <w:r w:rsidRPr="00CC230D">
        <w:rPr>
          <w:rFonts w:ascii="方正小标宋简体" w:eastAsia="方正小标宋简体" w:hint="eastAsia"/>
          <w:szCs w:val="30"/>
        </w:rPr>
        <w:fldChar w:fldCharType="separate"/>
      </w:r>
      <w:hyperlink w:anchor="_Toc3240970" w:history="1">
        <w:r w:rsidR="001A31B9" w:rsidRPr="00CC230D">
          <w:rPr>
            <w:rStyle w:val="a5"/>
            <w:rFonts w:ascii="方正小标宋简体" w:eastAsia="方正小标宋简体" w:hAnsi="微软雅黑" w:cs="黑体" w:hint="eastAsia"/>
            <w:bCs/>
            <w:noProof/>
            <w:kern w:val="0"/>
            <w:szCs w:val="30"/>
          </w:rPr>
          <w:t>第一部分  2018年气象服务总结回顾</w:t>
        </w:r>
        <w:r w:rsidR="001A31B9" w:rsidRPr="00CC230D">
          <w:rPr>
            <w:rFonts w:ascii="方正小标宋简体" w:eastAsia="方正小标宋简体" w:hint="eastAsia"/>
            <w:noProof/>
            <w:webHidden/>
            <w:szCs w:val="30"/>
          </w:rPr>
          <w:tab/>
        </w:r>
        <w:r w:rsidR="001A31B9" w:rsidRPr="00CC230D">
          <w:rPr>
            <w:rFonts w:ascii="方正小标宋简体" w:eastAsia="方正小标宋简体" w:hint="eastAsia"/>
            <w:noProof/>
            <w:webHidden/>
            <w:szCs w:val="30"/>
          </w:rPr>
          <w:fldChar w:fldCharType="begin"/>
        </w:r>
        <w:r w:rsidR="001A31B9" w:rsidRPr="00CC230D">
          <w:rPr>
            <w:rFonts w:ascii="方正小标宋简体" w:eastAsia="方正小标宋简体" w:hint="eastAsia"/>
            <w:noProof/>
            <w:webHidden/>
            <w:szCs w:val="30"/>
          </w:rPr>
          <w:instrText xml:space="preserve"> PAGEREF _Toc3240970 \h </w:instrText>
        </w:r>
        <w:r w:rsidR="001A31B9" w:rsidRPr="00CC230D">
          <w:rPr>
            <w:rFonts w:ascii="方正小标宋简体" w:eastAsia="方正小标宋简体" w:hint="eastAsia"/>
            <w:noProof/>
            <w:webHidden/>
            <w:szCs w:val="30"/>
          </w:rPr>
        </w:r>
        <w:r w:rsidR="001A31B9" w:rsidRPr="00CC230D">
          <w:rPr>
            <w:rFonts w:ascii="方正小标宋简体" w:eastAsia="方正小标宋简体" w:hint="eastAsia"/>
            <w:noProof/>
            <w:webHidden/>
            <w:szCs w:val="30"/>
          </w:rPr>
          <w:fldChar w:fldCharType="separate"/>
        </w:r>
        <w:r w:rsidR="00CC230D">
          <w:rPr>
            <w:rFonts w:ascii="方正小标宋简体" w:eastAsia="方正小标宋简体"/>
            <w:noProof/>
            <w:webHidden/>
            <w:szCs w:val="30"/>
          </w:rPr>
          <w:t>- 4 -</w:t>
        </w:r>
        <w:r w:rsidR="001A31B9" w:rsidRPr="00CC230D">
          <w:rPr>
            <w:rFonts w:ascii="方正小标宋简体" w:eastAsia="方正小标宋简体" w:hint="eastAsia"/>
            <w:noProof/>
            <w:webHidden/>
            <w:szCs w:val="30"/>
          </w:rPr>
          <w:fldChar w:fldCharType="end"/>
        </w:r>
      </w:hyperlink>
    </w:p>
    <w:p w:rsidR="001A31B9" w:rsidRPr="00CC230D" w:rsidRDefault="001A31B9">
      <w:pPr>
        <w:pStyle w:val="11"/>
        <w:tabs>
          <w:tab w:val="right" w:leader="dot" w:pos="8296"/>
        </w:tabs>
        <w:rPr>
          <w:rFonts w:ascii="方正小标宋简体" w:eastAsia="方正小标宋简体" w:hAnsiTheme="minorHAnsi" w:cstheme="minorBidi" w:hint="eastAsia"/>
          <w:noProof/>
          <w:szCs w:val="30"/>
        </w:rPr>
      </w:pPr>
      <w:hyperlink w:anchor="_Toc3240971" w:history="1">
        <w:r w:rsidRPr="00CC230D">
          <w:rPr>
            <w:rStyle w:val="a5"/>
            <w:rFonts w:ascii="方正小标宋简体" w:eastAsia="方正小标宋简体" w:hAnsi="黑体" w:hint="eastAsia"/>
            <w:noProof/>
            <w:szCs w:val="30"/>
          </w:rPr>
          <w:t>（一）2018年气候概况</w:t>
        </w:r>
        <w:r w:rsidRPr="00CC230D">
          <w:rPr>
            <w:rFonts w:ascii="方正小标宋简体" w:eastAsia="方正小标宋简体" w:hint="eastAsia"/>
            <w:noProof/>
            <w:webHidden/>
            <w:szCs w:val="30"/>
          </w:rPr>
          <w:tab/>
        </w:r>
        <w:r w:rsidRPr="00CC230D">
          <w:rPr>
            <w:rFonts w:ascii="方正小标宋简体" w:eastAsia="方正小标宋简体" w:hint="eastAsia"/>
            <w:noProof/>
            <w:webHidden/>
            <w:szCs w:val="30"/>
          </w:rPr>
          <w:fldChar w:fldCharType="begin"/>
        </w:r>
        <w:r w:rsidRPr="00CC230D">
          <w:rPr>
            <w:rFonts w:ascii="方正小标宋简体" w:eastAsia="方正小标宋简体" w:hint="eastAsia"/>
            <w:noProof/>
            <w:webHidden/>
            <w:szCs w:val="30"/>
          </w:rPr>
          <w:instrText xml:space="preserve"> PAGEREF _Toc3240971 \h </w:instrText>
        </w:r>
        <w:r w:rsidRPr="00CC230D">
          <w:rPr>
            <w:rFonts w:ascii="方正小标宋简体" w:eastAsia="方正小标宋简体" w:hint="eastAsia"/>
            <w:noProof/>
            <w:webHidden/>
            <w:szCs w:val="30"/>
          </w:rPr>
        </w:r>
        <w:r w:rsidRPr="00CC230D">
          <w:rPr>
            <w:rFonts w:ascii="方正小标宋简体" w:eastAsia="方正小标宋简体" w:hint="eastAsia"/>
            <w:noProof/>
            <w:webHidden/>
            <w:szCs w:val="30"/>
          </w:rPr>
          <w:fldChar w:fldCharType="separate"/>
        </w:r>
        <w:r w:rsidR="00CC230D">
          <w:rPr>
            <w:rFonts w:ascii="方正小标宋简体" w:eastAsia="方正小标宋简体"/>
            <w:noProof/>
            <w:webHidden/>
            <w:szCs w:val="30"/>
          </w:rPr>
          <w:t>- 4 -</w:t>
        </w:r>
        <w:r w:rsidRPr="00CC230D">
          <w:rPr>
            <w:rFonts w:ascii="方正小标宋简体" w:eastAsia="方正小标宋简体" w:hint="eastAsia"/>
            <w:noProof/>
            <w:webHidden/>
            <w:szCs w:val="30"/>
          </w:rPr>
          <w:fldChar w:fldCharType="end"/>
        </w:r>
      </w:hyperlink>
    </w:p>
    <w:p w:rsidR="001A31B9" w:rsidRPr="00CC230D" w:rsidRDefault="001A31B9">
      <w:pPr>
        <w:pStyle w:val="11"/>
        <w:tabs>
          <w:tab w:val="right" w:leader="dot" w:pos="8296"/>
        </w:tabs>
        <w:rPr>
          <w:rFonts w:ascii="方正小标宋简体" w:eastAsia="方正小标宋简体" w:hAnsiTheme="minorHAnsi" w:cstheme="minorBidi" w:hint="eastAsia"/>
          <w:noProof/>
          <w:szCs w:val="30"/>
        </w:rPr>
      </w:pPr>
      <w:hyperlink w:anchor="_Toc3240973" w:history="1">
        <w:r w:rsidRPr="00CC230D">
          <w:rPr>
            <w:rStyle w:val="a5"/>
            <w:rFonts w:ascii="方正小标宋简体" w:eastAsia="方正小标宋简体" w:hAnsi="黑体" w:hint="eastAsia"/>
            <w:noProof/>
            <w:szCs w:val="30"/>
          </w:rPr>
          <w:t>（二）2018年气象服务情况总结</w:t>
        </w:r>
        <w:r w:rsidRPr="00CC230D">
          <w:rPr>
            <w:rFonts w:ascii="方正小标宋简体" w:eastAsia="方正小标宋简体" w:hint="eastAsia"/>
            <w:noProof/>
            <w:webHidden/>
            <w:szCs w:val="30"/>
          </w:rPr>
          <w:tab/>
        </w:r>
        <w:r w:rsidRPr="00CC230D">
          <w:rPr>
            <w:rFonts w:ascii="方正小标宋简体" w:eastAsia="方正小标宋简体" w:hint="eastAsia"/>
            <w:noProof/>
            <w:webHidden/>
            <w:szCs w:val="30"/>
          </w:rPr>
          <w:fldChar w:fldCharType="begin"/>
        </w:r>
        <w:r w:rsidRPr="00CC230D">
          <w:rPr>
            <w:rFonts w:ascii="方正小标宋简体" w:eastAsia="方正小标宋简体" w:hint="eastAsia"/>
            <w:noProof/>
            <w:webHidden/>
            <w:szCs w:val="30"/>
          </w:rPr>
          <w:instrText xml:space="preserve"> PAGEREF _Toc3240973 \h </w:instrText>
        </w:r>
        <w:r w:rsidRPr="00CC230D">
          <w:rPr>
            <w:rFonts w:ascii="方正小标宋简体" w:eastAsia="方正小标宋简体" w:hint="eastAsia"/>
            <w:noProof/>
            <w:webHidden/>
            <w:szCs w:val="30"/>
          </w:rPr>
        </w:r>
        <w:r w:rsidRPr="00CC230D">
          <w:rPr>
            <w:rFonts w:ascii="方正小标宋简体" w:eastAsia="方正小标宋简体" w:hint="eastAsia"/>
            <w:noProof/>
            <w:webHidden/>
            <w:szCs w:val="30"/>
          </w:rPr>
          <w:fldChar w:fldCharType="separate"/>
        </w:r>
        <w:r w:rsidR="00CC230D">
          <w:rPr>
            <w:rFonts w:ascii="方正小标宋简体" w:eastAsia="方正小标宋简体"/>
            <w:noProof/>
            <w:webHidden/>
            <w:szCs w:val="30"/>
          </w:rPr>
          <w:t>- 4 -</w:t>
        </w:r>
        <w:r w:rsidRPr="00CC230D">
          <w:rPr>
            <w:rFonts w:ascii="方正小标宋简体" w:eastAsia="方正小标宋简体" w:hint="eastAsia"/>
            <w:noProof/>
            <w:webHidden/>
            <w:szCs w:val="30"/>
          </w:rPr>
          <w:fldChar w:fldCharType="end"/>
        </w:r>
      </w:hyperlink>
    </w:p>
    <w:p w:rsidR="001A31B9" w:rsidRPr="00CC230D" w:rsidRDefault="001A31B9">
      <w:pPr>
        <w:pStyle w:val="11"/>
        <w:tabs>
          <w:tab w:val="right" w:leader="dot" w:pos="8296"/>
        </w:tabs>
        <w:rPr>
          <w:rFonts w:ascii="方正小标宋简体" w:eastAsia="方正小标宋简体" w:hAnsiTheme="minorHAnsi" w:cstheme="minorBidi" w:hint="eastAsia"/>
          <w:noProof/>
          <w:szCs w:val="30"/>
        </w:rPr>
      </w:pPr>
      <w:hyperlink w:anchor="_Toc3240974" w:history="1">
        <w:r w:rsidRPr="00CC230D">
          <w:rPr>
            <w:rStyle w:val="a5"/>
            <w:rFonts w:ascii="方正小标宋简体" w:eastAsia="方正小标宋简体" w:hAnsi="微软雅黑" w:cs="黑体" w:hint="eastAsia"/>
            <w:bCs/>
            <w:noProof/>
            <w:kern w:val="0"/>
            <w:szCs w:val="30"/>
          </w:rPr>
          <w:t>第二部分  2019年气象服务计划</w:t>
        </w:r>
        <w:r w:rsidRPr="00CC230D">
          <w:rPr>
            <w:rFonts w:ascii="方正小标宋简体" w:eastAsia="方正小标宋简体" w:hint="eastAsia"/>
            <w:noProof/>
            <w:webHidden/>
            <w:szCs w:val="30"/>
          </w:rPr>
          <w:tab/>
        </w:r>
        <w:r w:rsidRPr="00CC230D">
          <w:rPr>
            <w:rFonts w:ascii="方正小标宋简体" w:eastAsia="方正小标宋简体" w:hint="eastAsia"/>
            <w:noProof/>
            <w:webHidden/>
            <w:szCs w:val="30"/>
          </w:rPr>
          <w:fldChar w:fldCharType="begin"/>
        </w:r>
        <w:r w:rsidRPr="00CC230D">
          <w:rPr>
            <w:rFonts w:ascii="方正小标宋简体" w:eastAsia="方正小标宋简体" w:hint="eastAsia"/>
            <w:noProof/>
            <w:webHidden/>
            <w:szCs w:val="30"/>
          </w:rPr>
          <w:instrText xml:space="preserve"> PAGEREF _Toc3240974 \h </w:instrText>
        </w:r>
        <w:r w:rsidRPr="00CC230D">
          <w:rPr>
            <w:rFonts w:ascii="方正小标宋简体" w:eastAsia="方正小标宋简体" w:hint="eastAsia"/>
            <w:noProof/>
            <w:webHidden/>
            <w:szCs w:val="30"/>
          </w:rPr>
        </w:r>
        <w:r w:rsidRPr="00CC230D">
          <w:rPr>
            <w:rFonts w:ascii="方正小标宋简体" w:eastAsia="方正小标宋简体" w:hint="eastAsia"/>
            <w:noProof/>
            <w:webHidden/>
            <w:szCs w:val="30"/>
          </w:rPr>
          <w:fldChar w:fldCharType="separate"/>
        </w:r>
        <w:r w:rsidR="00CC230D">
          <w:rPr>
            <w:rFonts w:ascii="方正小标宋简体" w:eastAsia="方正小标宋简体"/>
            <w:noProof/>
            <w:webHidden/>
            <w:szCs w:val="30"/>
          </w:rPr>
          <w:t>- 5 -</w:t>
        </w:r>
        <w:r w:rsidRPr="00CC230D">
          <w:rPr>
            <w:rFonts w:ascii="方正小标宋简体" w:eastAsia="方正小标宋简体" w:hint="eastAsia"/>
            <w:noProof/>
            <w:webHidden/>
            <w:szCs w:val="30"/>
          </w:rPr>
          <w:fldChar w:fldCharType="end"/>
        </w:r>
      </w:hyperlink>
    </w:p>
    <w:p w:rsidR="001A31B9" w:rsidRPr="00CC230D" w:rsidRDefault="001A31B9">
      <w:pPr>
        <w:pStyle w:val="21"/>
        <w:rPr>
          <w:rFonts w:ascii="方正小标宋简体" w:eastAsia="方正小标宋简体" w:hAnsiTheme="minorHAnsi" w:cstheme="minorBidi" w:hint="eastAsia"/>
          <w:b w:val="0"/>
          <w:noProof/>
          <w:sz w:val="30"/>
          <w:szCs w:val="30"/>
        </w:rPr>
      </w:pPr>
      <w:hyperlink w:anchor="_Toc3240976" w:history="1">
        <w:r w:rsidRPr="00CC230D">
          <w:rPr>
            <w:rStyle w:val="a5"/>
            <w:rFonts w:ascii="方正小标宋简体" w:eastAsia="方正小标宋简体" w:hAnsi="楷体" w:hint="eastAsia"/>
            <w:b w:val="0"/>
            <w:noProof/>
            <w:sz w:val="30"/>
            <w:szCs w:val="30"/>
          </w:rPr>
          <w:t>（一）强化公共安全保障，增强人民安全福祉</w:t>
        </w:r>
        <w:r w:rsidRPr="00CC230D">
          <w:rPr>
            <w:rFonts w:ascii="方正小标宋简体" w:eastAsia="方正小标宋简体" w:hint="eastAsia"/>
            <w:b w:val="0"/>
            <w:noProof/>
            <w:webHidden/>
            <w:sz w:val="30"/>
            <w:szCs w:val="30"/>
          </w:rPr>
          <w:tab/>
        </w:r>
        <w:r w:rsidRPr="00CC230D">
          <w:rPr>
            <w:rFonts w:ascii="方正小标宋简体" w:eastAsia="方正小标宋简体" w:hint="eastAsia"/>
            <w:b w:val="0"/>
            <w:noProof/>
            <w:webHidden/>
            <w:sz w:val="30"/>
            <w:szCs w:val="30"/>
          </w:rPr>
          <w:fldChar w:fldCharType="begin"/>
        </w:r>
        <w:r w:rsidRPr="00CC230D">
          <w:rPr>
            <w:rFonts w:ascii="方正小标宋简体" w:eastAsia="方正小标宋简体" w:hint="eastAsia"/>
            <w:b w:val="0"/>
            <w:noProof/>
            <w:webHidden/>
            <w:sz w:val="30"/>
            <w:szCs w:val="30"/>
          </w:rPr>
          <w:instrText xml:space="preserve"> PAGEREF _Toc3240976 \h </w:instrText>
        </w:r>
        <w:r w:rsidRPr="00CC230D">
          <w:rPr>
            <w:rFonts w:ascii="方正小标宋简体" w:eastAsia="方正小标宋简体" w:hint="eastAsia"/>
            <w:b w:val="0"/>
            <w:noProof/>
            <w:webHidden/>
            <w:sz w:val="30"/>
            <w:szCs w:val="30"/>
          </w:rPr>
        </w:r>
        <w:r w:rsidRPr="00CC230D">
          <w:rPr>
            <w:rFonts w:ascii="方正小标宋简体" w:eastAsia="方正小标宋简体" w:hint="eastAsia"/>
            <w:b w:val="0"/>
            <w:noProof/>
            <w:webHidden/>
            <w:sz w:val="30"/>
            <w:szCs w:val="30"/>
          </w:rPr>
          <w:fldChar w:fldCharType="separate"/>
        </w:r>
        <w:r w:rsidR="00CC230D">
          <w:rPr>
            <w:rFonts w:ascii="方正小标宋简体" w:eastAsia="方正小标宋简体"/>
            <w:b w:val="0"/>
            <w:noProof/>
            <w:webHidden/>
            <w:sz w:val="30"/>
            <w:szCs w:val="30"/>
          </w:rPr>
          <w:t>- 5 -</w:t>
        </w:r>
        <w:r w:rsidRPr="00CC230D">
          <w:rPr>
            <w:rFonts w:ascii="方正小标宋简体" w:eastAsia="方正小标宋简体" w:hint="eastAsia"/>
            <w:b w:val="0"/>
            <w:noProof/>
            <w:webHidden/>
            <w:sz w:val="30"/>
            <w:szCs w:val="30"/>
          </w:rPr>
          <w:fldChar w:fldCharType="end"/>
        </w:r>
      </w:hyperlink>
    </w:p>
    <w:p w:rsidR="001A31B9" w:rsidRPr="00CC230D" w:rsidRDefault="001A31B9">
      <w:pPr>
        <w:pStyle w:val="21"/>
        <w:rPr>
          <w:rFonts w:ascii="方正小标宋简体" w:eastAsia="方正小标宋简体" w:hAnsiTheme="minorHAnsi" w:cstheme="minorBidi" w:hint="eastAsia"/>
          <w:b w:val="0"/>
          <w:noProof/>
          <w:sz w:val="30"/>
          <w:szCs w:val="30"/>
        </w:rPr>
      </w:pPr>
      <w:hyperlink w:anchor="_Toc3240978" w:history="1">
        <w:r w:rsidRPr="00CC230D">
          <w:rPr>
            <w:rStyle w:val="a5"/>
            <w:rFonts w:ascii="方正小标宋简体" w:eastAsia="方正小标宋简体" w:hAnsi="楷体" w:hint="eastAsia"/>
            <w:b w:val="0"/>
            <w:noProof/>
            <w:sz w:val="30"/>
            <w:szCs w:val="30"/>
          </w:rPr>
          <w:t>（二）优化智慧气象服务，提升互动愉悦体验</w:t>
        </w:r>
        <w:r w:rsidRPr="00CC230D">
          <w:rPr>
            <w:rFonts w:ascii="方正小标宋简体" w:eastAsia="方正小标宋简体" w:hint="eastAsia"/>
            <w:b w:val="0"/>
            <w:noProof/>
            <w:webHidden/>
            <w:sz w:val="30"/>
            <w:szCs w:val="30"/>
          </w:rPr>
          <w:tab/>
        </w:r>
        <w:r w:rsidRPr="00CC230D">
          <w:rPr>
            <w:rFonts w:ascii="方正小标宋简体" w:eastAsia="方正小标宋简体" w:hint="eastAsia"/>
            <w:b w:val="0"/>
            <w:noProof/>
            <w:webHidden/>
            <w:sz w:val="30"/>
            <w:szCs w:val="30"/>
          </w:rPr>
          <w:fldChar w:fldCharType="begin"/>
        </w:r>
        <w:r w:rsidRPr="00CC230D">
          <w:rPr>
            <w:rFonts w:ascii="方正小标宋简体" w:eastAsia="方正小标宋简体" w:hint="eastAsia"/>
            <w:b w:val="0"/>
            <w:noProof/>
            <w:webHidden/>
            <w:sz w:val="30"/>
            <w:szCs w:val="30"/>
          </w:rPr>
          <w:instrText xml:space="preserve"> PAGEREF _Toc3240978 \h </w:instrText>
        </w:r>
        <w:r w:rsidRPr="00CC230D">
          <w:rPr>
            <w:rFonts w:ascii="方正小标宋简体" w:eastAsia="方正小标宋简体" w:hint="eastAsia"/>
            <w:b w:val="0"/>
            <w:noProof/>
            <w:webHidden/>
            <w:sz w:val="30"/>
            <w:szCs w:val="30"/>
          </w:rPr>
        </w:r>
        <w:r w:rsidRPr="00CC230D">
          <w:rPr>
            <w:rFonts w:ascii="方正小标宋简体" w:eastAsia="方正小标宋简体" w:hint="eastAsia"/>
            <w:b w:val="0"/>
            <w:noProof/>
            <w:webHidden/>
            <w:sz w:val="30"/>
            <w:szCs w:val="30"/>
          </w:rPr>
          <w:fldChar w:fldCharType="separate"/>
        </w:r>
        <w:r w:rsidR="00CC230D">
          <w:rPr>
            <w:rFonts w:ascii="方正小标宋简体" w:eastAsia="方正小标宋简体"/>
            <w:b w:val="0"/>
            <w:noProof/>
            <w:webHidden/>
            <w:sz w:val="30"/>
            <w:szCs w:val="30"/>
          </w:rPr>
          <w:t>- 5 -</w:t>
        </w:r>
        <w:r w:rsidRPr="00CC230D">
          <w:rPr>
            <w:rFonts w:ascii="方正小标宋简体" w:eastAsia="方正小标宋简体" w:hint="eastAsia"/>
            <w:b w:val="0"/>
            <w:noProof/>
            <w:webHidden/>
            <w:sz w:val="30"/>
            <w:szCs w:val="30"/>
          </w:rPr>
          <w:fldChar w:fldCharType="end"/>
        </w:r>
      </w:hyperlink>
    </w:p>
    <w:p w:rsidR="001A31B9" w:rsidRPr="00CC230D" w:rsidRDefault="001A31B9">
      <w:pPr>
        <w:pStyle w:val="21"/>
        <w:rPr>
          <w:rFonts w:ascii="方正小标宋简体" w:eastAsia="方正小标宋简体" w:hAnsiTheme="minorHAnsi" w:cstheme="minorBidi" w:hint="eastAsia"/>
          <w:b w:val="0"/>
          <w:noProof/>
          <w:sz w:val="30"/>
          <w:szCs w:val="30"/>
        </w:rPr>
      </w:pPr>
      <w:hyperlink w:anchor="_Toc3240979" w:history="1">
        <w:r w:rsidRPr="00CC230D">
          <w:rPr>
            <w:rStyle w:val="a5"/>
            <w:rFonts w:ascii="方正小标宋简体" w:eastAsia="方正小标宋简体" w:hAnsi="楷体" w:hint="eastAsia"/>
            <w:b w:val="0"/>
            <w:noProof/>
            <w:sz w:val="30"/>
            <w:szCs w:val="30"/>
          </w:rPr>
          <w:t>（三）发展专业气象服务，保障经济减损增效</w:t>
        </w:r>
        <w:r w:rsidRPr="00CC230D">
          <w:rPr>
            <w:rFonts w:ascii="方正小标宋简体" w:eastAsia="方正小标宋简体" w:hint="eastAsia"/>
            <w:b w:val="0"/>
            <w:noProof/>
            <w:webHidden/>
            <w:sz w:val="30"/>
            <w:szCs w:val="30"/>
          </w:rPr>
          <w:tab/>
        </w:r>
        <w:r w:rsidRPr="00CC230D">
          <w:rPr>
            <w:rFonts w:ascii="方正小标宋简体" w:eastAsia="方正小标宋简体" w:hint="eastAsia"/>
            <w:b w:val="0"/>
            <w:noProof/>
            <w:webHidden/>
            <w:sz w:val="30"/>
            <w:szCs w:val="30"/>
          </w:rPr>
          <w:fldChar w:fldCharType="begin"/>
        </w:r>
        <w:r w:rsidRPr="00CC230D">
          <w:rPr>
            <w:rFonts w:ascii="方正小标宋简体" w:eastAsia="方正小标宋简体" w:hint="eastAsia"/>
            <w:b w:val="0"/>
            <w:noProof/>
            <w:webHidden/>
            <w:sz w:val="30"/>
            <w:szCs w:val="30"/>
          </w:rPr>
          <w:instrText xml:space="preserve"> PAGEREF _Toc3240979 \h </w:instrText>
        </w:r>
        <w:r w:rsidRPr="00CC230D">
          <w:rPr>
            <w:rFonts w:ascii="方正小标宋简体" w:eastAsia="方正小标宋简体" w:hint="eastAsia"/>
            <w:b w:val="0"/>
            <w:noProof/>
            <w:webHidden/>
            <w:sz w:val="30"/>
            <w:szCs w:val="30"/>
          </w:rPr>
        </w:r>
        <w:r w:rsidRPr="00CC230D">
          <w:rPr>
            <w:rFonts w:ascii="方正小标宋简体" w:eastAsia="方正小标宋简体" w:hint="eastAsia"/>
            <w:b w:val="0"/>
            <w:noProof/>
            <w:webHidden/>
            <w:sz w:val="30"/>
            <w:szCs w:val="30"/>
          </w:rPr>
          <w:fldChar w:fldCharType="separate"/>
        </w:r>
        <w:r w:rsidR="00CC230D">
          <w:rPr>
            <w:rFonts w:ascii="方正小标宋简体" w:eastAsia="方正小标宋简体"/>
            <w:b w:val="0"/>
            <w:noProof/>
            <w:webHidden/>
            <w:sz w:val="30"/>
            <w:szCs w:val="30"/>
          </w:rPr>
          <w:t>- 5 -</w:t>
        </w:r>
        <w:r w:rsidRPr="00CC230D">
          <w:rPr>
            <w:rFonts w:ascii="方正小标宋简体" w:eastAsia="方正小标宋简体" w:hint="eastAsia"/>
            <w:b w:val="0"/>
            <w:noProof/>
            <w:webHidden/>
            <w:sz w:val="30"/>
            <w:szCs w:val="30"/>
          </w:rPr>
          <w:fldChar w:fldCharType="end"/>
        </w:r>
      </w:hyperlink>
    </w:p>
    <w:p w:rsidR="001A31B9" w:rsidRPr="00CC230D" w:rsidRDefault="001A31B9">
      <w:pPr>
        <w:pStyle w:val="21"/>
        <w:rPr>
          <w:rFonts w:ascii="方正小标宋简体" w:eastAsia="方正小标宋简体" w:hAnsiTheme="minorHAnsi" w:cstheme="minorBidi" w:hint="eastAsia"/>
          <w:b w:val="0"/>
          <w:noProof/>
          <w:sz w:val="30"/>
          <w:szCs w:val="30"/>
        </w:rPr>
      </w:pPr>
      <w:hyperlink w:anchor="_Toc3240980" w:history="1">
        <w:r w:rsidRPr="00CC230D">
          <w:rPr>
            <w:rStyle w:val="a5"/>
            <w:rFonts w:ascii="方正小标宋简体" w:eastAsia="方正小标宋简体" w:hAnsi="楷体" w:hint="eastAsia"/>
            <w:b w:val="0"/>
            <w:noProof/>
            <w:sz w:val="30"/>
            <w:szCs w:val="30"/>
          </w:rPr>
          <w:t>（四）创新监管优化服务，规范气象市场秩序</w:t>
        </w:r>
        <w:r w:rsidRPr="00CC230D">
          <w:rPr>
            <w:rFonts w:ascii="方正小标宋简体" w:eastAsia="方正小标宋简体" w:hint="eastAsia"/>
            <w:b w:val="0"/>
            <w:noProof/>
            <w:webHidden/>
            <w:sz w:val="30"/>
            <w:szCs w:val="30"/>
          </w:rPr>
          <w:tab/>
        </w:r>
        <w:r w:rsidRPr="00CC230D">
          <w:rPr>
            <w:rFonts w:ascii="方正小标宋简体" w:eastAsia="方正小标宋简体" w:hint="eastAsia"/>
            <w:b w:val="0"/>
            <w:noProof/>
            <w:webHidden/>
            <w:sz w:val="30"/>
            <w:szCs w:val="30"/>
          </w:rPr>
          <w:fldChar w:fldCharType="begin"/>
        </w:r>
        <w:r w:rsidRPr="00CC230D">
          <w:rPr>
            <w:rFonts w:ascii="方正小标宋简体" w:eastAsia="方正小标宋简体" w:hint="eastAsia"/>
            <w:b w:val="0"/>
            <w:noProof/>
            <w:webHidden/>
            <w:sz w:val="30"/>
            <w:szCs w:val="30"/>
          </w:rPr>
          <w:instrText xml:space="preserve"> PAGEREF _Toc3240980 \h </w:instrText>
        </w:r>
        <w:r w:rsidRPr="00CC230D">
          <w:rPr>
            <w:rFonts w:ascii="方正小标宋简体" w:eastAsia="方正小标宋简体" w:hint="eastAsia"/>
            <w:b w:val="0"/>
            <w:noProof/>
            <w:webHidden/>
            <w:sz w:val="30"/>
            <w:szCs w:val="30"/>
          </w:rPr>
        </w:r>
        <w:r w:rsidRPr="00CC230D">
          <w:rPr>
            <w:rFonts w:ascii="方正小标宋简体" w:eastAsia="方正小标宋简体" w:hint="eastAsia"/>
            <w:b w:val="0"/>
            <w:noProof/>
            <w:webHidden/>
            <w:sz w:val="30"/>
            <w:szCs w:val="30"/>
          </w:rPr>
          <w:fldChar w:fldCharType="separate"/>
        </w:r>
        <w:r w:rsidR="00CC230D">
          <w:rPr>
            <w:rFonts w:ascii="方正小标宋简体" w:eastAsia="方正小标宋简体"/>
            <w:b w:val="0"/>
            <w:noProof/>
            <w:webHidden/>
            <w:sz w:val="30"/>
            <w:szCs w:val="30"/>
          </w:rPr>
          <w:t>- 5 -</w:t>
        </w:r>
        <w:r w:rsidRPr="00CC230D">
          <w:rPr>
            <w:rFonts w:ascii="方正小标宋简体" w:eastAsia="方正小标宋简体" w:hint="eastAsia"/>
            <w:b w:val="0"/>
            <w:noProof/>
            <w:webHidden/>
            <w:sz w:val="30"/>
            <w:szCs w:val="30"/>
          </w:rPr>
          <w:fldChar w:fldCharType="end"/>
        </w:r>
      </w:hyperlink>
    </w:p>
    <w:p w:rsidR="001A31B9" w:rsidRPr="00CC230D" w:rsidRDefault="001A31B9">
      <w:pPr>
        <w:pStyle w:val="11"/>
        <w:tabs>
          <w:tab w:val="right" w:leader="dot" w:pos="8296"/>
        </w:tabs>
        <w:rPr>
          <w:rFonts w:ascii="方正小标宋简体" w:eastAsia="方正小标宋简体" w:hAnsiTheme="minorHAnsi" w:cstheme="minorBidi" w:hint="eastAsia"/>
          <w:noProof/>
          <w:szCs w:val="30"/>
        </w:rPr>
      </w:pPr>
      <w:hyperlink w:anchor="_Toc3240981" w:history="1">
        <w:r w:rsidRPr="00CC230D">
          <w:rPr>
            <w:rStyle w:val="a5"/>
            <w:rFonts w:ascii="方正小标宋简体" w:eastAsia="方正小标宋简体" w:hAnsi="微软雅黑" w:cs="黑体" w:hint="eastAsia"/>
            <w:bCs/>
            <w:noProof/>
            <w:kern w:val="0"/>
            <w:szCs w:val="30"/>
          </w:rPr>
          <w:t>第三部分  气象信息获取渠道</w:t>
        </w:r>
        <w:r w:rsidRPr="00CC230D">
          <w:rPr>
            <w:rFonts w:ascii="方正小标宋简体" w:eastAsia="方正小标宋简体" w:hint="eastAsia"/>
            <w:noProof/>
            <w:webHidden/>
            <w:szCs w:val="30"/>
          </w:rPr>
          <w:tab/>
        </w:r>
        <w:r w:rsidRPr="00CC230D">
          <w:rPr>
            <w:rFonts w:ascii="方正小标宋简体" w:eastAsia="方正小标宋简体" w:hint="eastAsia"/>
            <w:noProof/>
            <w:webHidden/>
            <w:szCs w:val="30"/>
          </w:rPr>
          <w:fldChar w:fldCharType="begin"/>
        </w:r>
        <w:r w:rsidRPr="00CC230D">
          <w:rPr>
            <w:rFonts w:ascii="方正小标宋简体" w:eastAsia="方正小标宋简体" w:hint="eastAsia"/>
            <w:noProof/>
            <w:webHidden/>
            <w:szCs w:val="30"/>
          </w:rPr>
          <w:instrText xml:space="preserve"> PAGEREF _Toc3240981 \h </w:instrText>
        </w:r>
        <w:r w:rsidRPr="00CC230D">
          <w:rPr>
            <w:rFonts w:ascii="方正小标宋简体" w:eastAsia="方正小标宋简体" w:hint="eastAsia"/>
            <w:noProof/>
            <w:webHidden/>
            <w:szCs w:val="30"/>
          </w:rPr>
        </w:r>
        <w:r w:rsidRPr="00CC230D">
          <w:rPr>
            <w:rFonts w:ascii="方正小标宋简体" w:eastAsia="方正小标宋简体" w:hint="eastAsia"/>
            <w:noProof/>
            <w:webHidden/>
            <w:szCs w:val="30"/>
          </w:rPr>
          <w:fldChar w:fldCharType="separate"/>
        </w:r>
        <w:r w:rsidR="00CC230D">
          <w:rPr>
            <w:rFonts w:ascii="方正小标宋简体" w:eastAsia="方正小标宋简体"/>
            <w:noProof/>
            <w:webHidden/>
            <w:szCs w:val="30"/>
          </w:rPr>
          <w:t>- 6 -</w:t>
        </w:r>
        <w:r w:rsidRPr="00CC230D">
          <w:rPr>
            <w:rFonts w:ascii="方正小标宋简体" w:eastAsia="方正小标宋简体" w:hint="eastAsia"/>
            <w:noProof/>
            <w:webHidden/>
            <w:szCs w:val="30"/>
          </w:rPr>
          <w:fldChar w:fldCharType="end"/>
        </w:r>
      </w:hyperlink>
    </w:p>
    <w:p w:rsidR="001A31B9" w:rsidRPr="00CC230D" w:rsidRDefault="001A31B9">
      <w:pPr>
        <w:pStyle w:val="21"/>
        <w:rPr>
          <w:rFonts w:ascii="方正小标宋简体" w:eastAsia="方正小标宋简体" w:hAnsiTheme="minorHAnsi" w:cstheme="minorBidi" w:hint="eastAsia"/>
          <w:b w:val="0"/>
          <w:noProof/>
          <w:sz w:val="30"/>
          <w:szCs w:val="30"/>
        </w:rPr>
      </w:pPr>
      <w:hyperlink w:anchor="_Toc3240982" w:history="1">
        <w:r w:rsidRPr="00CC230D">
          <w:rPr>
            <w:rStyle w:val="a5"/>
            <w:rFonts w:ascii="方正小标宋简体" w:eastAsia="方正小标宋简体" w:cs="黑体" w:hint="eastAsia"/>
            <w:b w:val="0"/>
            <w:bCs/>
            <w:noProof/>
            <w:kern w:val="0"/>
            <w:sz w:val="30"/>
            <w:szCs w:val="30"/>
          </w:rPr>
          <w:t>（一）</w:t>
        </w:r>
        <w:r w:rsidRPr="00CC230D">
          <w:rPr>
            <w:rStyle w:val="a5"/>
            <w:rFonts w:ascii="方正小标宋简体" w:eastAsia="方正小标宋简体" w:hAnsi="仿宋" w:cs="仿宋" w:hint="eastAsia"/>
            <w:b w:val="0"/>
            <w:noProof/>
            <w:sz w:val="30"/>
            <w:szCs w:val="30"/>
          </w:rPr>
          <w:t>“</w:t>
        </w:r>
        <w:r w:rsidRPr="00CC230D">
          <w:rPr>
            <w:rStyle w:val="a5"/>
            <w:rFonts w:ascii="方正小标宋简体" w:eastAsia="方正小标宋简体" w:cs="黑体" w:hint="eastAsia"/>
            <w:b w:val="0"/>
            <w:bCs/>
            <w:noProof/>
            <w:kern w:val="0"/>
            <w:sz w:val="30"/>
            <w:szCs w:val="30"/>
          </w:rPr>
          <w:t>澄海天气</w:t>
        </w:r>
        <w:r w:rsidRPr="00CC230D">
          <w:rPr>
            <w:rStyle w:val="a5"/>
            <w:rFonts w:ascii="方正小标宋简体" w:eastAsia="方正小标宋简体" w:hAnsi="仿宋" w:cs="仿宋" w:hint="eastAsia"/>
            <w:b w:val="0"/>
            <w:noProof/>
            <w:sz w:val="30"/>
            <w:szCs w:val="30"/>
          </w:rPr>
          <w:t>”</w:t>
        </w:r>
        <w:r w:rsidRPr="00CC230D">
          <w:rPr>
            <w:rStyle w:val="a5"/>
            <w:rFonts w:ascii="方正小标宋简体" w:eastAsia="方正小标宋简体" w:cs="黑体" w:hint="eastAsia"/>
            <w:b w:val="0"/>
            <w:bCs/>
            <w:noProof/>
            <w:kern w:val="0"/>
            <w:sz w:val="30"/>
            <w:szCs w:val="30"/>
          </w:rPr>
          <w:t>官方微博</w:t>
        </w:r>
        <w:r w:rsidRPr="00CC230D">
          <w:rPr>
            <w:rFonts w:ascii="方正小标宋简体" w:eastAsia="方正小标宋简体" w:hint="eastAsia"/>
            <w:b w:val="0"/>
            <w:noProof/>
            <w:webHidden/>
            <w:sz w:val="30"/>
            <w:szCs w:val="30"/>
          </w:rPr>
          <w:tab/>
        </w:r>
        <w:r w:rsidRPr="00CC230D">
          <w:rPr>
            <w:rFonts w:ascii="方正小标宋简体" w:eastAsia="方正小标宋简体" w:hint="eastAsia"/>
            <w:b w:val="0"/>
            <w:noProof/>
            <w:webHidden/>
            <w:sz w:val="30"/>
            <w:szCs w:val="30"/>
          </w:rPr>
          <w:fldChar w:fldCharType="begin"/>
        </w:r>
        <w:r w:rsidRPr="00CC230D">
          <w:rPr>
            <w:rFonts w:ascii="方正小标宋简体" w:eastAsia="方正小标宋简体" w:hint="eastAsia"/>
            <w:b w:val="0"/>
            <w:noProof/>
            <w:webHidden/>
            <w:sz w:val="30"/>
            <w:szCs w:val="30"/>
          </w:rPr>
          <w:instrText xml:space="preserve"> PAGEREF _Toc3240982 \h </w:instrText>
        </w:r>
        <w:r w:rsidRPr="00CC230D">
          <w:rPr>
            <w:rFonts w:ascii="方正小标宋简体" w:eastAsia="方正小标宋简体" w:hint="eastAsia"/>
            <w:b w:val="0"/>
            <w:noProof/>
            <w:webHidden/>
            <w:sz w:val="30"/>
            <w:szCs w:val="30"/>
          </w:rPr>
        </w:r>
        <w:r w:rsidRPr="00CC230D">
          <w:rPr>
            <w:rFonts w:ascii="方正小标宋简体" w:eastAsia="方正小标宋简体" w:hint="eastAsia"/>
            <w:b w:val="0"/>
            <w:noProof/>
            <w:webHidden/>
            <w:sz w:val="30"/>
            <w:szCs w:val="30"/>
          </w:rPr>
          <w:fldChar w:fldCharType="separate"/>
        </w:r>
        <w:r w:rsidR="00CC230D">
          <w:rPr>
            <w:rFonts w:ascii="方正小标宋简体" w:eastAsia="方正小标宋简体"/>
            <w:b w:val="0"/>
            <w:noProof/>
            <w:webHidden/>
            <w:sz w:val="30"/>
            <w:szCs w:val="30"/>
          </w:rPr>
          <w:t>- 6 -</w:t>
        </w:r>
        <w:r w:rsidRPr="00CC230D">
          <w:rPr>
            <w:rFonts w:ascii="方正小标宋简体" w:eastAsia="方正小标宋简体" w:hint="eastAsia"/>
            <w:b w:val="0"/>
            <w:noProof/>
            <w:webHidden/>
            <w:sz w:val="30"/>
            <w:szCs w:val="30"/>
          </w:rPr>
          <w:fldChar w:fldCharType="end"/>
        </w:r>
      </w:hyperlink>
    </w:p>
    <w:p w:rsidR="001A31B9" w:rsidRPr="00CC230D" w:rsidRDefault="001A31B9">
      <w:pPr>
        <w:pStyle w:val="21"/>
        <w:rPr>
          <w:rFonts w:ascii="方正小标宋简体" w:eastAsia="方正小标宋简体" w:hAnsiTheme="minorHAnsi" w:cstheme="minorBidi" w:hint="eastAsia"/>
          <w:b w:val="0"/>
          <w:noProof/>
          <w:sz w:val="30"/>
          <w:szCs w:val="30"/>
        </w:rPr>
      </w:pPr>
      <w:hyperlink w:anchor="_Toc3240984" w:history="1">
        <w:r w:rsidRPr="00CC230D">
          <w:rPr>
            <w:rStyle w:val="a5"/>
            <w:rFonts w:ascii="方正小标宋简体" w:eastAsia="方正小标宋简体" w:hAnsi="仿宋" w:cs="仿宋" w:hint="eastAsia"/>
            <w:b w:val="0"/>
            <w:noProof/>
            <w:sz w:val="30"/>
            <w:szCs w:val="30"/>
          </w:rPr>
          <w:t>（二）</w:t>
        </w:r>
        <w:r w:rsidRPr="00CC230D">
          <w:rPr>
            <w:rStyle w:val="a5"/>
            <w:rFonts w:ascii="方正小标宋简体" w:eastAsia="方正小标宋简体" w:cs="黑体" w:hint="eastAsia"/>
            <w:b w:val="0"/>
            <w:bCs/>
            <w:noProof/>
            <w:kern w:val="0"/>
            <w:sz w:val="30"/>
            <w:szCs w:val="30"/>
          </w:rPr>
          <w:t>手机短信</w:t>
        </w:r>
        <w:r w:rsidRPr="00CC230D">
          <w:rPr>
            <w:rFonts w:ascii="方正小标宋简体" w:eastAsia="方正小标宋简体" w:hint="eastAsia"/>
            <w:b w:val="0"/>
            <w:noProof/>
            <w:webHidden/>
            <w:sz w:val="30"/>
            <w:szCs w:val="30"/>
          </w:rPr>
          <w:tab/>
        </w:r>
        <w:r w:rsidRPr="00CC230D">
          <w:rPr>
            <w:rFonts w:ascii="方正小标宋简体" w:eastAsia="方正小标宋简体" w:hint="eastAsia"/>
            <w:b w:val="0"/>
            <w:noProof/>
            <w:webHidden/>
            <w:sz w:val="30"/>
            <w:szCs w:val="30"/>
          </w:rPr>
          <w:fldChar w:fldCharType="begin"/>
        </w:r>
        <w:r w:rsidRPr="00CC230D">
          <w:rPr>
            <w:rFonts w:ascii="方正小标宋简体" w:eastAsia="方正小标宋简体" w:hint="eastAsia"/>
            <w:b w:val="0"/>
            <w:noProof/>
            <w:webHidden/>
            <w:sz w:val="30"/>
            <w:szCs w:val="30"/>
          </w:rPr>
          <w:instrText xml:space="preserve"> PAGEREF _Toc3240984 \h </w:instrText>
        </w:r>
        <w:r w:rsidRPr="00CC230D">
          <w:rPr>
            <w:rFonts w:ascii="方正小标宋简体" w:eastAsia="方正小标宋简体" w:hint="eastAsia"/>
            <w:b w:val="0"/>
            <w:noProof/>
            <w:webHidden/>
            <w:sz w:val="30"/>
            <w:szCs w:val="30"/>
          </w:rPr>
        </w:r>
        <w:r w:rsidRPr="00CC230D">
          <w:rPr>
            <w:rFonts w:ascii="方正小标宋简体" w:eastAsia="方正小标宋简体" w:hint="eastAsia"/>
            <w:b w:val="0"/>
            <w:noProof/>
            <w:webHidden/>
            <w:sz w:val="30"/>
            <w:szCs w:val="30"/>
          </w:rPr>
          <w:fldChar w:fldCharType="separate"/>
        </w:r>
        <w:r w:rsidR="00CC230D">
          <w:rPr>
            <w:rFonts w:ascii="方正小标宋简体" w:eastAsia="方正小标宋简体"/>
            <w:b w:val="0"/>
            <w:noProof/>
            <w:webHidden/>
            <w:sz w:val="30"/>
            <w:szCs w:val="30"/>
          </w:rPr>
          <w:t>- 7 -</w:t>
        </w:r>
        <w:r w:rsidRPr="00CC230D">
          <w:rPr>
            <w:rFonts w:ascii="方正小标宋简体" w:eastAsia="方正小标宋简体" w:hint="eastAsia"/>
            <w:b w:val="0"/>
            <w:noProof/>
            <w:webHidden/>
            <w:sz w:val="30"/>
            <w:szCs w:val="30"/>
          </w:rPr>
          <w:fldChar w:fldCharType="end"/>
        </w:r>
      </w:hyperlink>
    </w:p>
    <w:p w:rsidR="001A31B9" w:rsidRPr="00CC230D" w:rsidRDefault="001A31B9">
      <w:pPr>
        <w:pStyle w:val="21"/>
        <w:rPr>
          <w:rFonts w:ascii="方正小标宋简体" w:eastAsia="方正小标宋简体" w:hAnsiTheme="minorHAnsi" w:cstheme="minorBidi" w:hint="eastAsia"/>
          <w:b w:val="0"/>
          <w:noProof/>
          <w:sz w:val="30"/>
          <w:szCs w:val="30"/>
        </w:rPr>
      </w:pPr>
      <w:hyperlink w:anchor="_Toc3240985" w:history="1">
        <w:r w:rsidRPr="00CC230D">
          <w:rPr>
            <w:rStyle w:val="a5"/>
            <w:rFonts w:ascii="方正小标宋简体" w:eastAsia="方正小标宋简体" w:cs="黑体" w:hint="eastAsia"/>
            <w:b w:val="0"/>
            <w:bCs/>
            <w:noProof/>
            <w:kern w:val="0"/>
            <w:sz w:val="30"/>
            <w:szCs w:val="30"/>
          </w:rPr>
          <w:t>（三）气象信息显示屏</w:t>
        </w:r>
        <w:r w:rsidRPr="00CC230D">
          <w:rPr>
            <w:rFonts w:ascii="方正小标宋简体" w:eastAsia="方正小标宋简体" w:hint="eastAsia"/>
            <w:b w:val="0"/>
            <w:noProof/>
            <w:webHidden/>
            <w:sz w:val="30"/>
            <w:szCs w:val="30"/>
          </w:rPr>
          <w:tab/>
        </w:r>
        <w:r w:rsidRPr="00CC230D">
          <w:rPr>
            <w:rFonts w:ascii="方正小标宋简体" w:eastAsia="方正小标宋简体" w:hint="eastAsia"/>
            <w:b w:val="0"/>
            <w:noProof/>
            <w:webHidden/>
            <w:sz w:val="30"/>
            <w:szCs w:val="30"/>
          </w:rPr>
          <w:fldChar w:fldCharType="begin"/>
        </w:r>
        <w:r w:rsidRPr="00CC230D">
          <w:rPr>
            <w:rFonts w:ascii="方正小标宋简体" w:eastAsia="方正小标宋简体" w:hint="eastAsia"/>
            <w:b w:val="0"/>
            <w:noProof/>
            <w:webHidden/>
            <w:sz w:val="30"/>
            <w:szCs w:val="30"/>
          </w:rPr>
          <w:instrText xml:space="preserve"> PAGEREF _Toc3240985 \h </w:instrText>
        </w:r>
        <w:r w:rsidRPr="00CC230D">
          <w:rPr>
            <w:rFonts w:ascii="方正小标宋简体" w:eastAsia="方正小标宋简体" w:hint="eastAsia"/>
            <w:b w:val="0"/>
            <w:noProof/>
            <w:webHidden/>
            <w:sz w:val="30"/>
            <w:szCs w:val="30"/>
          </w:rPr>
        </w:r>
        <w:r w:rsidRPr="00CC230D">
          <w:rPr>
            <w:rFonts w:ascii="方正小标宋简体" w:eastAsia="方正小标宋简体" w:hint="eastAsia"/>
            <w:b w:val="0"/>
            <w:noProof/>
            <w:webHidden/>
            <w:sz w:val="30"/>
            <w:szCs w:val="30"/>
          </w:rPr>
          <w:fldChar w:fldCharType="separate"/>
        </w:r>
        <w:r w:rsidR="00CC230D">
          <w:rPr>
            <w:rFonts w:ascii="方正小标宋简体" w:eastAsia="方正小标宋简体"/>
            <w:b w:val="0"/>
            <w:noProof/>
            <w:webHidden/>
            <w:sz w:val="30"/>
            <w:szCs w:val="30"/>
          </w:rPr>
          <w:t>- 7 -</w:t>
        </w:r>
        <w:r w:rsidRPr="00CC230D">
          <w:rPr>
            <w:rFonts w:ascii="方正小标宋简体" w:eastAsia="方正小标宋简体" w:hint="eastAsia"/>
            <w:b w:val="0"/>
            <w:noProof/>
            <w:webHidden/>
            <w:sz w:val="30"/>
            <w:szCs w:val="30"/>
          </w:rPr>
          <w:fldChar w:fldCharType="end"/>
        </w:r>
      </w:hyperlink>
    </w:p>
    <w:p w:rsidR="001A31B9" w:rsidRPr="00CC230D" w:rsidRDefault="001A31B9">
      <w:pPr>
        <w:pStyle w:val="21"/>
        <w:rPr>
          <w:rFonts w:ascii="方正小标宋简体" w:eastAsia="方正小标宋简体" w:hAnsiTheme="minorHAnsi" w:cstheme="minorBidi" w:hint="eastAsia"/>
          <w:b w:val="0"/>
          <w:noProof/>
          <w:sz w:val="30"/>
          <w:szCs w:val="30"/>
        </w:rPr>
      </w:pPr>
      <w:hyperlink w:anchor="_Toc3240987" w:history="1">
        <w:r w:rsidRPr="00CC230D">
          <w:rPr>
            <w:rStyle w:val="a5"/>
            <w:rFonts w:ascii="方正小标宋简体" w:eastAsia="方正小标宋简体" w:cs="黑体" w:hint="eastAsia"/>
            <w:b w:val="0"/>
            <w:bCs/>
            <w:noProof/>
            <w:kern w:val="0"/>
            <w:sz w:val="30"/>
            <w:szCs w:val="30"/>
          </w:rPr>
          <w:t>（四）电视</w:t>
        </w:r>
        <w:r w:rsidRPr="00CC230D">
          <w:rPr>
            <w:rFonts w:ascii="方正小标宋简体" w:eastAsia="方正小标宋简体" w:hint="eastAsia"/>
            <w:b w:val="0"/>
            <w:noProof/>
            <w:webHidden/>
            <w:sz w:val="30"/>
            <w:szCs w:val="30"/>
          </w:rPr>
          <w:tab/>
        </w:r>
        <w:r w:rsidRPr="00CC230D">
          <w:rPr>
            <w:rFonts w:ascii="方正小标宋简体" w:eastAsia="方正小标宋简体" w:hint="eastAsia"/>
            <w:b w:val="0"/>
            <w:noProof/>
            <w:webHidden/>
            <w:sz w:val="30"/>
            <w:szCs w:val="30"/>
          </w:rPr>
          <w:fldChar w:fldCharType="begin"/>
        </w:r>
        <w:r w:rsidRPr="00CC230D">
          <w:rPr>
            <w:rFonts w:ascii="方正小标宋简体" w:eastAsia="方正小标宋简体" w:hint="eastAsia"/>
            <w:b w:val="0"/>
            <w:noProof/>
            <w:webHidden/>
            <w:sz w:val="30"/>
            <w:szCs w:val="30"/>
          </w:rPr>
          <w:instrText xml:space="preserve"> PAGEREF _Toc3240987 \h </w:instrText>
        </w:r>
        <w:r w:rsidRPr="00CC230D">
          <w:rPr>
            <w:rFonts w:ascii="方正小标宋简体" w:eastAsia="方正小标宋简体" w:hint="eastAsia"/>
            <w:b w:val="0"/>
            <w:noProof/>
            <w:webHidden/>
            <w:sz w:val="30"/>
            <w:szCs w:val="30"/>
          </w:rPr>
        </w:r>
        <w:r w:rsidRPr="00CC230D">
          <w:rPr>
            <w:rFonts w:ascii="方正小标宋简体" w:eastAsia="方正小标宋简体" w:hint="eastAsia"/>
            <w:b w:val="0"/>
            <w:noProof/>
            <w:webHidden/>
            <w:sz w:val="30"/>
            <w:szCs w:val="30"/>
          </w:rPr>
          <w:fldChar w:fldCharType="separate"/>
        </w:r>
        <w:r w:rsidR="00CC230D">
          <w:rPr>
            <w:rFonts w:ascii="方正小标宋简体" w:eastAsia="方正小标宋简体"/>
            <w:b w:val="0"/>
            <w:noProof/>
            <w:webHidden/>
            <w:sz w:val="30"/>
            <w:szCs w:val="30"/>
          </w:rPr>
          <w:t>- 7 -</w:t>
        </w:r>
        <w:r w:rsidRPr="00CC230D">
          <w:rPr>
            <w:rFonts w:ascii="方正小标宋简体" w:eastAsia="方正小标宋简体" w:hint="eastAsia"/>
            <w:b w:val="0"/>
            <w:noProof/>
            <w:webHidden/>
            <w:sz w:val="30"/>
            <w:szCs w:val="30"/>
          </w:rPr>
          <w:fldChar w:fldCharType="end"/>
        </w:r>
      </w:hyperlink>
    </w:p>
    <w:p w:rsidR="001A31B9" w:rsidRPr="00CC230D" w:rsidRDefault="001A31B9">
      <w:pPr>
        <w:pStyle w:val="21"/>
        <w:rPr>
          <w:rFonts w:ascii="方正小标宋简体" w:eastAsia="方正小标宋简体" w:hAnsiTheme="minorHAnsi" w:cstheme="minorBidi" w:hint="eastAsia"/>
          <w:b w:val="0"/>
          <w:noProof/>
          <w:sz w:val="30"/>
          <w:szCs w:val="30"/>
        </w:rPr>
      </w:pPr>
      <w:hyperlink w:anchor="_Toc3240988" w:history="1">
        <w:r w:rsidRPr="00CC230D">
          <w:rPr>
            <w:rStyle w:val="a5"/>
            <w:rFonts w:ascii="方正小标宋简体" w:eastAsia="方正小标宋简体" w:cs="黑体" w:hint="eastAsia"/>
            <w:b w:val="0"/>
            <w:bCs/>
            <w:noProof/>
            <w:kern w:val="0"/>
            <w:sz w:val="30"/>
            <w:szCs w:val="30"/>
          </w:rPr>
          <w:t>（五）“12121”应急气象电话</w:t>
        </w:r>
        <w:r w:rsidRPr="00CC230D">
          <w:rPr>
            <w:rFonts w:ascii="方正小标宋简体" w:eastAsia="方正小标宋简体" w:hint="eastAsia"/>
            <w:b w:val="0"/>
            <w:noProof/>
            <w:webHidden/>
            <w:sz w:val="30"/>
            <w:szCs w:val="30"/>
          </w:rPr>
          <w:tab/>
        </w:r>
        <w:r w:rsidRPr="00CC230D">
          <w:rPr>
            <w:rFonts w:ascii="方正小标宋简体" w:eastAsia="方正小标宋简体" w:hint="eastAsia"/>
            <w:b w:val="0"/>
            <w:noProof/>
            <w:webHidden/>
            <w:sz w:val="30"/>
            <w:szCs w:val="30"/>
          </w:rPr>
          <w:fldChar w:fldCharType="begin"/>
        </w:r>
        <w:r w:rsidRPr="00CC230D">
          <w:rPr>
            <w:rFonts w:ascii="方正小标宋简体" w:eastAsia="方正小标宋简体" w:hint="eastAsia"/>
            <w:b w:val="0"/>
            <w:noProof/>
            <w:webHidden/>
            <w:sz w:val="30"/>
            <w:szCs w:val="30"/>
          </w:rPr>
          <w:instrText xml:space="preserve"> PAGEREF _Toc3240988 \h </w:instrText>
        </w:r>
        <w:r w:rsidRPr="00CC230D">
          <w:rPr>
            <w:rFonts w:ascii="方正小标宋简体" w:eastAsia="方正小标宋简体" w:hint="eastAsia"/>
            <w:b w:val="0"/>
            <w:noProof/>
            <w:webHidden/>
            <w:sz w:val="30"/>
            <w:szCs w:val="30"/>
          </w:rPr>
        </w:r>
        <w:r w:rsidRPr="00CC230D">
          <w:rPr>
            <w:rFonts w:ascii="方正小标宋简体" w:eastAsia="方正小标宋简体" w:hint="eastAsia"/>
            <w:b w:val="0"/>
            <w:noProof/>
            <w:webHidden/>
            <w:sz w:val="30"/>
            <w:szCs w:val="30"/>
          </w:rPr>
          <w:fldChar w:fldCharType="separate"/>
        </w:r>
        <w:r w:rsidR="00CC230D">
          <w:rPr>
            <w:rFonts w:ascii="方正小标宋简体" w:eastAsia="方正小标宋简体"/>
            <w:b w:val="0"/>
            <w:noProof/>
            <w:webHidden/>
            <w:sz w:val="30"/>
            <w:szCs w:val="30"/>
          </w:rPr>
          <w:t>- 8 -</w:t>
        </w:r>
        <w:r w:rsidRPr="00CC230D">
          <w:rPr>
            <w:rFonts w:ascii="方正小标宋简体" w:eastAsia="方正小标宋简体" w:hint="eastAsia"/>
            <w:b w:val="0"/>
            <w:noProof/>
            <w:webHidden/>
            <w:sz w:val="30"/>
            <w:szCs w:val="30"/>
          </w:rPr>
          <w:fldChar w:fldCharType="end"/>
        </w:r>
      </w:hyperlink>
    </w:p>
    <w:p w:rsidR="001A31B9" w:rsidRPr="00CC230D" w:rsidRDefault="001A31B9">
      <w:pPr>
        <w:pStyle w:val="21"/>
        <w:rPr>
          <w:rFonts w:ascii="方正小标宋简体" w:eastAsia="方正小标宋简体" w:hAnsiTheme="minorHAnsi" w:cstheme="minorBidi" w:hint="eastAsia"/>
          <w:b w:val="0"/>
          <w:noProof/>
          <w:sz w:val="30"/>
          <w:szCs w:val="30"/>
        </w:rPr>
      </w:pPr>
      <w:hyperlink w:anchor="_Toc3240989" w:history="1">
        <w:r w:rsidRPr="00CC230D">
          <w:rPr>
            <w:rStyle w:val="a5"/>
            <w:rFonts w:ascii="方正小标宋简体" w:eastAsia="方正小标宋简体" w:cs="黑体" w:hint="eastAsia"/>
            <w:b w:val="0"/>
            <w:bCs/>
            <w:noProof/>
            <w:kern w:val="0"/>
            <w:sz w:val="30"/>
            <w:szCs w:val="30"/>
          </w:rPr>
          <w:t>（六）大喇叭</w:t>
        </w:r>
        <w:r w:rsidRPr="00CC230D">
          <w:rPr>
            <w:rFonts w:ascii="方正小标宋简体" w:eastAsia="方正小标宋简体" w:hint="eastAsia"/>
            <w:b w:val="0"/>
            <w:noProof/>
            <w:webHidden/>
            <w:sz w:val="30"/>
            <w:szCs w:val="30"/>
          </w:rPr>
          <w:tab/>
        </w:r>
        <w:r w:rsidRPr="00CC230D">
          <w:rPr>
            <w:rFonts w:ascii="方正小标宋简体" w:eastAsia="方正小标宋简体" w:hint="eastAsia"/>
            <w:b w:val="0"/>
            <w:noProof/>
            <w:webHidden/>
            <w:sz w:val="30"/>
            <w:szCs w:val="30"/>
          </w:rPr>
          <w:fldChar w:fldCharType="begin"/>
        </w:r>
        <w:r w:rsidRPr="00CC230D">
          <w:rPr>
            <w:rFonts w:ascii="方正小标宋简体" w:eastAsia="方正小标宋简体" w:hint="eastAsia"/>
            <w:b w:val="0"/>
            <w:noProof/>
            <w:webHidden/>
            <w:sz w:val="30"/>
            <w:szCs w:val="30"/>
          </w:rPr>
          <w:instrText xml:space="preserve"> PAGEREF _Toc3240989 \h </w:instrText>
        </w:r>
        <w:r w:rsidRPr="00CC230D">
          <w:rPr>
            <w:rFonts w:ascii="方正小标宋简体" w:eastAsia="方正小标宋简体" w:hint="eastAsia"/>
            <w:b w:val="0"/>
            <w:noProof/>
            <w:webHidden/>
            <w:sz w:val="30"/>
            <w:szCs w:val="30"/>
          </w:rPr>
        </w:r>
        <w:r w:rsidRPr="00CC230D">
          <w:rPr>
            <w:rFonts w:ascii="方正小标宋简体" w:eastAsia="方正小标宋简体" w:hint="eastAsia"/>
            <w:b w:val="0"/>
            <w:noProof/>
            <w:webHidden/>
            <w:sz w:val="30"/>
            <w:szCs w:val="30"/>
          </w:rPr>
          <w:fldChar w:fldCharType="separate"/>
        </w:r>
        <w:r w:rsidR="00CC230D">
          <w:rPr>
            <w:rFonts w:ascii="方正小标宋简体" w:eastAsia="方正小标宋简体"/>
            <w:b w:val="0"/>
            <w:noProof/>
            <w:webHidden/>
            <w:sz w:val="30"/>
            <w:szCs w:val="30"/>
          </w:rPr>
          <w:t>- 8 -</w:t>
        </w:r>
        <w:r w:rsidRPr="00CC230D">
          <w:rPr>
            <w:rFonts w:ascii="方正小标宋简体" w:eastAsia="方正小标宋简体" w:hint="eastAsia"/>
            <w:b w:val="0"/>
            <w:noProof/>
            <w:webHidden/>
            <w:sz w:val="30"/>
            <w:szCs w:val="30"/>
          </w:rPr>
          <w:fldChar w:fldCharType="end"/>
        </w:r>
      </w:hyperlink>
    </w:p>
    <w:p w:rsidR="001A31B9" w:rsidRPr="00CC230D" w:rsidRDefault="001A31B9">
      <w:pPr>
        <w:pStyle w:val="21"/>
        <w:rPr>
          <w:rFonts w:ascii="方正小标宋简体" w:eastAsia="方正小标宋简体" w:hAnsiTheme="minorHAnsi" w:cstheme="minorBidi" w:hint="eastAsia"/>
          <w:b w:val="0"/>
          <w:noProof/>
          <w:sz w:val="30"/>
          <w:szCs w:val="30"/>
        </w:rPr>
      </w:pPr>
      <w:hyperlink w:anchor="_Toc3240990" w:history="1">
        <w:r w:rsidRPr="00CC230D">
          <w:rPr>
            <w:rStyle w:val="a5"/>
            <w:rFonts w:ascii="方正小标宋简体" w:eastAsia="方正小标宋简体" w:cs="黑体" w:hint="eastAsia"/>
            <w:b w:val="0"/>
            <w:bCs/>
            <w:noProof/>
            <w:kern w:val="0"/>
            <w:sz w:val="30"/>
            <w:szCs w:val="30"/>
          </w:rPr>
          <w:t>（七）气象频道</w:t>
        </w:r>
        <w:r w:rsidRPr="00CC230D">
          <w:rPr>
            <w:rFonts w:ascii="方正小标宋简体" w:eastAsia="方正小标宋简体" w:hint="eastAsia"/>
            <w:b w:val="0"/>
            <w:noProof/>
            <w:webHidden/>
            <w:sz w:val="30"/>
            <w:szCs w:val="30"/>
          </w:rPr>
          <w:tab/>
        </w:r>
        <w:r w:rsidRPr="00CC230D">
          <w:rPr>
            <w:rFonts w:ascii="方正小标宋简体" w:eastAsia="方正小标宋简体" w:hint="eastAsia"/>
            <w:b w:val="0"/>
            <w:noProof/>
            <w:webHidden/>
            <w:sz w:val="30"/>
            <w:szCs w:val="30"/>
          </w:rPr>
          <w:fldChar w:fldCharType="begin"/>
        </w:r>
        <w:r w:rsidRPr="00CC230D">
          <w:rPr>
            <w:rFonts w:ascii="方正小标宋简体" w:eastAsia="方正小标宋简体" w:hint="eastAsia"/>
            <w:b w:val="0"/>
            <w:noProof/>
            <w:webHidden/>
            <w:sz w:val="30"/>
            <w:szCs w:val="30"/>
          </w:rPr>
          <w:instrText xml:space="preserve"> PAGEREF _Toc3240990 \h </w:instrText>
        </w:r>
        <w:r w:rsidRPr="00CC230D">
          <w:rPr>
            <w:rFonts w:ascii="方正小标宋简体" w:eastAsia="方正小标宋简体" w:hint="eastAsia"/>
            <w:b w:val="0"/>
            <w:noProof/>
            <w:webHidden/>
            <w:sz w:val="30"/>
            <w:szCs w:val="30"/>
          </w:rPr>
        </w:r>
        <w:r w:rsidRPr="00CC230D">
          <w:rPr>
            <w:rFonts w:ascii="方正小标宋简体" w:eastAsia="方正小标宋简体" w:hint="eastAsia"/>
            <w:b w:val="0"/>
            <w:noProof/>
            <w:webHidden/>
            <w:sz w:val="30"/>
            <w:szCs w:val="30"/>
          </w:rPr>
          <w:fldChar w:fldCharType="separate"/>
        </w:r>
        <w:r w:rsidR="00CC230D">
          <w:rPr>
            <w:rFonts w:ascii="方正小标宋简体" w:eastAsia="方正小标宋简体"/>
            <w:b w:val="0"/>
            <w:noProof/>
            <w:webHidden/>
            <w:sz w:val="30"/>
            <w:szCs w:val="30"/>
          </w:rPr>
          <w:t>- 8 -</w:t>
        </w:r>
        <w:r w:rsidRPr="00CC230D">
          <w:rPr>
            <w:rFonts w:ascii="方正小标宋简体" w:eastAsia="方正小标宋简体" w:hint="eastAsia"/>
            <w:b w:val="0"/>
            <w:noProof/>
            <w:webHidden/>
            <w:sz w:val="30"/>
            <w:szCs w:val="30"/>
          </w:rPr>
          <w:fldChar w:fldCharType="end"/>
        </w:r>
      </w:hyperlink>
    </w:p>
    <w:p w:rsidR="001A31B9" w:rsidRPr="00CC230D" w:rsidRDefault="001A31B9">
      <w:pPr>
        <w:pStyle w:val="21"/>
        <w:rPr>
          <w:rFonts w:ascii="方正小标宋简体" w:eastAsia="方正小标宋简体" w:hAnsiTheme="minorHAnsi" w:cstheme="minorBidi" w:hint="eastAsia"/>
          <w:b w:val="0"/>
          <w:noProof/>
          <w:sz w:val="30"/>
          <w:szCs w:val="30"/>
        </w:rPr>
      </w:pPr>
      <w:hyperlink w:anchor="_Toc3240991" w:history="1">
        <w:r w:rsidRPr="00CC230D">
          <w:rPr>
            <w:rStyle w:val="a5"/>
            <w:rFonts w:ascii="方正小标宋简体" w:eastAsia="方正小标宋简体" w:cs="黑体" w:hint="eastAsia"/>
            <w:b w:val="0"/>
            <w:bCs/>
            <w:noProof/>
            <w:kern w:val="0"/>
            <w:sz w:val="30"/>
            <w:szCs w:val="30"/>
          </w:rPr>
          <w:t>（八）气象政务服务</w:t>
        </w:r>
        <w:r w:rsidRPr="00CC230D">
          <w:rPr>
            <w:rFonts w:ascii="方正小标宋简体" w:eastAsia="方正小标宋简体" w:hint="eastAsia"/>
            <w:b w:val="0"/>
            <w:noProof/>
            <w:webHidden/>
            <w:sz w:val="30"/>
            <w:szCs w:val="30"/>
          </w:rPr>
          <w:tab/>
        </w:r>
        <w:r w:rsidRPr="00CC230D">
          <w:rPr>
            <w:rFonts w:ascii="方正小标宋简体" w:eastAsia="方正小标宋简体" w:hint="eastAsia"/>
            <w:b w:val="0"/>
            <w:noProof/>
            <w:webHidden/>
            <w:sz w:val="30"/>
            <w:szCs w:val="30"/>
          </w:rPr>
          <w:fldChar w:fldCharType="begin"/>
        </w:r>
        <w:r w:rsidRPr="00CC230D">
          <w:rPr>
            <w:rFonts w:ascii="方正小标宋简体" w:eastAsia="方正小标宋简体" w:hint="eastAsia"/>
            <w:b w:val="0"/>
            <w:noProof/>
            <w:webHidden/>
            <w:sz w:val="30"/>
            <w:szCs w:val="30"/>
          </w:rPr>
          <w:instrText xml:space="preserve"> PAGEREF _Toc3240991 \h </w:instrText>
        </w:r>
        <w:r w:rsidRPr="00CC230D">
          <w:rPr>
            <w:rFonts w:ascii="方正小标宋简体" w:eastAsia="方正小标宋简体" w:hint="eastAsia"/>
            <w:b w:val="0"/>
            <w:noProof/>
            <w:webHidden/>
            <w:sz w:val="30"/>
            <w:szCs w:val="30"/>
          </w:rPr>
        </w:r>
        <w:r w:rsidRPr="00CC230D">
          <w:rPr>
            <w:rFonts w:ascii="方正小标宋简体" w:eastAsia="方正小标宋简体" w:hint="eastAsia"/>
            <w:b w:val="0"/>
            <w:noProof/>
            <w:webHidden/>
            <w:sz w:val="30"/>
            <w:szCs w:val="30"/>
          </w:rPr>
          <w:fldChar w:fldCharType="separate"/>
        </w:r>
        <w:r w:rsidR="00CC230D">
          <w:rPr>
            <w:rFonts w:ascii="方正小标宋简体" w:eastAsia="方正小标宋简体"/>
            <w:b w:val="0"/>
            <w:noProof/>
            <w:webHidden/>
            <w:sz w:val="30"/>
            <w:szCs w:val="30"/>
          </w:rPr>
          <w:t>- 8 -</w:t>
        </w:r>
        <w:r w:rsidRPr="00CC230D">
          <w:rPr>
            <w:rFonts w:ascii="方正小标宋简体" w:eastAsia="方正小标宋简体" w:hint="eastAsia"/>
            <w:b w:val="0"/>
            <w:noProof/>
            <w:webHidden/>
            <w:sz w:val="30"/>
            <w:szCs w:val="30"/>
          </w:rPr>
          <w:fldChar w:fldCharType="end"/>
        </w:r>
      </w:hyperlink>
    </w:p>
    <w:p w:rsidR="001A31B9" w:rsidRPr="00CC230D" w:rsidRDefault="001A31B9">
      <w:pPr>
        <w:pStyle w:val="21"/>
        <w:rPr>
          <w:rFonts w:ascii="方正小标宋简体" w:eastAsia="方正小标宋简体" w:hAnsiTheme="minorHAnsi" w:cstheme="minorBidi" w:hint="eastAsia"/>
          <w:b w:val="0"/>
          <w:noProof/>
          <w:sz w:val="30"/>
          <w:szCs w:val="30"/>
        </w:rPr>
      </w:pPr>
      <w:hyperlink w:anchor="_Toc3240992" w:history="1">
        <w:r w:rsidRPr="00CC230D">
          <w:rPr>
            <w:rStyle w:val="a5"/>
            <w:rFonts w:ascii="方正小标宋简体" w:eastAsia="方正小标宋简体" w:cs="黑体" w:hint="eastAsia"/>
            <w:b w:val="0"/>
            <w:bCs/>
            <w:noProof/>
            <w:kern w:val="0"/>
            <w:sz w:val="30"/>
            <w:szCs w:val="30"/>
          </w:rPr>
          <w:t>（九）缤纷微天气</w:t>
        </w:r>
        <w:r w:rsidRPr="00CC230D">
          <w:rPr>
            <w:rFonts w:ascii="方正小标宋简体" w:eastAsia="方正小标宋简体" w:hint="eastAsia"/>
            <w:b w:val="0"/>
            <w:noProof/>
            <w:webHidden/>
            <w:sz w:val="30"/>
            <w:szCs w:val="30"/>
          </w:rPr>
          <w:tab/>
        </w:r>
        <w:r w:rsidRPr="00CC230D">
          <w:rPr>
            <w:rFonts w:ascii="方正小标宋简体" w:eastAsia="方正小标宋简体" w:hint="eastAsia"/>
            <w:b w:val="0"/>
            <w:noProof/>
            <w:webHidden/>
            <w:sz w:val="30"/>
            <w:szCs w:val="30"/>
          </w:rPr>
          <w:fldChar w:fldCharType="begin"/>
        </w:r>
        <w:r w:rsidRPr="00CC230D">
          <w:rPr>
            <w:rFonts w:ascii="方正小标宋简体" w:eastAsia="方正小标宋简体" w:hint="eastAsia"/>
            <w:b w:val="0"/>
            <w:noProof/>
            <w:webHidden/>
            <w:sz w:val="30"/>
            <w:szCs w:val="30"/>
          </w:rPr>
          <w:instrText xml:space="preserve"> PAGEREF _Toc3240992 \h </w:instrText>
        </w:r>
        <w:r w:rsidRPr="00CC230D">
          <w:rPr>
            <w:rFonts w:ascii="方正小标宋简体" w:eastAsia="方正小标宋简体" w:hint="eastAsia"/>
            <w:b w:val="0"/>
            <w:noProof/>
            <w:webHidden/>
            <w:sz w:val="30"/>
            <w:szCs w:val="30"/>
          </w:rPr>
        </w:r>
        <w:r w:rsidRPr="00CC230D">
          <w:rPr>
            <w:rFonts w:ascii="方正小标宋简体" w:eastAsia="方正小标宋简体" w:hint="eastAsia"/>
            <w:b w:val="0"/>
            <w:noProof/>
            <w:webHidden/>
            <w:sz w:val="30"/>
            <w:szCs w:val="30"/>
          </w:rPr>
          <w:fldChar w:fldCharType="separate"/>
        </w:r>
        <w:r w:rsidR="00CC230D">
          <w:rPr>
            <w:rFonts w:ascii="方正小标宋简体" w:eastAsia="方正小标宋简体"/>
            <w:b w:val="0"/>
            <w:noProof/>
            <w:webHidden/>
            <w:sz w:val="30"/>
            <w:szCs w:val="30"/>
          </w:rPr>
          <w:t>- 9 -</w:t>
        </w:r>
        <w:r w:rsidRPr="00CC230D">
          <w:rPr>
            <w:rFonts w:ascii="方正小标宋简体" w:eastAsia="方正小标宋简体" w:hint="eastAsia"/>
            <w:b w:val="0"/>
            <w:noProof/>
            <w:webHidden/>
            <w:sz w:val="30"/>
            <w:szCs w:val="30"/>
          </w:rPr>
          <w:fldChar w:fldCharType="end"/>
        </w:r>
      </w:hyperlink>
    </w:p>
    <w:p w:rsidR="001A31B9" w:rsidRPr="00CC230D" w:rsidRDefault="001A31B9">
      <w:pPr>
        <w:pStyle w:val="21"/>
        <w:rPr>
          <w:rFonts w:ascii="方正小标宋简体" w:eastAsia="方正小标宋简体" w:hAnsiTheme="minorHAnsi" w:cstheme="minorBidi" w:hint="eastAsia"/>
          <w:b w:val="0"/>
          <w:noProof/>
          <w:sz w:val="30"/>
          <w:szCs w:val="30"/>
        </w:rPr>
      </w:pPr>
      <w:hyperlink w:anchor="_Toc3240993" w:history="1">
        <w:r w:rsidRPr="00CC230D">
          <w:rPr>
            <w:rStyle w:val="a5"/>
            <w:rFonts w:ascii="方正小标宋简体" w:eastAsia="方正小标宋简体" w:cs="黑体" w:hint="eastAsia"/>
            <w:b w:val="0"/>
            <w:bCs/>
            <w:noProof/>
            <w:kern w:val="0"/>
            <w:sz w:val="30"/>
            <w:szCs w:val="30"/>
          </w:rPr>
          <w:t>（十）停课铃</w:t>
        </w:r>
        <w:r w:rsidRPr="00CC230D">
          <w:rPr>
            <w:rFonts w:ascii="方正小标宋简体" w:eastAsia="方正小标宋简体" w:hint="eastAsia"/>
            <w:b w:val="0"/>
            <w:noProof/>
            <w:webHidden/>
            <w:sz w:val="30"/>
            <w:szCs w:val="30"/>
          </w:rPr>
          <w:tab/>
        </w:r>
        <w:r w:rsidRPr="00CC230D">
          <w:rPr>
            <w:rFonts w:ascii="方正小标宋简体" w:eastAsia="方正小标宋简体" w:hint="eastAsia"/>
            <w:b w:val="0"/>
            <w:noProof/>
            <w:webHidden/>
            <w:sz w:val="30"/>
            <w:szCs w:val="30"/>
          </w:rPr>
          <w:fldChar w:fldCharType="begin"/>
        </w:r>
        <w:r w:rsidRPr="00CC230D">
          <w:rPr>
            <w:rFonts w:ascii="方正小标宋简体" w:eastAsia="方正小标宋简体" w:hint="eastAsia"/>
            <w:b w:val="0"/>
            <w:noProof/>
            <w:webHidden/>
            <w:sz w:val="30"/>
            <w:szCs w:val="30"/>
          </w:rPr>
          <w:instrText xml:space="preserve"> PAGEREF _Toc3240993 \h </w:instrText>
        </w:r>
        <w:r w:rsidRPr="00CC230D">
          <w:rPr>
            <w:rFonts w:ascii="方正小标宋简体" w:eastAsia="方正小标宋简体" w:hint="eastAsia"/>
            <w:b w:val="0"/>
            <w:noProof/>
            <w:webHidden/>
            <w:sz w:val="30"/>
            <w:szCs w:val="30"/>
          </w:rPr>
        </w:r>
        <w:r w:rsidRPr="00CC230D">
          <w:rPr>
            <w:rFonts w:ascii="方正小标宋简体" w:eastAsia="方正小标宋简体" w:hint="eastAsia"/>
            <w:b w:val="0"/>
            <w:noProof/>
            <w:webHidden/>
            <w:sz w:val="30"/>
            <w:szCs w:val="30"/>
          </w:rPr>
          <w:fldChar w:fldCharType="separate"/>
        </w:r>
        <w:r w:rsidR="00CC230D">
          <w:rPr>
            <w:rFonts w:ascii="方正小标宋简体" w:eastAsia="方正小标宋简体"/>
            <w:b w:val="0"/>
            <w:noProof/>
            <w:webHidden/>
            <w:sz w:val="30"/>
            <w:szCs w:val="30"/>
          </w:rPr>
          <w:t>- 9 -</w:t>
        </w:r>
        <w:r w:rsidRPr="00CC230D">
          <w:rPr>
            <w:rFonts w:ascii="方正小标宋简体" w:eastAsia="方正小标宋简体" w:hint="eastAsia"/>
            <w:b w:val="0"/>
            <w:noProof/>
            <w:webHidden/>
            <w:sz w:val="30"/>
            <w:szCs w:val="30"/>
          </w:rPr>
          <w:fldChar w:fldCharType="end"/>
        </w:r>
      </w:hyperlink>
    </w:p>
    <w:p w:rsidR="001A31B9" w:rsidRPr="00CC230D" w:rsidRDefault="001A31B9">
      <w:pPr>
        <w:pStyle w:val="21"/>
        <w:rPr>
          <w:rFonts w:ascii="方正小标宋简体" w:eastAsia="方正小标宋简体" w:hAnsiTheme="minorHAnsi" w:cstheme="minorBidi" w:hint="eastAsia"/>
          <w:b w:val="0"/>
          <w:noProof/>
          <w:sz w:val="30"/>
          <w:szCs w:val="30"/>
        </w:rPr>
      </w:pPr>
      <w:hyperlink w:anchor="_Toc3240994" w:history="1">
        <w:r w:rsidRPr="00CC230D">
          <w:rPr>
            <w:rStyle w:val="a5"/>
            <w:rFonts w:ascii="方正小标宋简体" w:eastAsia="方正小标宋简体" w:cs="黑体" w:hint="eastAsia"/>
            <w:b w:val="0"/>
            <w:bCs/>
            <w:noProof/>
            <w:kern w:val="0"/>
            <w:sz w:val="30"/>
            <w:szCs w:val="30"/>
          </w:rPr>
          <w:t>附录1预警信号</w:t>
        </w:r>
        <w:r w:rsidRPr="00CC230D">
          <w:rPr>
            <w:rFonts w:ascii="方正小标宋简体" w:eastAsia="方正小标宋简体" w:hint="eastAsia"/>
            <w:b w:val="0"/>
            <w:noProof/>
            <w:webHidden/>
            <w:sz w:val="30"/>
            <w:szCs w:val="30"/>
          </w:rPr>
          <w:tab/>
        </w:r>
        <w:r w:rsidRPr="00CC230D">
          <w:rPr>
            <w:rFonts w:ascii="方正小标宋简体" w:eastAsia="方正小标宋简体" w:hint="eastAsia"/>
            <w:b w:val="0"/>
            <w:noProof/>
            <w:webHidden/>
            <w:sz w:val="30"/>
            <w:szCs w:val="30"/>
          </w:rPr>
          <w:fldChar w:fldCharType="begin"/>
        </w:r>
        <w:r w:rsidRPr="00CC230D">
          <w:rPr>
            <w:rFonts w:ascii="方正小标宋简体" w:eastAsia="方正小标宋简体" w:hint="eastAsia"/>
            <w:b w:val="0"/>
            <w:noProof/>
            <w:webHidden/>
            <w:sz w:val="30"/>
            <w:szCs w:val="30"/>
          </w:rPr>
          <w:instrText xml:space="preserve"> PAGEREF _Toc3240994 \h </w:instrText>
        </w:r>
        <w:r w:rsidRPr="00CC230D">
          <w:rPr>
            <w:rFonts w:ascii="方正小标宋简体" w:eastAsia="方正小标宋简体" w:hint="eastAsia"/>
            <w:b w:val="0"/>
            <w:noProof/>
            <w:webHidden/>
            <w:sz w:val="30"/>
            <w:szCs w:val="30"/>
          </w:rPr>
        </w:r>
        <w:r w:rsidRPr="00CC230D">
          <w:rPr>
            <w:rFonts w:ascii="方正小标宋简体" w:eastAsia="方正小标宋简体" w:hint="eastAsia"/>
            <w:b w:val="0"/>
            <w:noProof/>
            <w:webHidden/>
            <w:sz w:val="30"/>
            <w:szCs w:val="30"/>
          </w:rPr>
          <w:fldChar w:fldCharType="separate"/>
        </w:r>
        <w:r w:rsidR="00CC230D">
          <w:rPr>
            <w:rFonts w:ascii="方正小标宋简体" w:eastAsia="方正小标宋简体"/>
            <w:b w:val="0"/>
            <w:noProof/>
            <w:webHidden/>
            <w:sz w:val="30"/>
            <w:szCs w:val="30"/>
          </w:rPr>
          <w:t>- 10 -</w:t>
        </w:r>
        <w:r w:rsidRPr="00CC230D">
          <w:rPr>
            <w:rFonts w:ascii="方正小标宋简体" w:eastAsia="方正小标宋简体" w:hint="eastAsia"/>
            <w:b w:val="0"/>
            <w:noProof/>
            <w:webHidden/>
            <w:sz w:val="30"/>
            <w:szCs w:val="30"/>
          </w:rPr>
          <w:fldChar w:fldCharType="end"/>
        </w:r>
      </w:hyperlink>
    </w:p>
    <w:p w:rsidR="00A942A0" w:rsidRPr="00CC230D" w:rsidRDefault="001A31B9" w:rsidP="00CC230D">
      <w:pPr>
        <w:pStyle w:val="11"/>
        <w:tabs>
          <w:tab w:val="right" w:leader="dot" w:pos="8296"/>
        </w:tabs>
        <w:rPr>
          <w:rFonts w:ascii="方正小标宋简体" w:eastAsia="方正小标宋简体" w:hAnsi="黑体" w:hint="eastAsia"/>
          <w:b/>
          <w:szCs w:val="30"/>
        </w:rPr>
      </w:pPr>
      <w:hyperlink w:anchor="_Toc3240997" w:history="1">
        <w:r w:rsidRPr="00CC230D">
          <w:rPr>
            <w:rStyle w:val="a5"/>
            <w:rFonts w:ascii="方正小标宋简体" w:eastAsia="方正小标宋简体" w:hAnsi="宋体" w:hint="eastAsia"/>
            <w:noProof/>
            <w:szCs w:val="30"/>
          </w:rPr>
          <w:t>附录2 停课指引</w:t>
        </w:r>
        <w:r w:rsidRPr="00CC230D">
          <w:rPr>
            <w:rFonts w:ascii="方正小标宋简体" w:eastAsia="方正小标宋简体" w:hint="eastAsia"/>
            <w:noProof/>
            <w:webHidden/>
            <w:szCs w:val="30"/>
          </w:rPr>
          <w:tab/>
        </w:r>
        <w:r w:rsidRPr="00CC230D">
          <w:rPr>
            <w:rFonts w:ascii="方正小标宋简体" w:eastAsia="方正小标宋简体" w:hint="eastAsia"/>
            <w:noProof/>
            <w:webHidden/>
            <w:szCs w:val="30"/>
          </w:rPr>
          <w:fldChar w:fldCharType="begin"/>
        </w:r>
        <w:r w:rsidRPr="00CC230D">
          <w:rPr>
            <w:rFonts w:ascii="方正小标宋简体" w:eastAsia="方正小标宋简体" w:hint="eastAsia"/>
            <w:noProof/>
            <w:webHidden/>
            <w:szCs w:val="30"/>
          </w:rPr>
          <w:instrText xml:space="preserve"> PAGEREF _Toc3240997 \h </w:instrText>
        </w:r>
        <w:r w:rsidRPr="00CC230D">
          <w:rPr>
            <w:rFonts w:ascii="方正小标宋简体" w:eastAsia="方正小标宋简体" w:hint="eastAsia"/>
            <w:noProof/>
            <w:webHidden/>
            <w:szCs w:val="30"/>
          </w:rPr>
        </w:r>
        <w:r w:rsidRPr="00CC230D">
          <w:rPr>
            <w:rFonts w:ascii="方正小标宋简体" w:eastAsia="方正小标宋简体" w:hint="eastAsia"/>
            <w:noProof/>
            <w:webHidden/>
            <w:szCs w:val="30"/>
          </w:rPr>
          <w:fldChar w:fldCharType="separate"/>
        </w:r>
        <w:r w:rsidR="00CC230D">
          <w:rPr>
            <w:rFonts w:ascii="方正小标宋简体" w:eastAsia="方正小标宋简体"/>
            <w:noProof/>
            <w:webHidden/>
            <w:szCs w:val="30"/>
          </w:rPr>
          <w:t>- 30 -</w:t>
        </w:r>
        <w:r w:rsidRPr="00CC230D">
          <w:rPr>
            <w:rFonts w:ascii="方正小标宋简体" w:eastAsia="方正小标宋简体" w:hint="eastAsia"/>
            <w:noProof/>
            <w:webHidden/>
            <w:szCs w:val="30"/>
          </w:rPr>
          <w:fldChar w:fldCharType="end"/>
        </w:r>
      </w:hyperlink>
      <w:r w:rsidR="00057872" w:rsidRPr="00CC230D">
        <w:rPr>
          <w:rFonts w:ascii="方正小标宋简体" w:eastAsia="方正小标宋简体" w:hint="eastAsia"/>
          <w:szCs w:val="30"/>
        </w:rPr>
        <w:fldChar w:fldCharType="end"/>
      </w:r>
      <w:bookmarkStart w:id="7" w:name="_GoBack"/>
      <w:bookmarkEnd w:id="7"/>
    </w:p>
    <w:p w:rsidR="00F221B9" w:rsidRDefault="00A942A0" w:rsidP="00D56F64">
      <w:pPr>
        <w:widowControl/>
        <w:jc w:val="center"/>
        <w:outlineLvl w:val="0"/>
        <w:rPr>
          <w:rFonts w:ascii="方正小标宋简体" w:eastAsia="方正小标宋简体" w:hAnsi="微软雅黑" w:cs="黑体"/>
          <w:b/>
          <w:bCs/>
          <w:color w:val="333333"/>
          <w:kern w:val="0"/>
          <w:sz w:val="32"/>
          <w:szCs w:val="32"/>
        </w:rPr>
      </w:pPr>
      <w:r>
        <w:rPr>
          <w:rFonts w:ascii="黑体" w:eastAsia="黑体" w:hAnsi="黑体"/>
          <w:b/>
          <w:sz w:val="36"/>
          <w:szCs w:val="36"/>
        </w:rPr>
        <w:br w:type="page"/>
      </w:r>
      <w:bookmarkStart w:id="8" w:name="_Toc425497073"/>
      <w:bookmarkStart w:id="9" w:name="_Toc475458346"/>
      <w:bookmarkStart w:id="10" w:name="_Toc24747"/>
      <w:bookmarkStart w:id="11" w:name="_Toc3240970"/>
      <w:bookmarkEnd w:id="0"/>
      <w:bookmarkEnd w:id="1"/>
      <w:bookmarkEnd w:id="2"/>
      <w:bookmarkEnd w:id="3"/>
      <w:bookmarkEnd w:id="4"/>
      <w:bookmarkEnd w:id="5"/>
      <w:bookmarkEnd w:id="6"/>
      <w:r w:rsidR="00F221B9">
        <w:rPr>
          <w:rFonts w:ascii="方正小标宋简体" w:eastAsia="方正小标宋简体" w:hAnsi="微软雅黑" w:cs="黑体" w:hint="eastAsia"/>
          <w:b/>
          <w:bCs/>
          <w:color w:val="333333"/>
          <w:kern w:val="0"/>
          <w:sz w:val="32"/>
          <w:szCs w:val="32"/>
        </w:rPr>
        <w:lastRenderedPageBreak/>
        <w:t xml:space="preserve">第一部分  </w:t>
      </w:r>
      <w:bookmarkEnd w:id="8"/>
      <w:bookmarkEnd w:id="9"/>
      <w:bookmarkEnd w:id="10"/>
      <w:r w:rsidR="00F221B9">
        <w:rPr>
          <w:rFonts w:ascii="方正小标宋简体" w:eastAsia="方正小标宋简体" w:hAnsi="微软雅黑" w:cs="黑体" w:hint="eastAsia"/>
          <w:b/>
          <w:bCs/>
          <w:color w:val="333333"/>
          <w:kern w:val="0"/>
          <w:sz w:val="32"/>
          <w:szCs w:val="32"/>
        </w:rPr>
        <w:t>201</w:t>
      </w:r>
      <w:r w:rsidR="00743940">
        <w:rPr>
          <w:rFonts w:ascii="方正小标宋简体" w:eastAsia="方正小标宋简体" w:hAnsi="微软雅黑" w:cs="黑体"/>
          <w:b/>
          <w:bCs/>
          <w:color w:val="333333"/>
          <w:kern w:val="0"/>
          <w:sz w:val="32"/>
          <w:szCs w:val="32"/>
        </w:rPr>
        <w:t>8</w:t>
      </w:r>
      <w:r w:rsidR="00F221B9">
        <w:rPr>
          <w:rFonts w:ascii="方正小标宋简体" w:eastAsia="方正小标宋简体" w:hAnsi="微软雅黑" w:cs="黑体" w:hint="eastAsia"/>
          <w:b/>
          <w:bCs/>
          <w:color w:val="333333"/>
          <w:kern w:val="0"/>
          <w:sz w:val="32"/>
          <w:szCs w:val="32"/>
        </w:rPr>
        <w:t>年气象服务总结回顾</w:t>
      </w:r>
      <w:bookmarkEnd w:id="11"/>
    </w:p>
    <w:p w:rsidR="00F221B9" w:rsidRDefault="00264F3D" w:rsidP="00264F3D">
      <w:pPr>
        <w:widowControl/>
        <w:spacing w:line="520" w:lineRule="exact"/>
        <w:outlineLvl w:val="0"/>
        <w:rPr>
          <w:rFonts w:ascii="方正小标宋简体" w:eastAsia="方正小标宋简体" w:hAnsi="黑体"/>
          <w:sz w:val="30"/>
          <w:szCs w:val="30"/>
        </w:rPr>
      </w:pPr>
      <w:bookmarkStart w:id="12" w:name="_Toc3240971"/>
      <w:r>
        <w:rPr>
          <w:rFonts w:ascii="方正小标宋简体" w:eastAsia="方正小标宋简体" w:hAnsi="黑体" w:hint="eastAsia"/>
          <w:sz w:val="30"/>
          <w:szCs w:val="30"/>
        </w:rPr>
        <w:t>（一）</w:t>
      </w:r>
      <w:r w:rsidR="00F221B9" w:rsidRPr="00F221B9">
        <w:rPr>
          <w:rFonts w:ascii="方正小标宋简体" w:eastAsia="方正小标宋简体" w:hAnsi="黑体" w:hint="eastAsia"/>
          <w:sz w:val="30"/>
          <w:szCs w:val="30"/>
        </w:rPr>
        <w:t>201</w:t>
      </w:r>
      <w:r w:rsidR="00743940">
        <w:rPr>
          <w:rFonts w:ascii="方正小标宋简体" w:eastAsia="方正小标宋简体" w:hAnsi="黑体"/>
          <w:sz w:val="30"/>
          <w:szCs w:val="30"/>
        </w:rPr>
        <w:t>8</w:t>
      </w:r>
      <w:r w:rsidR="00F221B9" w:rsidRPr="00F221B9">
        <w:rPr>
          <w:rFonts w:ascii="方正小标宋简体" w:eastAsia="方正小标宋简体" w:hAnsi="黑体" w:hint="eastAsia"/>
          <w:sz w:val="30"/>
          <w:szCs w:val="30"/>
        </w:rPr>
        <w:t>年气候概况</w:t>
      </w:r>
      <w:bookmarkEnd w:id="12"/>
    </w:p>
    <w:p w:rsidR="00F221B9" w:rsidRPr="00F221B9" w:rsidRDefault="00F221B9" w:rsidP="001A31B9">
      <w:pPr>
        <w:widowControl/>
        <w:spacing w:line="500" w:lineRule="exact"/>
        <w:ind w:firstLineChars="200" w:firstLine="560"/>
        <w:jc w:val="left"/>
        <w:outlineLvl w:val="0"/>
        <w:rPr>
          <w:rFonts w:ascii="仿宋_GB2312" w:eastAsia="仿宋_GB2312" w:hAnsi="黑体"/>
          <w:sz w:val="28"/>
          <w:szCs w:val="28"/>
        </w:rPr>
      </w:pPr>
      <w:bookmarkStart w:id="13" w:name="_Toc514778321"/>
      <w:bookmarkStart w:id="14" w:name="_Toc514835432"/>
      <w:bookmarkStart w:id="15" w:name="_Toc514835599"/>
      <w:bookmarkStart w:id="16" w:name="_Toc3240972"/>
      <w:r w:rsidRPr="00BD4BB6">
        <w:rPr>
          <w:rFonts w:ascii="仿宋_GB2312" w:eastAsia="仿宋_GB2312" w:hAnsi="宋体" w:hint="eastAsia"/>
          <w:sz w:val="28"/>
          <w:szCs w:val="28"/>
        </w:rPr>
        <w:t>201</w:t>
      </w:r>
      <w:r w:rsidR="00743940">
        <w:rPr>
          <w:rFonts w:ascii="仿宋_GB2312" w:eastAsia="仿宋_GB2312" w:hAnsi="宋体"/>
          <w:sz w:val="28"/>
          <w:szCs w:val="28"/>
        </w:rPr>
        <w:t>8</w:t>
      </w:r>
      <w:r w:rsidRPr="00BD4BB6">
        <w:rPr>
          <w:rFonts w:ascii="仿宋_GB2312" w:eastAsia="仿宋_GB2312" w:hAnsi="宋体" w:hint="eastAsia"/>
          <w:sz w:val="28"/>
          <w:szCs w:val="28"/>
        </w:rPr>
        <w:t>年</w:t>
      </w:r>
      <w:r w:rsidR="002E5F37" w:rsidRPr="00BD4BB6">
        <w:rPr>
          <w:rFonts w:ascii="仿宋_GB2312" w:eastAsia="仿宋_GB2312" w:hAnsi="宋体" w:hint="eastAsia"/>
          <w:sz w:val="28"/>
          <w:szCs w:val="28"/>
        </w:rPr>
        <w:t>澄海区</w:t>
      </w:r>
      <w:r w:rsidRPr="00BD4BB6">
        <w:rPr>
          <w:rFonts w:ascii="仿宋_GB2312" w:eastAsia="仿宋_GB2312" w:hAnsi="宋体" w:hint="eastAsia"/>
          <w:sz w:val="28"/>
          <w:szCs w:val="28"/>
        </w:rPr>
        <w:t>主要气候特点：</w:t>
      </w:r>
      <w:r w:rsidR="00FF1625" w:rsidRPr="00FF1625">
        <w:rPr>
          <w:rFonts w:ascii="仿宋_GB2312" w:eastAsia="仿宋_GB2312" w:hAnsi="宋体" w:hint="eastAsia"/>
          <w:sz w:val="28"/>
          <w:szCs w:val="28"/>
        </w:rPr>
        <w:t>天气复杂，极端气候事件频发。具有气温高、降水少、开汛时间晚、旱涝不均、洪涝灾害严重等特点。</w:t>
      </w:r>
      <w:r w:rsidRPr="00E55119">
        <w:rPr>
          <w:rFonts w:ascii="仿宋_GB2312" w:eastAsia="仿宋_GB2312" w:hAnsi="宋体" w:hint="eastAsia"/>
          <w:sz w:val="28"/>
          <w:szCs w:val="28"/>
        </w:rPr>
        <w:t>全</w:t>
      </w:r>
      <w:r w:rsidR="002E5F37" w:rsidRPr="00E55119">
        <w:rPr>
          <w:rFonts w:ascii="仿宋_GB2312" w:eastAsia="仿宋_GB2312" w:hAnsi="宋体" w:hint="eastAsia"/>
          <w:sz w:val="28"/>
          <w:szCs w:val="28"/>
        </w:rPr>
        <w:t>区</w:t>
      </w:r>
      <w:r w:rsidRPr="00E55119">
        <w:rPr>
          <w:rFonts w:ascii="仿宋_GB2312" w:eastAsia="仿宋_GB2312" w:hAnsi="宋体" w:hint="eastAsia"/>
          <w:sz w:val="28"/>
          <w:szCs w:val="28"/>
        </w:rPr>
        <w:t>年平均气温2</w:t>
      </w:r>
      <w:r w:rsidR="002E5F37" w:rsidRPr="00E55119">
        <w:rPr>
          <w:rFonts w:ascii="仿宋_GB2312" w:eastAsia="仿宋_GB2312" w:hAnsi="宋体" w:hint="eastAsia"/>
          <w:sz w:val="28"/>
          <w:szCs w:val="28"/>
        </w:rPr>
        <w:t>2.7</w:t>
      </w:r>
      <w:r w:rsidRPr="00E55119">
        <w:rPr>
          <w:rFonts w:ascii="仿宋_GB2312" w:eastAsia="仿宋_GB2312" w:hAnsi="宋体" w:hint="eastAsia"/>
          <w:sz w:val="28"/>
          <w:szCs w:val="28"/>
        </w:rPr>
        <w:t>℃，</w:t>
      </w:r>
      <w:r w:rsidR="002E5F37" w:rsidRPr="00E55119">
        <w:rPr>
          <w:rFonts w:ascii="仿宋_GB2312" w:eastAsia="仿宋_GB2312" w:hAnsi="宋体" w:hint="eastAsia"/>
          <w:sz w:val="28"/>
          <w:szCs w:val="28"/>
        </w:rPr>
        <w:t>比历年平均值21.9℃偏高0.8℃</w:t>
      </w:r>
      <w:r w:rsidR="00BD4BB6" w:rsidRPr="00E55119">
        <w:rPr>
          <w:rFonts w:ascii="仿宋_GB2312" w:eastAsia="仿宋_GB2312" w:hAnsi="宋体" w:hint="eastAsia"/>
          <w:sz w:val="28"/>
          <w:szCs w:val="28"/>
        </w:rPr>
        <w:t>，年极端最低气温</w:t>
      </w:r>
      <w:r w:rsidR="00FF1625" w:rsidRPr="00E55119">
        <w:rPr>
          <w:rFonts w:ascii="仿宋_GB2312" w:eastAsia="仿宋_GB2312" w:hAnsi="宋体"/>
          <w:sz w:val="28"/>
          <w:szCs w:val="28"/>
        </w:rPr>
        <w:t>4</w:t>
      </w:r>
      <w:r w:rsidR="00BD4BB6" w:rsidRPr="00E55119">
        <w:rPr>
          <w:rFonts w:ascii="仿宋_GB2312" w:eastAsia="仿宋_GB2312" w:hAnsi="宋体" w:hint="eastAsia"/>
          <w:sz w:val="28"/>
          <w:szCs w:val="28"/>
        </w:rPr>
        <w:t>.2℃，极端最高气温3</w:t>
      </w:r>
      <w:r w:rsidR="00FF1625" w:rsidRPr="00E55119">
        <w:rPr>
          <w:rFonts w:ascii="仿宋_GB2312" w:eastAsia="仿宋_GB2312" w:hAnsi="宋体"/>
          <w:sz w:val="28"/>
          <w:szCs w:val="28"/>
        </w:rPr>
        <w:t>7.0</w:t>
      </w:r>
      <w:r w:rsidR="00BD4BB6" w:rsidRPr="00E55119">
        <w:rPr>
          <w:rFonts w:ascii="仿宋_GB2312" w:eastAsia="仿宋_GB2312" w:hAnsi="宋体" w:hint="eastAsia"/>
          <w:sz w:val="28"/>
          <w:szCs w:val="28"/>
        </w:rPr>
        <w:t>℃</w:t>
      </w:r>
      <w:r w:rsidRPr="00E55119">
        <w:rPr>
          <w:rFonts w:ascii="仿宋_GB2312" w:eastAsia="仿宋_GB2312" w:hAnsi="宋体" w:hint="eastAsia"/>
          <w:sz w:val="28"/>
          <w:szCs w:val="28"/>
        </w:rPr>
        <w:t>。</w:t>
      </w:r>
      <w:r w:rsidR="00BD4BB6" w:rsidRPr="00E55119">
        <w:rPr>
          <w:rFonts w:ascii="仿宋_GB2312" w:eastAsia="仿宋_GB2312" w:hAnsi="宋体" w:hint="eastAsia"/>
          <w:sz w:val="28"/>
          <w:szCs w:val="28"/>
        </w:rPr>
        <w:t>年总降水量1</w:t>
      </w:r>
      <w:r w:rsidR="00FF1625" w:rsidRPr="00E55119">
        <w:rPr>
          <w:rFonts w:ascii="仿宋_GB2312" w:eastAsia="仿宋_GB2312" w:hAnsi="宋体"/>
          <w:sz w:val="28"/>
          <w:szCs w:val="28"/>
        </w:rPr>
        <w:t>302.4</w:t>
      </w:r>
      <w:r w:rsidR="00BD4BB6" w:rsidRPr="00E55119">
        <w:rPr>
          <w:rFonts w:ascii="仿宋_GB2312" w:eastAsia="仿宋_GB2312" w:hAnsi="宋体" w:hint="eastAsia"/>
          <w:sz w:val="28"/>
          <w:szCs w:val="28"/>
        </w:rPr>
        <w:t>毫米，比历年平均值1559.2毫米偏少1</w:t>
      </w:r>
      <w:r w:rsidR="00FF1625" w:rsidRPr="00E55119">
        <w:rPr>
          <w:rFonts w:ascii="仿宋_GB2312" w:eastAsia="仿宋_GB2312" w:hAnsi="宋体"/>
          <w:sz w:val="28"/>
          <w:szCs w:val="28"/>
        </w:rPr>
        <w:t>6</w:t>
      </w:r>
      <w:r w:rsidR="00BD4BB6" w:rsidRPr="00E55119">
        <w:rPr>
          <w:rFonts w:ascii="仿宋_GB2312" w:eastAsia="仿宋_GB2312" w:hAnsi="宋体" w:hint="eastAsia"/>
          <w:sz w:val="28"/>
          <w:szCs w:val="28"/>
        </w:rPr>
        <w:t>％</w:t>
      </w:r>
      <w:r w:rsidRPr="00E55119">
        <w:rPr>
          <w:rFonts w:ascii="仿宋_GB2312" w:eastAsia="仿宋_GB2312" w:hAnsi="宋体" w:hint="eastAsia"/>
          <w:sz w:val="28"/>
          <w:szCs w:val="28"/>
        </w:rPr>
        <w:t>。</w:t>
      </w:r>
      <w:r w:rsidR="00BD4BB6" w:rsidRPr="00E55119">
        <w:rPr>
          <w:rFonts w:ascii="仿宋_GB2312" w:eastAsia="仿宋_GB2312" w:hAnsi="宋体" w:hint="eastAsia"/>
          <w:sz w:val="28"/>
          <w:szCs w:val="28"/>
        </w:rPr>
        <w:t>主要降水出现在</w:t>
      </w:r>
      <w:r w:rsidR="00FF1625" w:rsidRPr="00E55119">
        <w:rPr>
          <w:rFonts w:ascii="仿宋_GB2312" w:eastAsia="仿宋_GB2312" w:hAnsi="宋体" w:hint="eastAsia"/>
          <w:sz w:val="28"/>
          <w:szCs w:val="28"/>
        </w:rPr>
        <w:t>1、6、8、9、1</w:t>
      </w:r>
      <w:r w:rsidR="00FF1625" w:rsidRPr="00E55119">
        <w:rPr>
          <w:rFonts w:ascii="仿宋_GB2312" w:eastAsia="仿宋_GB2312" w:hAnsi="宋体"/>
          <w:sz w:val="28"/>
          <w:szCs w:val="28"/>
        </w:rPr>
        <w:t>1</w:t>
      </w:r>
      <w:r w:rsidR="00BD4BB6" w:rsidRPr="00E55119">
        <w:rPr>
          <w:rFonts w:ascii="仿宋_GB2312" w:eastAsia="仿宋_GB2312" w:hAnsi="宋体" w:hint="eastAsia"/>
          <w:sz w:val="28"/>
          <w:szCs w:val="28"/>
        </w:rPr>
        <w:t>月，日最大降水量1</w:t>
      </w:r>
      <w:r w:rsidR="00FF1625" w:rsidRPr="00E55119">
        <w:rPr>
          <w:rFonts w:ascii="仿宋_GB2312" w:eastAsia="仿宋_GB2312" w:hAnsi="宋体"/>
          <w:sz w:val="28"/>
          <w:szCs w:val="28"/>
        </w:rPr>
        <w:t>69.7</w:t>
      </w:r>
      <w:r w:rsidR="00BD4BB6" w:rsidRPr="00E55119">
        <w:rPr>
          <w:rFonts w:ascii="仿宋_GB2312" w:eastAsia="仿宋_GB2312" w:hAnsi="宋体" w:hint="eastAsia"/>
          <w:sz w:val="28"/>
          <w:szCs w:val="28"/>
        </w:rPr>
        <w:t>毫米，出现在</w:t>
      </w:r>
      <w:r w:rsidR="00825C67" w:rsidRPr="00E55119">
        <w:rPr>
          <w:rFonts w:ascii="仿宋_GB2312" w:eastAsia="仿宋_GB2312" w:hAnsi="宋体"/>
          <w:sz w:val="28"/>
          <w:szCs w:val="28"/>
        </w:rPr>
        <w:t>8</w:t>
      </w:r>
      <w:r w:rsidR="00BD4BB6" w:rsidRPr="00E55119">
        <w:rPr>
          <w:rFonts w:ascii="仿宋_GB2312" w:eastAsia="仿宋_GB2312" w:hAnsi="宋体" w:hint="eastAsia"/>
          <w:sz w:val="28"/>
          <w:szCs w:val="28"/>
        </w:rPr>
        <w:t>月3</w:t>
      </w:r>
      <w:r w:rsidR="00825C67" w:rsidRPr="00E55119">
        <w:rPr>
          <w:rFonts w:ascii="仿宋_GB2312" w:eastAsia="仿宋_GB2312" w:hAnsi="宋体"/>
          <w:sz w:val="28"/>
          <w:szCs w:val="28"/>
        </w:rPr>
        <w:t>0</w:t>
      </w:r>
      <w:r w:rsidR="00BD4BB6" w:rsidRPr="00E55119">
        <w:rPr>
          <w:rFonts w:ascii="仿宋_GB2312" w:eastAsia="仿宋_GB2312" w:hAnsi="宋体" w:hint="eastAsia"/>
          <w:sz w:val="28"/>
          <w:szCs w:val="28"/>
        </w:rPr>
        <w:t>日。</w:t>
      </w:r>
      <w:r w:rsidRPr="00E55119">
        <w:rPr>
          <w:rFonts w:ascii="仿宋_GB2312" w:eastAsia="仿宋_GB2312" w:hAnsi="宋体" w:hint="eastAsia"/>
          <w:sz w:val="28"/>
          <w:szCs w:val="28"/>
        </w:rPr>
        <w:t>“龙舟水”期间（5月21日-6月20日）我</w:t>
      </w:r>
      <w:r w:rsidR="00BD4BB6" w:rsidRPr="00E55119">
        <w:rPr>
          <w:rFonts w:ascii="仿宋_GB2312" w:eastAsia="仿宋_GB2312" w:hAnsi="宋体" w:hint="eastAsia"/>
          <w:sz w:val="28"/>
          <w:szCs w:val="28"/>
        </w:rPr>
        <w:t>区</w:t>
      </w:r>
      <w:r w:rsidR="00E55119">
        <w:rPr>
          <w:rFonts w:ascii="仿宋_GB2312" w:eastAsia="仿宋_GB2312" w:hAnsi="宋体" w:hint="eastAsia"/>
          <w:sz w:val="28"/>
          <w:szCs w:val="28"/>
        </w:rPr>
        <w:t>总</w:t>
      </w:r>
      <w:r w:rsidRPr="00E55119">
        <w:rPr>
          <w:rFonts w:ascii="仿宋_GB2312" w:eastAsia="仿宋_GB2312" w:hAnsi="宋体" w:hint="eastAsia"/>
          <w:sz w:val="28"/>
          <w:szCs w:val="28"/>
        </w:rPr>
        <w:t>降雨量</w:t>
      </w:r>
      <w:r w:rsidR="00825C67" w:rsidRPr="00E55119">
        <w:rPr>
          <w:rFonts w:ascii="仿宋_GB2312" w:eastAsia="仿宋_GB2312" w:hAnsi="宋体" w:hint="eastAsia"/>
          <w:sz w:val="28"/>
          <w:szCs w:val="28"/>
        </w:rPr>
        <w:t>1</w:t>
      </w:r>
      <w:r w:rsidR="00825C67" w:rsidRPr="00E55119">
        <w:rPr>
          <w:rFonts w:ascii="仿宋_GB2312" w:eastAsia="仿宋_GB2312" w:hAnsi="宋体"/>
          <w:sz w:val="28"/>
          <w:szCs w:val="28"/>
        </w:rPr>
        <w:t>37.5</w:t>
      </w:r>
      <w:r w:rsidRPr="00E55119">
        <w:rPr>
          <w:rFonts w:ascii="仿宋_GB2312" w:eastAsia="仿宋_GB2312" w:hAnsi="宋体" w:hint="eastAsia"/>
          <w:sz w:val="28"/>
          <w:szCs w:val="28"/>
        </w:rPr>
        <w:t>毫米，较常年同期</w:t>
      </w:r>
      <w:r w:rsidR="00E55119" w:rsidRPr="00E55119">
        <w:rPr>
          <w:rFonts w:ascii="仿宋_GB2312" w:eastAsia="仿宋_GB2312" w:hAnsi="宋体" w:hint="eastAsia"/>
          <w:sz w:val="28"/>
          <w:szCs w:val="28"/>
        </w:rPr>
        <w:t>值3</w:t>
      </w:r>
      <w:r w:rsidR="00E55119" w:rsidRPr="00E55119">
        <w:rPr>
          <w:rFonts w:ascii="仿宋_GB2312" w:eastAsia="仿宋_GB2312" w:hAnsi="宋体"/>
          <w:sz w:val="28"/>
          <w:szCs w:val="28"/>
        </w:rPr>
        <w:t>17.6</w:t>
      </w:r>
      <w:r w:rsidR="00E55119" w:rsidRPr="00E55119">
        <w:rPr>
          <w:rFonts w:ascii="仿宋_GB2312" w:eastAsia="仿宋_GB2312" w:hAnsi="宋体" w:hint="eastAsia"/>
          <w:sz w:val="28"/>
          <w:szCs w:val="28"/>
        </w:rPr>
        <w:t>毫米</w:t>
      </w:r>
      <w:r w:rsidRPr="00E55119">
        <w:rPr>
          <w:rFonts w:ascii="仿宋_GB2312" w:eastAsia="仿宋_GB2312" w:hAnsi="宋体" w:hint="eastAsia"/>
          <w:sz w:val="28"/>
          <w:szCs w:val="28"/>
        </w:rPr>
        <w:t>偏</w:t>
      </w:r>
      <w:r w:rsidR="00C3732D" w:rsidRPr="00E55119">
        <w:rPr>
          <w:rFonts w:ascii="仿宋_GB2312" w:eastAsia="仿宋_GB2312" w:hAnsi="宋体" w:hint="eastAsia"/>
          <w:sz w:val="28"/>
          <w:szCs w:val="28"/>
        </w:rPr>
        <w:t>少</w:t>
      </w:r>
      <w:r w:rsidR="00E55119" w:rsidRPr="00E55119">
        <w:rPr>
          <w:rFonts w:ascii="仿宋_GB2312" w:eastAsia="仿宋_GB2312" w:hAnsi="宋体" w:hint="eastAsia"/>
          <w:sz w:val="28"/>
          <w:szCs w:val="28"/>
        </w:rPr>
        <w:t>5</w:t>
      </w:r>
      <w:r w:rsidR="00E55119" w:rsidRPr="00E55119">
        <w:rPr>
          <w:rFonts w:ascii="仿宋_GB2312" w:eastAsia="仿宋_GB2312" w:hAnsi="宋体"/>
          <w:sz w:val="28"/>
          <w:szCs w:val="28"/>
        </w:rPr>
        <w:t>7</w:t>
      </w:r>
      <w:r w:rsidRPr="00E55119">
        <w:rPr>
          <w:rFonts w:ascii="仿宋_GB2312" w:eastAsia="仿宋_GB2312" w:hAnsi="宋体" w:hint="eastAsia"/>
          <w:sz w:val="28"/>
          <w:szCs w:val="28"/>
        </w:rPr>
        <w:t>%</w:t>
      </w:r>
      <w:r w:rsidR="00E55119" w:rsidRPr="00E55119">
        <w:rPr>
          <w:rFonts w:ascii="仿宋_GB2312" w:eastAsia="仿宋_GB2312" w:hAnsi="宋体" w:hint="eastAsia"/>
          <w:sz w:val="28"/>
          <w:szCs w:val="28"/>
        </w:rPr>
        <w:t>。</w:t>
      </w:r>
      <w:r w:rsidR="00825C67" w:rsidRPr="00E55119">
        <w:rPr>
          <w:rFonts w:ascii="仿宋_GB2312" w:eastAsia="仿宋_GB2312" w:hAnsi="宋体" w:hint="eastAsia"/>
          <w:sz w:val="28"/>
          <w:szCs w:val="28"/>
        </w:rPr>
        <w:t>年总日照时数2</w:t>
      </w:r>
      <w:r w:rsidR="00825C67" w:rsidRPr="00E55119">
        <w:rPr>
          <w:rFonts w:ascii="仿宋_GB2312" w:eastAsia="仿宋_GB2312" w:hAnsi="宋体"/>
          <w:sz w:val="28"/>
          <w:szCs w:val="28"/>
        </w:rPr>
        <w:t>366.3</w:t>
      </w:r>
      <w:r w:rsidR="00825C67" w:rsidRPr="00E55119">
        <w:rPr>
          <w:rFonts w:ascii="仿宋_GB2312" w:eastAsia="仿宋_GB2312" w:hAnsi="宋体" w:hint="eastAsia"/>
          <w:sz w:val="28"/>
          <w:szCs w:val="28"/>
        </w:rPr>
        <w:t>小时</w:t>
      </w:r>
      <w:r w:rsidR="00E55119" w:rsidRPr="00E55119">
        <w:rPr>
          <w:rFonts w:ascii="仿宋_GB2312" w:eastAsia="仿宋_GB2312" w:hAnsi="宋体" w:hint="eastAsia"/>
          <w:sz w:val="28"/>
          <w:szCs w:val="28"/>
        </w:rPr>
        <w:t>，</w:t>
      </w:r>
      <w:r w:rsidR="00825C67" w:rsidRPr="00E55119">
        <w:rPr>
          <w:rFonts w:ascii="仿宋_GB2312" w:eastAsia="仿宋_GB2312" w:hAnsi="宋体" w:hint="eastAsia"/>
          <w:sz w:val="28"/>
          <w:szCs w:val="28"/>
        </w:rPr>
        <w:t>比历年平均值2</w:t>
      </w:r>
      <w:r w:rsidR="00825C67" w:rsidRPr="00E55119">
        <w:rPr>
          <w:rFonts w:ascii="仿宋_GB2312" w:eastAsia="仿宋_GB2312" w:hAnsi="宋体"/>
          <w:sz w:val="28"/>
          <w:szCs w:val="28"/>
        </w:rPr>
        <w:t>122.3</w:t>
      </w:r>
      <w:r w:rsidR="00825C67" w:rsidRPr="00E55119">
        <w:rPr>
          <w:rFonts w:ascii="仿宋_GB2312" w:eastAsia="仿宋_GB2312" w:hAnsi="宋体" w:hint="eastAsia"/>
          <w:sz w:val="28"/>
          <w:szCs w:val="28"/>
        </w:rPr>
        <w:t>小时偏多2</w:t>
      </w:r>
      <w:r w:rsidR="00825C67" w:rsidRPr="00E55119">
        <w:rPr>
          <w:rFonts w:ascii="仿宋_GB2312" w:eastAsia="仿宋_GB2312" w:hAnsi="宋体"/>
          <w:sz w:val="28"/>
          <w:szCs w:val="28"/>
        </w:rPr>
        <w:t>44</w:t>
      </w:r>
      <w:r w:rsidR="00825C67" w:rsidRPr="00E55119">
        <w:rPr>
          <w:rFonts w:ascii="仿宋_GB2312" w:eastAsia="仿宋_GB2312" w:hAnsi="宋体" w:hint="eastAsia"/>
          <w:sz w:val="28"/>
          <w:szCs w:val="28"/>
        </w:rPr>
        <w:t>小时。</w:t>
      </w:r>
      <w:r w:rsidR="001E5014" w:rsidRPr="00E55119">
        <w:rPr>
          <w:rFonts w:ascii="仿宋_GB2312" w:eastAsia="仿宋_GB2312" w:hAnsi="宋体" w:hint="eastAsia"/>
          <w:sz w:val="28"/>
          <w:szCs w:val="28"/>
        </w:rPr>
        <w:t>全年暴雨日数</w:t>
      </w:r>
      <w:r w:rsidR="00E55119" w:rsidRPr="00E55119">
        <w:rPr>
          <w:rFonts w:ascii="仿宋_GB2312" w:eastAsia="仿宋_GB2312" w:hAnsi="宋体"/>
          <w:sz w:val="28"/>
          <w:szCs w:val="28"/>
        </w:rPr>
        <w:t>6</w:t>
      </w:r>
      <w:r w:rsidR="001E5014" w:rsidRPr="00E55119">
        <w:rPr>
          <w:rFonts w:ascii="仿宋_GB2312" w:eastAsia="仿宋_GB2312" w:hAnsi="宋体" w:hint="eastAsia"/>
          <w:sz w:val="28"/>
          <w:szCs w:val="28"/>
        </w:rPr>
        <w:t>天，高温日数</w:t>
      </w:r>
      <w:r w:rsidR="00E55119" w:rsidRPr="00E55119">
        <w:rPr>
          <w:rFonts w:ascii="仿宋_GB2312" w:eastAsia="仿宋_GB2312" w:hAnsi="宋体" w:hint="eastAsia"/>
          <w:sz w:val="28"/>
          <w:szCs w:val="28"/>
        </w:rPr>
        <w:t>2</w:t>
      </w:r>
      <w:r w:rsidR="001E5014" w:rsidRPr="00E55119">
        <w:rPr>
          <w:rFonts w:ascii="仿宋_GB2312" w:eastAsia="仿宋_GB2312" w:hAnsi="宋体" w:hint="eastAsia"/>
          <w:sz w:val="28"/>
          <w:szCs w:val="28"/>
        </w:rPr>
        <w:t>天。</w:t>
      </w:r>
      <w:bookmarkEnd w:id="13"/>
      <w:bookmarkEnd w:id="14"/>
      <w:bookmarkEnd w:id="15"/>
      <w:r w:rsidR="00FF1625" w:rsidRPr="00FF1625">
        <w:rPr>
          <w:rFonts w:ascii="仿宋_GB2312" w:eastAsia="仿宋_GB2312" w:hAnsi="宋体" w:hint="eastAsia"/>
          <w:sz w:val="28"/>
          <w:szCs w:val="28"/>
        </w:rPr>
        <w:t>5月7日我省达到入汛标准，较常年（4月6日）偏晚31天；今年共出现了10次明显的降水过程，其中“18.8”持续强降水过程，</w:t>
      </w:r>
      <w:r w:rsidR="00FF1625">
        <w:rPr>
          <w:rFonts w:ascii="仿宋_GB2312" w:eastAsia="仿宋_GB2312" w:hAnsi="宋体" w:hint="eastAsia"/>
          <w:sz w:val="28"/>
          <w:szCs w:val="28"/>
        </w:rPr>
        <w:t>我区过</w:t>
      </w:r>
      <w:r w:rsidR="00FF1625" w:rsidRPr="00FF1625">
        <w:rPr>
          <w:rFonts w:ascii="仿宋_GB2312" w:eastAsia="仿宋_GB2312" w:hAnsi="宋体" w:hint="eastAsia"/>
          <w:sz w:val="28"/>
          <w:szCs w:val="28"/>
        </w:rPr>
        <w:t>程累积雨量达</w:t>
      </w:r>
      <w:r w:rsidR="00FF1625">
        <w:rPr>
          <w:rFonts w:ascii="仿宋_GB2312" w:eastAsia="仿宋_GB2312" w:hAnsi="宋体"/>
          <w:sz w:val="28"/>
          <w:szCs w:val="28"/>
        </w:rPr>
        <w:t>299</w:t>
      </w:r>
      <w:r w:rsidR="00FF1625" w:rsidRPr="00FF1625">
        <w:rPr>
          <w:rFonts w:ascii="仿宋_GB2312" w:eastAsia="仿宋_GB2312" w:hAnsi="宋体" w:hint="eastAsia"/>
          <w:sz w:val="28"/>
          <w:szCs w:val="28"/>
        </w:rPr>
        <w:t>毫米（8月27日08时-</w:t>
      </w:r>
      <w:r w:rsidR="00E55119">
        <w:rPr>
          <w:rFonts w:ascii="仿宋_GB2312" w:eastAsia="仿宋_GB2312" w:hAnsi="宋体"/>
          <w:sz w:val="28"/>
          <w:szCs w:val="28"/>
        </w:rPr>
        <w:t>9</w:t>
      </w:r>
      <w:r w:rsidR="00E55119">
        <w:rPr>
          <w:rFonts w:ascii="仿宋_GB2312" w:eastAsia="仿宋_GB2312" w:hAnsi="宋体" w:hint="eastAsia"/>
          <w:sz w:val="28"/>
          <w:szCs w:val="28"/>
        </w:rPr>
        <w:t>月</w:t>
      </w:r>
      <w:r w:rsidR="00FF1625" w:rsidRPr="00FF1625">
        <w:rPr>
          <w:rFonts w:ascii="仿宋_GB2312" w:eastAsia="仿宋_GB2312" w:hAnsi="宋体" w:hint="eastAsia"/>
          <w:sz w:val="28"/>
          <w:szCs w:val="28"/>
        </w:rPr>
        <w:t>1日08时）。有4个台风影响我</w:t>
      </w:r>
      <w:r w:rsidR="00FF1625">
        <w:rPr>
          <w:rFonts w:ascii="仿宋_GB2312" w:eastAsia="仿宋_GB2312" w:hAnsi="宋体" w:hint="eastAsia"/>
          <w:sz w:val="28"/>
          <w:szCs w:val="28"/>
        </w:rPr>
        <w:t>区</w:t>
      </w:r>
      <w:r w:rsidR="00FF1625" w:rsidRPr="00FF1625">
        <w:rPr>
          <w:rFonts w:ascii="仿宋_GB2312" w:eastAsia="仿宋_GB2312" w:hAnsi="宋体" w:hint="eastAsia"/>
          <w:sz w:val="28"/>
          <w:szCs w:val="28"/>
        </w:rPr>
        <w:t>，“山竹”是今年登陆我国最强的台风，给我</w:t>
      </w:r>
      <w:r w:rsidR="00FF1625">
        <w:rPr>
          <w:rFonts w:ascii="仿宋_GB2312" w:eastAsia="仿宋_GB2312" w:hAnsi="宋体" w:hint="eastAsia"/>
          <w:sz w:val="28"/>
          <w:szCs w:val="28"/>
        </w:rPr>
        <w:t>区</w:t>
      </w:r>
      <w:r w:rsidR="00FF1625" w:rsidRPr="00FF1625">
        <w:rPr>
          <w:rFonts w:ascii="仿宋_GB2312" w:eastAsia="仿宋_GB2312" w:hAnsi="宋体" w:hint="eastAsia"/>
          <w:sz w:val="28"/>
          <w:szCs w:val="28"/>
        </w:rPr>
        <w:t>带来严重的风雨影响，</w:t>
      </w:r>
      <w:r w:rsidR="00E55119">
        <w:rPr>
          <w:rFonts w:ascii="仿宋_GB2312" w:eastAsia="仿宋_GB2312" w:hAnsi="宋体" w:hint="eastAsia"/>
          <w:sz w:val="28"/>
          <w:szCs w:val="28"/>
        </w:rPr>
        <w:t>沿海陆地</w:t>
      </w:r>
      <w:r w:rsidR="00FF1625" w:rsidRPr="00FF1625">
        <w:rPr>
          <w:rFonts w:ascii="仿宋_GB2312" w:eastAsia="仿宋_GB2312" w:hAnsi="宋体" w:hint="eastAsia"/>
          <w:sz w:val="28"/>
          <w:szCs w:val="28"/>
        </w:rPr>
        <w:t>出现了</w:t>
      </w:r>
      <w:r w:rsidR="00E55119">
        <w:rPr>
          <w:rFonts w:ascii="仿宋_GB2312" w:eastAsia="仿宋_GB2312" w:hAnsi="宋体" w:hint="eastAsia"/>
          <w:sz w:val="28"/>
          <w:szCs w:val="28"/>
        </w:rPr>
        <w:t>9</w:t>
      </w:r>
      <w:r w:rsidR="00E55119">
        <w:rPr>
          <w:rFonts w:ascii="仿宋_GB2312" w:eastAsia="仿宋_GB2312" w:hAnsi="宋体"/>
          <w:sz w:val="28"/>
          <w:szCs w:val="28"/>
        </w:rPr>
        <w:t>-</w:t>
      </w:r>
      <w:r w:rsidR="00FF1625" w:rsidRPr="00FF1625">
        <w:rPr>
          <w:rFonts w:ascii="仿宋_GB2312" w:eastAsia="仿宋_GB2312" w:hAnsi="宋体" w:hint="eastAsia"/>
          <w:sz w:val="28"/>
          <w:szCs w:val="28"/>
        </w:rPr>
        <w:t>11级阵风，全</w:t>
      </w:r>
      <w:r w:rsidR="00FF1625">
        <w:rPr>
          <w:rFonts w:ascii="仿宋_GB2312" w:eastAsia="仿宋_GB2312" w:hAnsi="宋体" w:hint="eastAsia"/>
          <w:sz w:val="28"/>
          <w:szCs w:val="28"/>
        </w:rPr>
        <w:t>区</w:t>
      </w:r>
      <w:r w:rsidR="00FF1625" w:rsidRPr="00FF1625">
        <w:rPr>
          <w:rFonts w:ascii="仿宋_GB2312" w:eastAsia="仿宋_GB2312" w:hAnsi="宋体" w:hint="eastAsia"/>
          <w:sz w:val="28"/>
          <w:szCs w:val="28"/>
        </w:rPr>
        <w:t>平均累积雨量</w:t>
      </w:r>
      <w:r w:rsidR="00607A50">
        <w:rPr>
          <w:rFonts w:ascii="仿宋_GB2312" w:eastAsia="仿宋_GB2312" w:hAnsi="宋体"/>
          <w:sz w:val="28"/>
          <w:szCs w:val="28"/>
        </w:rPr>
        <w:t>45</w:t>
      </w:r>
      <w:r w:rsidR="00FF1625" w:rsidRPr="00FF1625">
        <w:rPr>
          <w:rFonts w:ascii="仿宋_GB2312" w:eastAsia="仿宋_GB2312" w:hAnsi="宋体" w:hint="eastAsia"/>
          <w:sz w:val="28"/>
          <w:szCs w:val="28"/>
        </w:rPr>
        <w:t>毫米（9月15日20时-17日</w:t>
      </w:r>
      <w:r w:rsidR="00E55119">
        <w:rPr>
          <w:rFonts w:ascii="仿宋_GB2312" w:eastAsia="仿宋_GB2312" w:hAnsi="宋体" w:hint="eastAsia"/>
          <w:sz w:val="28"/>
          <w:szCs w:val="28"/>
        </w:rPr>
        <w:t>2</w:t>
      </w:r>
      <w:r w:rsidR="00E55119">
        <w:rPr>
          <w:rFonts w:ascii="仿宋_GB2312" w:eastAsia="仿宋_GB2312" w:hAnsi="宋体"/>
          <w:sz w:val="28"/>
          <w:szCs w:val="28"/>
        </w:rPr>
        <w:t>0</w:t>
      </w:r>
      <w:r w:rsidR="00FF1625" w:rsidRPr="00FF1625">
        <w:rPr>
          <w:rFonts w:ascii="仿宋_GB2312" w:eastAsia="仿宋_GB2312" w:hAnsi="宋体" w:hint="eastAsia"/>
          <w:sz w:val="28"/>
          <w:szCs w:val="28"/>
        </w:rPr>
        <w:t>时），</w:t>
      </w:r>
      <w:r w:rsidR="00607A50">
        <w:rPr>
          <w:rFonts w:ascii="仿宋_GB2312" w:eastAsia="仿宋_GB2312" w:hAnsi="宋体" w:hint="eastAsia"/>
          <w:sz w:val="28"/>
          <w:szCs w:val="28"/>
        </w:rPr>
        <w:t>莲华</w:t>
      </w:r>
      <w:r w:rsidR="00FF1625" w:rsidRPr="00FF1625">
        <w:rPr>
          <w:rFonts w:ascii="仿宋_GB2312" w:eastAsia="仿宋_GB2312" w:hAnsi="宋体" w:hint="eastAsia"/>
          <w:sz w:val="28"/>
          <w:szCs w:val="28"/>
        </w:rPr>
        <w:t>镇录得最大累积雨量</w:t>
      </w:r>
      <w:r w:rsidR="00607A50">
        <w:rPr>
          <w:rFonts w:ascii="仿宋_GB2312" w:eastAsia="仿宋_GB2312" w:hAnsi="宋体" w:hint="eastAsia"/>
          <w:sz w:val="28"/>
          <w:szCs w:val="28"/>
        </w:rPr>
        <w:t>6</w:t>
      </w:r>
      <w:r w:rsidR="00607A50">
        <w:rPr>
          <w:rFonts w:ascii="仿宋_GB2312" w:eastAsia="仿宋_GB2312" w:hAnsi="宋体"/>
          <w:sz w:val="28"/>
          <w:szCs w:val="28"/>
        </w:rPr>
        <w:t>9</w:t>
      </w:r>
      <w:r w:rsidR="00FF1625" w:rsidRPr="00FF1625">
        <w:rPr>
          <w:rFonts w:ascii="仿宋_GB2312" w:eastAsia="仿宋_GB2312" w:hAnsi="宋体" w:hint="eastAsia"/>
          <w:sz w:val="28"/>
          <w:szCs w:val="28"/>
        </w:rPr>
        <w:t>毫米。</w:t>
      </w:r>
      <w:bookmarkEnd w:id="16"/>
    </w:p>
    <w:p w:rsidR="00F221B9" w:rsidRDefault="00264F3D" w:rsidP="00264F3D">
      <w:pPr>
        <w:widowControl/>
        <w:spacing w:line="520" w:lineRule="exact"/>
        <w:outlineLvl w:val="0"/>
        <w:rPr>
          <w:rFonts w:ascii="方正小标宋简体" w:eastAsia="方正小标宋简体" w:hAnsi="黑体"/>
          <w:sz w:val="30"/>
          <w:szCs w:val="30"/>
        </w:rPr>
      </w:pPr>
      <w:bookmarkStart w:id="17" w:name="_Toc3240973"/>
      <w:r>
        <w:rPr>
          <w:rFonts w:ascii="方正小标宋简体" w:eastAsia="方正小标宋简体" w:hAnsi="黑体" w:hint="eastAsia"/>
          <w:sz w:val="30"/>
          <w:szCs w:val="30"/>
        </w:rPr>
        <w:t>（二）</w:t>
      </w:r>
      <w:r w:rsidR="00F221B9">
        <w:rPr>
          <w:rFonts w:ascii="方正小标宋简体" w:eastAsia="方正小标宋简体" w:hAnsi="黑体" w:hint="eastAsia"/>
          <w:sz w:val="30"/>
          <w:szCs w:val="30"/>
        </w:rPr>
        <w:t>201</w:t>
      </w:r>
      <w:r w:rsidR="00743940">
        <w:rPr>
          <w:rFonts w:ascii="方正小标宋简体" w:eastAsia="方正小标宋简体" w:hAnsi="黑体"/>
          <w:sz w:val="30"/>
          <w:szCs w:val="30"/>
        </w:rPr>
        <w:t>8</w:t>
      </w:r>
      <w:r w:rsidR="00F221B9">
        <w:rPr>
          <w:rFonts w:ascii="方正小标宋简体" w:eastAsia="方正小标宋简体" w:hAnsi="黑体" w:hint="eastAsia"/>
          <w:sz w:val="30"/>
          <w:szCs w:val="30"/>
        </w:rPr>
        <w:t>年气象服务情况总结</w:t>
      </w:r>
      <w:bookmarkEnd w:id="17"/>
    </w:p>
    <w:p w:rsidR="00C20D6F" w:rsidRDefault="00C20D6F" w:rsidP="00264F3D">
      <w:pPr>
        <w:spacing w:line="520" w:lineRule="exact"/>
        <w:ind w:firstLineChars="200" w:firstLine="560"/>
        <w:jc w:val="left"/>
        <w:rPr>
          <w:rFonts w:ascii="仿宋_GB2312" w:eastAsia="仿宋_GB2312" w:hAnsi="宋体"/>
          <w:sz w:val="28"/>
          <w:szCs w:val="28"/>
        </w:rPr>
      </w:pPr>
      <w:r w:rsidRPr="00C20D6F">
        <w:rPr>
          <w:rFonts w:ascii="仿宋_GB2312" w:eastAsia="仿宋_GB2312" w:hAnsi="宋体" w:hint="eastAsia"/>
          <w:sz w:val="28"/>
          <w:szCs w:val="28"/>
        </w:rPr>
        <w:t>秉承“你的冷暖，在我心中；你若安好，便是晴天”的服务理念，</w:t>
      </w:r>
      <w:r>
        <w:rPr>
          <w:rFonts w:ascii="仿宋_GB2312" w:eastAsia="仿宋_GB2312" w:hAnsi="宋体" w:hint="eastAsia"/>
          <w:sz w:val="28"/>
          <w:szCs w:val="28"/>
        </w:rPr>
        <w:t>澄海区</w:t>
      </w:r>
      <w:r w:rsidRPr="00C20D6F">
        <w:rPr>
          <w:rFonts w:ascii="仿宋_GB2312" w:eastAsia="仿宋_GB2312" w:hAnsi="宋体" w:hint="eastAsia"/>
          <w:sz w:val="28"/>
          <w:szCs w:val="28"/>
        </w:rPr>
        <w:t>气象局全力做好公共气象服务，针对重大灾害性、关键性、转折性天气过程，</w:t>
      </w:r>
      <w:r w:rsidRPr="00264F3D">
        <w:rPr>
          <w:rFonts w:ascii="仿宋_GB2312" w:eastAsia="仿宋_GB2312" w:hAnsi="宋体" w:hint="eastAsia"/>
          <w:sz w:val="28"/>
          <w:szCs w:val="28"/>
        </w:rPr>
        <w:t>201</w:t>
      </w:r>
      <w:r w:rsidR="00743940">
        <w:rPr>
          <w:rFonts w:ascii="仿宋_GB2312" w:eastAsia="仿宋_GB2312" w:hAnsi="宋体"/>
          <w:sz w:val="28"/>
          <w:szCs w:val="28"/>
        </w:rPr>
        <w:t>8</w:t>
      </w:r>
      <w:r w:rsidRPr="00264F3D">
        <w:rPr>
          <w:rFonts w:ascii="仿宋_GB2312" w:eastAsia="仿宋_GB2312" w:hAnsi="宋体" w:hint="eastAsia"/>
          <w:sz w:val="28"/>
          <w:szCs w:val="28"/>
        </w:rPr>
        <w:t>年向区委、区政府、三防等部门共发布重大气象信息快报</w:t>
      </w:r>
      <w:r w:rsidR="00430A53" w:rsidRPr="00264F3D">
        <w:rPr>
          <w:rFonts w:ascii="仿宋_GB2312" w:eastAsia="仿宋_GB2312" w:hAnsi="宋体" w:hint="eastAsia"/>
          <w:sz w:val="28"/>
          <w:szCs w:val="28"/>
        </w:rPr>
        <w:t>6</w:t>
      </w:r>
      <w:r w:rsidR="00743940">
        <w:rPr>
          <w:rFonts w:ascii="仿宋_GB2312" w:eastAsia="仿宋_GB2312" w:hAnsi="宋体"/>
          <w:sz w:val="28"/>
          <w:szCs w:val="28"/>
        </w:rPr>
        <w:t>6</w:t>
      </w:r>
      <w:r w:rsidRPr="00264F3D">
        <w:rPr>
          <w:rFonts w:ascii="仿宋_GB2312" w:eastAsia="仿宋_GB2312" w:hAnsi="宋体" w:hint="eastAsia"/>
          <w:sz w:val="28"/>
          <w:szCs w:val="28"/>
        </w:rPr>
        <w:t>期，天气报告</w:t>
      </w:r>
      <w:r w:rsidR="00743940">
        <w:rPr>
          <w:rFonts w:ascii="仿宋_GB2312" w:eastAsia="仿宋_GB2312" w:hAnsi="宋体" w:hint="eastAsia"/>
          <w:sz w:val="28"/>
          <w:szCs w:val="28"/>
        </w:rPr>
        <w:t>2</w:t>
      </w:r>
      <w:r w:rsidR="00743940">
        <w:rPr>
          <w:rFonts w:ascii="仿宋_GB2312" w:eastAsia="仿宋_GB2312" w:hAnsi="宋体"/>
          <w:sz w:val="28"/>
          <w:szCs w:val="28"/>
        </w:rPr>
        <w:t>4</w:t>
      </w:r>
      <w:r w:rsidRPr="00264F3D">
        <w:rPr>
          <w:rFonts w:ascii="仿宋_GB2312" w:eastAsia="仿宋_GB2312" w:hAnsi="宋体" w:hint="eastAsia"/>
          <w:sz w:val="28"/>
          <w:szCs w:val="28"/>
        </w:rPr>
        <w:t>期，重大气象信息专报</w:t>
      </w:r>
      <w:r w:rsidR="00743940">
        <w:rPr>
          <w:rFonts w:ascii="仿宋_GB2312" w:eastAsia="仿宋_GB2312" w:hAnsi="宋体" w:hint="eastAsia"/>
          <w:sz w:val="28"/>
          <w:szCs w:val="28"/>
        </w:rPr>
        <w:t>1</w:t>
      </w:r>
      <w:r w:rsidR="00743940">
        <w:rPr>
          <w:rFonts w:ascii="仿宋_GB2312" w:eastAsia="仿宋_GB2312" w:hAnsi="宋体"/>
          <w:sz w:val="28"/>
          <w:szCs w:val="28"/>
        </w:rPr>
        <w:t>2</w:t>
      </w:r>
      <w:r w:rsidRPr="00264F3D">
        <w:rPr>
          <w:rFonts w:ascii="仿宋_GB2312" w:eastAsia="仿宋_GB2312" w:hAnsi="宋体" w:hint="eastAsia"/>
          <w:sz w:val="28"/>
          <w:szCs w:val="28"/>
        </w:rPr>
        <w:t>期。</w:t>
      </w:r>
      <w:r w:rsidR="009927B1" w:rsidRPr="009927B1">
        <w:rPr>
          <w:rFonts w:ascii="仿宋_GB2312" w:eastAsia="仿宋_GB2312" w:hAnsi="宋体" w:hint="eastAsia"/>
          <w:sz w:val="28"/>
          <w:szCs w:val="28"/>
        </w:rPr>
        <w:t>发送党政决策服务短信</w:t>
      </w:r>
      <w:r w:rsidR="009927B1">
        <w:rPr>
          <w:rFonts w:ascii="仿宋_GB2312" w:eastAsia="仿宋_GB2312" w:hAnsi="宋体"/>
          <w:sz w:val="28"/>
          <w:szCs w:val="28"/>
        </w:rPr>
        <w:t>270</w:t>
      </w:r>
      <w:r w:rsidR="009927B1" w:rsidRPr="009927B1">
        <w:rPr>
          <w:rFonts w:ascii="仿宋_GB2312" w:eastAsia="仿宋_GB2312" w:hAnsi="宋体" w:hint="eastAsia"/>
          <w:sz w:val="28"/>
          <w:szCs w:val="28"/>
        </w:rPr>
        <w:t>条</w:t>
      </w:r>
      <w:r w:rsidR="009927B1">
        <w:rPr>
          <w:rFonts w:ascii="仿宋_GB2312" w:eastAsia="仿宋_GB2312" w:hAnsi="宋体" w:hint="eastAsia"/>
          <w:sz w:val="28"/>
          <w:szCs w:val="28"/>
        </w:rPr>
        <w:t>，接收决策短信人次数约</w:t>
      </w:r>
      <w:r w:rsidR="009927B1" w:rsidRPr="009927B1">
        <w:rPr>
          <w:rFonts w:ascii="仿宋_GB2312" w:eastAsia="仿宋_GB2312" w:hAnsi="宋体" w:hint="eastAsia"/>
          <w:sz w:val="28"/>
          <w:szCs w:val="28"/>
        </w:rPr>
        <w:t>2</w:t>
      </w:r>
      <w:r w:rsidR="009927B1">
        <w:rPr>
          <w:rFonts w:ascii="仿宋_GB2312" w:eastAsia="仿宋_GB2312" w:hAnsi="宋体"/>
          <w:sz w:val="28"/>
          <w:szCs w:val="28"/>
        </w:rPr>
        <w:t>4</w:t>
      </w:r>
      <w:r w:rsidR="009927B1" w:rsidRPr="009927B1">
        <w:rPr>
          <w:rFonts w:ascii="仿宋_GB2312" w:eastAsia="仿宋_GB2312" w:hAnsi="宋体" w:hint="eastAsia"/>
          <w:sz w:val="28"/>
          <w:szCs w:val="28"/>
        </w:rPr>
        <w:t>万</w:t>
      </w:r>
      <w:r w:rsidR="009927B1">
        <w:rPr>
          <w:rFonts w:ascii="仿宋_GB2312" w:eastAsia="仿宋_GB2312" w:hAnsi="宋体" w:hint="eastAsia"/>
          <w:sz w:val="28"/>
          <w:szCs w:val="28"/>
        </w:rPr>
        <w:t>，</w:t>
      </w:r>
      <w:r w:rsidR="009927B1" w:rsidRPr="009927B1">
        <w:rPr>
          <w:rFonts w:ascii="仿宋_GB2312" w:eastAsia="仿宋_GB2312" w:hAnsi="宋体" w:hint="eastAsia"/>
          <w:sz w:val="28"/>
          <w:szCs w:val="28"/>
        </w:rPr>
        <w:t>发布应急短信13</w:t>
      </w:r>
      <w:r w:rsidR="009927B1">
        <w:rPr>
          <w:rFonts w:ascii="仿宋_GB2312" w:eastAsia="仿宋_GB2312" w:hAnsi="宋体" w:hint="eastAsia"/>
          <w:sz w:val="28"/>
          <w:szCs w:val="28"/>
        </w:rPr>
        <w:t>条，接收</w:t>
      </w:r>
      <w:r w:rsidR="009927B1" w:rsidRPr="009927B1">
        <w:rPr>
          <w:rFonts w:ascii="仿宋_GB2312" w:eastAsia="仿宋_GB2312" w:hAnsi="宋体" w:hint="eastAsia"/>
          <w:sz w:val="28"/>
          <w:szCs w:val="28"/>
        </w:rPr>
        <w:t>应急短信人次数855次。</w:t>
      </w:r>
      <w:r w:rsidR="00743940" w:rsidRPr="00743940">
        <w:rPr>
          <w:rFonts w:ascii="仿宋_GB2312" w:eastAsia="仿宋_GB2312" w:hAnsi="宋体" w:hint="eastAsia"/>
          <w:sz w:val="28"/>
          <w:szCs w:val="28"/>
        </w:rPr>
        <w:t>发布</w:t>
      </w:r>
      <w:r w:rsidR="009927B1">
        <w:rPr>
          <w:rFonts w:ascii="仿宋_GB2312" w:eastAsia="仿宋_GB2312" w:hAnsi="宋体" w:hint="eastAsia"/>
          <w:sz w:val="28"/>
          <w:szCs w:val="28"/>
        </w:rPr>
        <w:t>各种</w:t>
      </w:r>
      <w:r w:rsidR="00743940" w:rsidRPr="00743940">
        <w:rPr>
          <w:rFonts w:ascii="仿宋_GB2312" w:eastAsia="仿宋_GB2312" w:hAnsi="宋体" w:hint="eastAsia"/>
          <w:sz w:val="28"/>
          <w:szCs w:val="28"/>
        </w:rPr>
        <w:t>预警信号4</w:t>
      </w:r>
      <w:r w:rsidR="009927B1">
        <w:rPr>
          <w:rFonts w:ascii="仿宋_GB2312" w:eastAsia="仿宋_GB2312" w:hAnsi="宋体"/>
          <w:sz w:val="28"/>
          <w:szCs w:val="28"/>
        </w:rPr>
        <w:t>0</w:t>
      </w:r>
      <w:r w:rsidR="009927B1">
        <w:rPr>
          <w:rFonts w:ascii="仿宋_GB2312" w:eastAsia="仿宋_GB2312" w:hAnsi="宋体" w:hint="eastAsia"/>
          <w:sz w:val="28"/>
          <w:szCs w:val="28"/>
        </w:rPr>
        <w:t>次，</w:t>
      </w:r>
      <w:r w:rsidRPr="00264F3D">
        <w:rPr>
          <w:rFonts w:ascii="仿宋_GB2312" w:eastAsia="仿宋_GB2312" w:hAnsi="宋体" w:hint="eastAsia"/>
          <w:sz w:val="28"/>
          <w:szCs w:val="28"/>
        </w:rPr>
        <w:t>启动应急预案</w:t>
      </w:r>
      <w:r w:rsidR="009927B1">
        <w:rPr>
          <w:rFonts w:ascii="仿宋_GB2312" w:eastAsia="仿宋_GB2312" w:hAnsi="宋体" w:hint="eastAsia"/>
          <w:sz w:val="28"/>
          <w:szCs w:val="28"/>
        </w:rPr>
        <w:t>8</w:t>
      </w:r>
      <w:r w:rsidRPr="00264F3D">
        <w:rPr>
          <w:rFonts w:ascii="仿宋_GB2312" w:eastAsia="仿宋_GB2312" w:hAnsi="宋体" w:hint="eastAsia"/>
          <w:sz w:val="28"/>
          <w:szCs w:val="28"/>
        </w:rPr>
        <w:t>次</w:t>
      </w:r>
      <w:r w:rsidR="00743940">
        <w:rPr>
          <w:rFonts w:ascii="仿宋_GB2312" w:eastAsia="仿宋_GB2312" w:hAnsi="宋体" w:hint="eastAsia"/>
          <w:sz w:val="28"/>
          <w:szCs w:val="28"/>
        </w:rPr>
        <w:t>，</w:t>
      </w:r>
      <w:r w:rsidRPr="00264F3D">
        <w:rPr>
          <w:rFonts w:ascii="仿宋_GB2312" w:eastAsia="仿宋_GB2312" w:hAnsi="宋体" w:hint="eastAsia"/>
          <w:sz w:val="28"/>
          <w:szCs w:val="28"/>
        </w:rPr>
        <w:t>为</w:t>
      </w:r>
      <w:r w:rsidR="00264F3D" w:rsidRPr="00264F3D">
        <w:rPr>
          <w:rFonts w:ascii="仿宋_GB2312" w:eastAsia="仿宋_GB2312" w:hAnsi="宋体" w:hint="eastAsia"/>
          <w:sz w:val="28"/>
          <w:szCs w:val="28"/>
        </w:rPr>
        <w:t>区</w:t>
      </w:r>
      <w:r w:rsidRPr="00264F3D">
        <w:rPr>
          <w:rFonts w:ascii="仿宋_GB2312" w:eastAsia="仿宋_GB2312" w:hAnsi="宋体" w:hint="eastAsia"/>
          <w:sz w:val="28"/>
          <w:szCs w:val="28"/>
        </w:rPr>
        <w:t>领导、有关职能部门和公众提供及时、准确、科学的气象服务，公众服务满意度不断提高。</w:t>
      </w:r>
    </w:p>
    <w:p w:rsidR="00F221B9" w:rsidRDefault="00F221B9" w:rsidP="00F221B9">
      <w:pPr>
        <w:widowControl/>
        <w:jc w:val="center"/>
        <w:outlineLvl w:val="0"/>
        <w:rPr>
          <w:rFonts w:ascii="方正小标宋简体" w:eastAsia="方正小标宋简体" w:hAnsi="微软雅黑" w:cs="黑体"/>
          <w:b/>
          <w:bCs/>
          <w:color w:val="333333"/>
          <w:kern w:val="0"/>
          <w:sz w:val="32"/>
          <w:szCs w:val="32"/>
        </w:rPr>
      </w:pPr>
      <w:bookmarkStart w:id="18" w:name="_Toc3240974"/>
      <w:r>
        <w:rPr>
          <w:rFonts w:ascii="方正小标宋简体" w:eastAsia="方正小标宋简体" w:hAnsi="微软雅黑" w:cs="黑体" w:hint="eastAsia"/>
          <w:b/>
          <w:bCs/>
          <w:color w:val="333333"/>
          <w:kern w:val="0"/>
          <w:sz w:val="32"/>
          <w:szCs w:val="32"/>
        </w:rPr>
        <w:lastRenderedPageBreak/>
        <w:t>第二部分  201</w:t>
      </w:r>
      <w:r w:rsidR="00743940">
        <w:rPr>
          <w:rFonts w:ascii="方正小标宋简体" w:eastAsia="方正小标宋简体" w:hAnsi="微软雅黑" w:cs="黑体"/>
          <w:b/>
          <w:bCs/>
          <w:color w:val="333333"/>
          <w:kern w:val="0"/>
          <w:sz w:val="32"/>
          <w:szCs w:val="32"/>
        </w:rPr>
        <w:t>9</w:t>
      </w:r>
      <w:r>
        <w:rPr>
          <w:rFonts w:ascii="方正小标宋简体" w:eastAsia="方正小标宋简体" w:hAnsi="微软雅黑" w:cs="黑体" w:hint="eastAsia"/>
          <w:b/>
          <w:bCs/>
          <w:color w:val="333333"/>
          <w:kern w:val="0"/>
          <w:sz w:val="32"/>
          <w:szCs w:val="32"/>
        </w:rPr>
        <w:t>年气象服务计划</w:t>
      </w:r>
      <w:bookmarkEnd w:id="18"/>
    </w:p>
    <w:p w:rsidR="00264F3D" w:rsidRPr="00264F3D" w:rsidRDefault="00264F3D" w:rsidP="00264F3D">
      <w:pPr>
        <w:pStyle w:val="31"/>
        <w:spacing w:line="520" w:lineRule="exact"/>
        <w:ind w:firstLineChars="200" w:firstLine="560"/>
        <w:jc w:val="left"/>
        <w:outlineLvl w:val="1"/>
        <w:rPr>
          <w:rFonts w:ascii="仿宋_GB2312" w:eastAsia="仿宋_GB2312"/>
          <w:b w:val="0"/>
          <w:szCs w:val="28"/>
        </w:rPr>
      </w:pPr>
      <w:bookmarkStart w:id="19" w:name="_Toc476648956"/>
      <w:bookmarkStart w:id="20" w:name="_Toc514778324"/>
      <w:bookmarkStart w:id="21" w:name="_Toc514835435"/>
      <w:bookmarkStart w:id="22" w:name="_Toc514835602"/>
      <w:bookmarkStart w:id="23" w:name="_Toc3240975"/>
      <w:r w:rsidRPr="00264F3D">
        <w:rPr>
          <w:rFonts w:ascii="仿宋_GB2312" w:eastAsia="仿宋_GB2312" w:hint="eastAsia"/>
          <w:b w:val="0"/>
          <w:szCs w:val="28"/>
        </w:rPr>
        <w:t>201</w:t>
      </w:r>
      <w:r w:rsidR="00743940">
        <w:rPr>
          <w:rFonts w:ascii="仿宋_GB2312" w:eastAsia="仿宋_GB2312"/>
          <w:b w:val="0"/>
          <w:szCs w:val="28"/>
        </w:rPr>
        <w:t>9</w:t>
      </w:r>
      <w:r w:rsidRPr="00264F3D">
        <w:rPr>
          <w:rFonts w:ascii="仿宋_GB2312" w:eastAsia="仿宋_GB2312" w:hint="eastAsia"/>
          <w:b w:val="0"/>
          <w:szCs w:val="28"/>
        </w:rPr>
        <w:t>年，澄海区气象局将以习近平新时代中国特色社会主义思想为指导，以满足人民美好生活需要为宗旨，切实增加气象服务有效供给，不断提升人民群众的安全感、获得感、幸福感。</w:t>
      </w:r>
      <w:bookmarkEnd w:id="19"/>
      <w:bookmarkEnd w:id="20"/>
      <w:bookmarkEnd w:id="21"/>
      <w:bookmarkEnd w:id="22"/>
      <w:bookmarkEnd w:id="23"/>
    </w:p>
    <w:p w:rsidR="00264F3D" w:rsidRPr="00264F3D" w:rsidRDefault="00264F3D" w:rsidP="00264F3D">
      <w:pPr>
        <w:pStyle w:val="31"/>
        <w:spacing w:line="520" w:lineRule="exact"/>
        <w:jc w:val="left"/>
        <w:outlineLvl w:val="1"/>
        <w:rPr>
          <w:rFonts w:ascii="方正小标宋简体" w:eastAsia="方正小标宋简体" w:hAnsi="楷体"/>
          <w:b w:val="0"/>
          <w:sz w:val="30"/>
          <w:szCs w:val="30"/>
        </w:rPr>
      </w:pPr>
      <w:bookmarkStart w:id="24" w:name="_Toc3240976"/>
      <w:r w:rsidRPr="00264F3D">
        <w:rPr>
          <w:rFonts w:ascii="方正小标宋简体" w:eastAsia="方正小标宋简体" w:hAnsi="楷体" w:hint="eastAsia"/>
          <w:b w:val="0"/>
          <w:sz w:val="30"/>
          <w:szCs w:val="30"/>
        </w:rPr>
        <w:t>（一）强化公共安全保障，增强人民安全福祉</w:t>
      </w:r>
      <w:bookmarkEnd w:id="24"/>
    </w:p>
    <w:p w:rsidR="00264F3D" w:rsidRPr="00264F3D" w:rsidRDefault="00264F3D" w:rsidP="00264F3D">
      <w:pPr>
        <w:pStyle w:val="31"/>
        <w:spacing w:line="520" w:lineRule="exact"/>
        <w:ind w:firstLineChars="200" w:firstLine="560"/>
        <w:jc w:val="left"/>
        <w:outlineLvl w:val="1"/>
        <w:rPr>
          <w:rFonts w:ascii="仿宋_GB2312" w:eastAsia="仿宋_GB2312"/>
          <w:b w:val="0"/>
          <w:szCs w:val="28"/>
        </w:rPr>
      </w:pPr>
      <w:bookmarkStart w:id="25" w:name="_Toc514778326"/>
      <w:bookmarkStart w:id="26" w:name="_Toc514835437"/>
      <w:bookmarkStart w:id="27" w:name="_Toc514835604"/>
      <w:bookmarkStart w:id="28" w:name="_Toc476648957"/>
      <w:bookmarkStart w:id="29" w:name="_Toc3240977"/>
      <w:r w:rsidRPr="00264F3D">
        <w:rPr>
          <w:rFonts w:ascii="仿宋_GB2312" w:eastAsia="仿宋_GB2312" w:hint="eastAsia"/>
          <w:b w:val="0"/>
          <w:szCs w:val="28"/>
        </w:rPr>
        <w:t>做好重大转折性、关键性、灾害性天气监测预报预警服务和应急响应工作。加强台风、暴雨等气象灾害及次生、衍生灾害的气象风险预警。落实《广东省气象灾害防御重点单位气象安全管理办法》，强化重点单位的安全保障。</w:t>
      </w:r>
      <w:bookmarkEnd w:id="25"/>
      <w:bookmarkEnd w:id="26"/>
      <w:bookmarkEnd w:id="27"/>
      <w:bookmarkEnd w:id="29"/>
    </w:p>
    <w:p w:rsidR="00264F3D" w:rsidRPr="00264F3D" w:rsidRDefault="00264F3D" w:rsidP="00264F3D">
      <w:pPr>
        <w:pStyle w:val="31"/>
        <w:spacing w:line="520" w:lineRule="exact"/>
        <w:jc w:val="left"/>
        <w:outlineLvl w:val="1"/>
        <w:rPr>
          <w:rFonts w:ascii="方正小标宋简体" w:eastAsia="方正小标宋简体" w:hAnsi="楷体"/>
          <w:b w:val="0"/>
          <w:sz w:val="30"/>
          <w:szCs w:val="30"/>
        </w:rPr>
      </w:pPr>
      <w:bookmarkStart w:id="30" w:name="_Toc3240978"/>
      <w:r w:rsidRPr="00264F3D">
        <w:rPr>
          <w:rFonts w:ascii="方正小标宋简体" w:eastAsia="方正小标宋简体" w:hAnsi="楷体" w:hint="eastAsia"/>
          <w:b w:val="0"/>
          <w:sz w:val="30"/>
          <w:szCs w:val="30"/>
        </w:rPr>
        <w:t>（二）</w:t>
      </w:r>
      <w:bookmarkEnd w:id="28"/>
      <w:r w:rsidRPr="00264F3D">
        <w:rPr>
          <w:rFonts w:ascii="方正小标宋简体" w:eastAsia="方正小标宋简体" w:hAnsi="楷体" w:hint="eastAsia"/>
          <w:b w:val="0"/>
          <w:sz w:val="30"/>
          <w:szCs w:val="30"/>
        </w:rPr>
        <w:t>优化智慧气象服务，提升互动愉悦体验</w:t>
      </w:r>
      <w:bookmarkEnd w:id="30"/>
    </w:p>
    <w:p w:rsidR="00264F3D" w:rsidRPr="00264F3D" w:rsidRDefault="00264F3D" w:rsidP="00264F3D">
      <w:pPr>
        <w:spacing w:line="520" w:lineRule="exact"/>
        <w:ind w:firstLineChars="200" w:firstLine="560"/>
        <w:jc w:val="left"/>
        <w:rPr>
          <w:rFonts w:ascii="仿宋_GB2312" w:eastAsia="仿宋_GB2312" w:hAnsi="宋体"/>
          <w:color w:val="000000"/>
          <w:sz w:val="28"/>
          <w:szCs w:val="28"/>
          <w:shd w:val="clear" w:color="050000" w:fill="auto"/>
        </w:rPr>
      </w:pPr>
      <w:r w:rsidRPr="00264F3D">
        <w:rPr>
          <w:rFonts w:ascii="仿宋_GB2312" w:eastAsia="仿宋_GB2312" w:hAnsi="宋体" w:hint="eastAsia"/>
          <w:sz w:val="28"/>
          <w:szCs w:val="28"/>
        </w:rPr>
        <w:t>加强大数据处理技术、挖掘技术的研究，研发用户体验愉悦的数字化气象服务产品。完善覆盖多种服务渠道的公众互动平台建设，提升气象服务互动能力。发展定制式服务，建立多渠道入口的</w:t>
      </w:r>
      <w:r w:rsidR="00EC627A">
        <w:rPr>
          <w:rFonts w:ascii="仿宋_GB2312" w:eastAsia="仿宋_GB2312" w:hAnsi="宋体" w:hint="eastAsia"/>
          <w:sz w:val="28"/>
          <w:szCs w:val="28"/>
        </w:rPr>
        <w:t>预警信息定制平台。发展品牌服务，加大“两微一端”新媒体手段的</w:t>
      </w:r>
      <w:r w:rsidRPr="00264F3D">
        <w:rPr>
          <w:rFonts w:ascii="仿宋_GB2312" w:eastAsia="仿宋_GB2312" w:hAnsi="宋体" w:hint="eastAsia"/>
          <w:sz w:val="28"/>
          <w:szCs w:val="28"/>
        </w:rPr>
        <w:t>统一运营力度。</w:t>
      </w:r>
    </w:p>
    <w:p w:rsidR="00264F3D" w:rsidRPr="00264F3D" w:rsidRDefault="00264F3D" w:rsidP="00264F3D">
      <w:pPr>
        <w:pStyle w:val="31"/>
        <w:spacing w:line="520" w:lineRule="exact"/>
        <w:jc w:val="left"/>
        <w:outlineLvl w:val="1"/>
        <w:rPr>
          <w:rFonts w:ascii="方正小标宋简体" w:eastAsia="方正小标宋简体" w:hAnsi="楷体"/>
          <w:b w:val="0"/>
          <w:sz w:val="30"/>
          <w:szCs w:val="30"/>
        </w:rPr>
      </w:pPr>
      <w:bookmarkStart w:id="31" w:name="_Toc3240979"/>
      <w:r w:rsidRPr="00264F3D">
        <w:rPr>
          <w:rFonts w:ascii="方正小标宋简体" w:eastAsia="方正小标宋简体" w:hAnsi="楷体" w:hint="eastAsia"/>
          <w:b w:val="0"/>
          <w:sz w:val="30"/>
          <w:szCs w:val="30"/>
        </w:rPr>
        <w:t>（三）发展专业气象服务，保障经济减损增效</w:t>
      </w:r>
      <w:bookmarkEnd w:id="31"/>
    </w:p>
    <w:p w:rsidR="00264F3D" w:rsidRPr="00264F3D" w:rsidRDefault="00264F3D" w:rsidP="00264F3D">
      <w:pPr>
        <w:spacing w:line="520" w:lineRule="exact"/>
        <w:ind w:firstLineChars="200" w:firstLine="560"/>
        <w:jc w:val="left"/>
        <w:rPr>
          <w:rFonts w:ascii="仿宋_GB2312" w:eastAsia="仿宋_GB2312" w:hAnsi="宋体"/>
          <w:sz w:val="28"/>
          <w:szCs w:val="28"/>
        </w:rPr>
      </w:pPr>
      <w:r w:rsidRPr="00264F3D">
        <w:rPr>
          <w:rFonts w:ascii="仿宋_GB2312" w:eastAsia="仿宋_GB2312" w:hAnsi="宋体" w:hint="eastAsia"/>
          <w:sz w:val="28"/>
          <w:szCs w:val="28"/>
        </w:rPr>
        <w:t>推进</w:t>
      </w:r>
      <w:r w:rsidR="00EC627A">
        <w:rPr>
          <w:rFonts w:ascii="仿宋_GB2312" w:eastAsia="仿宋_GB2312" w:hAnsi="宋体" w:hint="eastAsia"/>
          <w:sz w:val="28"/>
          <w:szCs w:val="28"/>
        </w:rPr>
        <w:t>气象为农服务</w:t>
      </w:r>
      <w:r w:rsidRPr="00264F3D">
        <w:rPr>
          <w:rFonts w:ascii="仿宋_GB2312" w:eastAsia="仿宋_GB2312" w:hAnsi="宋体" w:hint="eastAsia"/>
          <w:sz w:val="28"/>
          <w:szCs w:val="28"/>
        </w:rPr>
        <w:t>等特色气象服务能力建设。加强重大规划、重点工程的气候可行性论证和气候资源保护利用，为海绵城市、低碳城市、安全城市建设提供气象保障服务。</w:t>
      </w:r>
    </w:p>
    <w:p w:rsidR="00264F3D" w:rsidRPr="00264F3D" w:rsidRDefault="00264F3D" w:rsidP="00264F3D">
      <w:pPr>
        <w:pStyle w:val="31"/>
        <w:spacing w:line="520" w:lineRule="exact"/>
        <w:jc w:val="left"/>
        <w:outlineLvl w:val="1"/>
        <w:rPr>
          <w:rFonts w:ascii="方正小标宋简体" w:eastAsia="方正小标宋简体" w:hAnsi="楷体"/>
          <w:b w:val="0"/>
          <w:sz w:val="30"/>
          <w:szCs w:val="30"/>
        </w:rPr>
      </w:pPr>
      <w:bookmarkStart w:id="32" w:name="_Toc476648959"/>
      <w:bookmarkStart w:id="33" w:name="_Toc3240980"/>
      <w:r w:rsidRPr="00264F3D">
        <w:rPr>
          <w:rFonts w:ascii="方正小标宋简体" w:eastAsia="方正小标宋简体" w:hAnsi="楷体" w:hint="eastAsia"/>
          <w:b w:val="0"/>
          <w:sz w:val="30"/>
          <w:szCs w:val="30"/>
        </w:rPr>
        <w:t>（四）</w:t>
      </w:r>
      <w:bookmarkEnd w:id="32"/>
      <w:r w:rsidRPr="00264F3D">
        <w:rPr>
          <w:rFonts w:ascii="方正小标宋简体" w:eastAsia="方正小标宋简体" w:hAnsi="楷体" w:hint="eastAsia"/>
          <w:b w:val="0"/>
          <w:sz w:val="30"/>
          <w:szCs w:val="30"/>
        </w:rPr>
        <w:t>创新监管优化服务，规范气象市场秩序</w:t>
      </w:r>
      <w:bookmarkEnd w:id="33"/>
    </w:p>
    <w:p w:rsidR="00264F3D" w:rsidRPr="00264F3D" w:rsidRDefault="00264F3D" w:rsidP="00264F3D">
      <w:pPr>
        <w:spacing w:line="520" w:lineRule="exact"/>
        <w:ind w:firstLineChars="200" w:firstLine="560"/>
        <w:jc w:val="left"/>
        <w:rPr>
          <w:rFonts w:ascii="宋体" w:hAnsi="宋体"/>
          <w:sz w:val="28"/>
          <w:szCs w:val="28"/>
        </w:rPr>
      </w:pPr>
      <w:bookmarkStart w:id="34" w:name="_Toc476212115"/>
      <w:r w:rsidRPr="00264F3D">
        <w:rPr>
          <w:rFonts w:ascii="仿宋_GB2312" w:eastAsia="仿宋_GB2312" w:hAnsi="宋体" w:hint="eastAsia"/>
          <w:sz w:val="28"/>
          <w:szCs w:val="28"/>
        </w:rPr>
        <w:t>完善气象信息传播和质量评价标准体系建设，提升社会气象信息服务单位备案率，常态</w:t>
      </w:r>
      <w:proofErr w:type="gramStart"/>
      <w:r w:rsidRPr="00264F3D">
        <w:rPr>
          <w:rFonts w:ascii="仿宋_GB2312" w:eastAsia="仿宋_GB2312" w:hAnsi="宋体" w:hint="eastAsia"/>
          <w:sz w:val="28"/>
          <w:szCs w:val="28"/>
        </w:rPr>
        <w:t>化开展</w:t>
      </w:r>
      <w:proofErr w:type="gramEnd"/>
      <w:r w:rsidRPr="00264F3D">
        <w:rPr>
          <w:rFonts w:ascii="仿宋_GB2312" w:eastAsia="仿宋_GB2312" w:hAnsi="宋体" w:hint="eastAsia"/>
          <w:sz w:val="28"/>
          <w:szCs w:val="28"/>
        </w:rPr>
        <w:t>气象信息服务质量评价，推广信用评价，健全齐抓共管机制，强化社会监督。加强创业创新支持力度，创新气象服务产品供给。</w:t>
      </w:r>
      <w:bookmarkEnd w:id="34"/>
    </w:p>
    <w:p w:rsidR="00264F3D" w:rsidRPr="00EC627A" w:rsidRDefault="00264F3D" w:rsidP="00D56F64">
      <w:pPr>
        <w:widowControl/>
        <w:outlineLvl w:val="0"/>
        <w:rPr>
          <w:rFonts w:ascii="黑体" w:eastAsia="黑体" w:hAnsi="黑体"/>
          <w:b/>
          <w:sz w:val="36"/>
          <w:szCs w:val="36"/>
        </w:rPr>
      </w:pPr>
    </w:p>
    <w:p w:rsidR="006015AE" w:rsidRPr="00264F3D" w:rsidRDefault="006015AE" w:rsidP="00D56F64">
      <w:pPr>
        <w:widowControl/>
        <w:outlineLvl w:val="0"/>
        <w:rPr>
          <w:rFonts w:ascii="黑体" w:eastAsia="黑体" w:hAnsi="黑体"/>
          <w:b/>
          <w:sz w:val="36"/>
          <w:szCs w:val="36"/>
        </w:rPr>
      </w:pPr>
    </w:p>
    <w:p w:rsidR="00F221B9" w:rsidRDefault="00F221B9" w:rsidP="00F221B9">
      <w:pPr>
        <w:widowControl/>
        <w:jc w:val="center"/>
        <w:outlineLvl w:val="0"/>
        <w:rPr>
          <w:rFonts w:ascii="黑体" w:eastAsia="黑体" w:hAnsi="黑体"/>
          <w:b/>
          <w:sz w:val="36"/>
          <w:szCs w:val="36"/>
        </w:rPr>
      </w:pPr>
      <w:bookmarkStart w:id="35" w:name="_Toc3240981"/>
      <w:r>
        <w:rPr>
          <w:rFonts w:ascii="方正小标宋简体" w:eastAsia="方正小标宋简体" w:hAnsi="微软雅黑" w:cs="黑体" w:hint="eastAsia"/>
          <w:b/>
          <w:bCs/>
          <w:color w:val="333333"/>
          <w:kern w:val="0"/>
          <w:sz w:val="32"/>
          <w:szCs w:val="32"/>
        </w:rPr>
        <w:lastRenderedPageBreak/>
        <w:t>第三部分  气象信息获取渠道</w:t>
      </w:r>
      <w:bookmarkEnd w:id="35"/>
    </w:p>
    <w:p w:rsidR="00A942A0" w:rsidRPr="00143D8D" w:rsidRDefault="00A942A0" w:rsidP="00143D8D">
      <w:pPr>
        <w:spacing w:line="520" w:lineRule="exact"/>
        <w:ind w:firstLineChars="200" w:firstLine="560"/>
        <w:jc w:val="left"/>
        <w:rPr>
          <w:rFonts w:ascii="仿宋_GB2312" w:eastAsia="仿宋_GB2312" w:hAnsi="宋体"/>
          <w:sz w:val="28"/>
          <w:szCs w:val="28"/>
        </w:rPr>
      </w:pPr>
      <w:r w:rsidRPr="00143D8D">
        <w:rPr>
          <w:rFonts w:ascii="仿宋_GB2312" w:eastAsia="仿宋_GB2312" w:hAnsi="宋体" w:hint="eastAsia"/>
          <w:sz w:val="28"/>
          <w:szCs w:val="28"/>
        </w:rPr>
        <w:t>为方便公众获取形式多样、内容丰富的气象信息服务，澄海区气象局强化与社会公共传播媒体合作，加强气象信息服务传播渠道能力建设</w:t>
      </w:r>
      <w:r w:rsidR="005D675C">
        <w:rPr>
          <w:rFonts w:ascii="仿宋_GB2312" w:eastAsia="仿宋_GB2312" w:hAnsi="宋体" w:hint="eastAsia"/>
          <w:sz w:val="28"/>
          <w:szCs w:val="28"/>
        </w:rPr>
        <w:t>，不断提升获取气象信息服务的便利性。目前，公众可以通过电视</w:t>
      </w:r>
      <w:r w:rsidRPr="00143D8D">
        <w:rPr>
          <w:rFonts w:ascii="仿宋_GB2312" w:eastAsia="仿宋_GB2312" w:hAnsi="宋体" w:hint="eastAsia"/>
          <w:sz w:val="28"/>
          <w:szCs w:val="28"/>
        </w:rPr>
        <w:t>、电子显示屏等传统渠道和手机短信、微博</w:t>
      </w:r>
      <w:r w:rsidR="001E5014">
        <w:rPr>
          <w:rFonts w:ascii="仿宋_GB2312" w:eastAsia="仿宋_GB2312" w:hAnsi="宋体" w:hint="eastAsia"/>
          <w:sz w:val="28"/>
          <w:szCs w:val="28"/>
        </w:rPr>
        <w:t>、APP</w:t>
      </w:r>
      <w:r w:rsidRPr="00143D8D">
        <w:rPr>
          <w:rFonts w:ascii="仿宋_GB2312" w:eastAsia="仿宋_GB2312" w:hAnsi="宋体" w:hint="eastAsia"/>
          <w:sz w:val="28"/>
          <w:szCs w:val="28"/>
        </w:rPr>
        <w:t>等新型渠道获取气象服务。</w:t>
      </w:r>
    </w:p>
    <w:p w:rsidR="00A942A0" w:rsidRPr="00264F3D" w:rsidRDefault="00264F3D" w:rsidP="00143D8D">
      <w:pPr>
        <w:pStyle w:val="31"/>
        <w:spacing w:line="520" w:lineRule="exact"/>
        <w:jc w:val="left"/>
        <w:outlineLvl w:val="1"/>
        <w:rPr>
          <w:rFonts w:ascii="方正小标宋简体" w:eastAsia="方正小标宋简体" w:hAnsi="微软雅黑" w:cs="黑体"/>
          <w:bCs/>
          <w:color w:val="333333"/>
          <w:kern w:val="0"/>
          <w:sz w:val="30"/>
          <w:szCs w:val="30"/>
        </w:rPr>
      </w:pPr>
      <w:bookmarkStart w:id="36" w:name="_Toc405375250"/>
      <w:bookmarkStart w:id="37" w:name="_Toc406483822"/>
      <w:bookmarkStart w:id="38" w:name="_Toc423700104"/>
      <w:bookmarkStart w:id="39" w:name="_Toc425437980"/>
      <w:bookmarkStart w:id="40" w:name="_Toc425445483"/>
      <w:bookmarkStart w:id="41" w:name="_Toc425445838"/>
      <w:bookmarkStart w:id="42" w:name="_Toc425445909"/>
      <w:bookmarkStart w:id="43" w:name="_Toc425497074"/>
      <w:bookmarkStart w:id="44" w:name="_Toc475458347"/>
      <w:bookmarkStart w:id="45" w:name="_Toc19399"/>
      <w:bookmarkStart w:id="46" w:name="_Toc3240982"/>
      <w:r w:rsidRPr="00264F3D">
        <w:rPr>
          <w:rFonts w:ascii="方正小标宋简体" w:eastAsia="方正小标宋简体" w:hAnsi="微软雅黑" w:cs="黑体" w:hint="eastAsia"/>
          <w:bCs/>
          <w:color w:val="333333"/>
          <w:kern w:val="0"/>
          <w:sz w:val="30"/>
          <w:szCs w:val="30"/>
        </w:rPr>
        <w:t>（一）</w:t>
      </w:r>
      <w:r w:rsidRPr="00264F3D">
        <w:rPr>
          <w:rFonts w:ascii="方正小标宋简体" w:eastAsia="方正小标宋简体" w:hAnsi="仿宋" w:cs="仿宋" w:hint="eastAsia"/>
          <w:sz w:val="30"/>
          <w:szCs w:val="30"/>
        </w:rPr>
        <w:t>“</w:t>
      </w:r>
      <w:r w:rsidRPr="00264F3D">
        <w:rPr>
          <w:rFonts w:ascii="方正小标宋简体" w:eastAsia="方正小标宋简体" w:hAnsi="微软雅黑" w:cs="黑体" w:hint="eastAsia"/>
          <w:bCs/>
          <w:color w:val="333333"/>
          <w:kern w:val="0"/>
          <w:sz w:val="30"/>
          <w:szCs w:val="30"/>
        </w:rPr>
        <w:t>澄海天气</w:t>
      </w:r>
      <w:r w:rsidRPr="00264F3D">
        <w:rPr>
          <w:rFonts w:ascii="方正小标宋简体" w:eastAsia="方正小标宋简体" w:hAnsi="仿宋" w:cs="仿宋" w:hint="eastAsia"/>
          <w:sz w:val="30"/>
          <w:szCs w:val="30"/>
        </w:rPr>
        <w:t>”</w:t>
      </w:r>
      <w:r w:rsidRPr="00264F3D">
        <w:rPr>
          <w:rFonts w:ascii="方正小标宋简体" w:eastAsia="方正小标宋简体" w:hAnsi="微软雅黑" w:cs="黑体" w:hint="eastAsia"/>
          <w:bCs/>
          <w:color w:val="333333"/>
          <w:kern w:val="0"/>
          <w:sz w:val="30"/>
          <w:szCs w:val="30"/>
        </w:rPr>
        <w:t>官方微博</w:t>
      </w:r>
      <w:bookmarkEnd w:id="36"/>
      <w:bookmarkEnd w:id="37"/>
      <w:bookmarkEnd w:id="38"/>
      <w:bookmarkEnd w:id="39"/>
      <w:bookmarkEnd w:id="40"/>
      <w:bookmarkEnd w:id="41"/>
      <w:bookmarkEnd w:id="42"/>
      <w:bookmarkEnd w:id="43"/>
      <w:bookmarkEnd w:id="44"/>
      <w:bookmarkEnd w:id="45"/>
      <w:bookmarkEnd w:id="46"/>
    </w:p>
    <w:p w:rsidR="00A942A0" w:rsidRPr="00143D8D" w:rsidRDefault="00A942A0" w:rsidP="00143D8D">
      <w:pPr>
        <w:spacing w:line="520" w:lineRule="exact"/>
        <w:ind w:firstLineChars="200" w:firstLine="560"/>
        <w:jc w:val="left"/>
        <w:rPr>
          <w:rFonts w:ascii="仿宋_GB2312" w:eastAsia="仿宋_GB2312" w:hAnsi="宋体"/>
          <w:sz w:val="28"/>
          <w:szCs w:val="28"/>
        </w:rPr>
      </w:pPr>
      <w:r w:rsidRPr="00143D8D">
        <w:rPr>
          <w:rFonts w:ascii="仿宋_GB2312" w:eastAsia="仿宋_GB2312" w:hAnsi="宋体" w:hint="eastAsia"/>
          <w:sz w:val="28"/>
          <w:szCs w:val="28"/>
        </w:rPr>
        <w:t>“澄海天气”官方新</w:t>
      </w:r>
      <w:proofErr w:type="gramStart"/>
      <w:r w:rsidRPr="00143D8D">
        <w:rPr>
          <w:rFonts w:ascii="仿宋_GB2312" w:eastAsia="仿宋_GB2312" w:hAnsi="宋体" w:hint="eastAsia"/>
          <w:sz w:val="28"/>
          <w:szCs w:val="28"/>
        </w:rPr>
        <w:t>浪微博于</w:t>
      </w:r>
      <w:proofErr w:type="gramEnd"/>
      <w:r w:rsidRPr="00143D8D">
        <w:rPr>
          <w:rFonts w:ascii="仿宋_GB2312" w:eastAsia="仿宋_GB2312" w:hAnsi="宋体" w:hint="eastAsia"/>
          <w:sz w:val="28"/>
          <w:szCs w:val="28"/>
        </w:rPr>
        <w:t>2012年6月20日开通，注重预警发布、科普和与公众的沟通互动，目前粉丝数共有2</w:t>
      </w:r>
      <w:r w:rsidR="00BE66A3">
        <w:rPr>
          <w:rFonts w:ascii="仿宋_GB2312" w:eastAsia="仿宋_GB2312" w:hAnsi="宋体"/>
          <w:sz w:val="28"/>
          <w:szCs w:val="28"/>
        </w:rPr>
        <w:t>214</w:t>
      </w:r>
      <w:r w:rsidRPr="00143D8D">
        <w:rPr>
          <w:rFonts w:ascii="仿宋_GB2312" w:eastAsia="仿宋_GB2312" w:hAnsi="宋体" w:hint="eastAsia"/>
          <w:sz w:val="28"/>
          <w:szCs w:val="28"/>
        </w:rPr>
        <w:t>人。</w:t>
      </w:r>
    </w:p>
    <w:p w:rsidR="00A942A0" w:rsidRPr="00143D8D" w:rsidRDefault="00A942A0" w:rsidP="00B01434">
      <w:pPr>
        <w:spacing w:line="520" w:lineRule="exact"/>
        <w:ind w:firstLineChars="200" w:firstLine="562"/>
        <w:jc w:val="left"/>
        <w:rPr>
          <w:rFonts w:ascii="仿宋_GB2312" w:eastAsia="仿宋_GB2312" w:hAnsi="宋体"/>
          <w:sz w:val="28"/>
          <w:szCs w:val="28"/>
        </w:rPr>
      </w:pPr>
      <w:r w:rsidRPr="00143D8D">
        <w:rPr>
          <w:rFonts w:ascii="仿宋_GB2312" w:eastAsia="仿宋_GB2312" w:hAnsi="宋体" w:hint="eastAsia"/>
          <w:b/>
          <w:sz w:val="28"/>
          <w:szCs w:val="28"/>
        </w:rPr>
        <w:t>服务内容：</w:t>
      </w:r>
      <w:r w:rsidRPr="00143D8D">
        <w:rPr>
          <w:rFonts w:ascii="仿宋_GB2312" w:eastAsia="仿宋_GB2312" w:hAnsi="宋体" w:hint="eastAsia"/>
          <w:sz w:val="28"/>
          <w:szCs w:val="28"/>
        </w:rPr>
        <w:t>提供最新天气预报预警信息、各类生活气象服务信息、气象科普知识，跟踪发布灾害</w:t>
      </w:r>
      <w:r w:rsidR="00055AEA" w:rsidRPr="00143D8D">
        <w:rPr>
          <w:rFonts w:ascii="仿宋_GB2312" w:eastAsia="仿宋_GB2312" w:hAnsi="宋体" w:hint="eastAsia"/>
          <w:sz w:val="28"/>
          <w:szCs w:val="28"/>
        </w:rPr>
        <w:t>性</w:t>
      </w:r>
      <w:r w:rsidRPr="00143D8D">
        <w:rPr>
          <w:rFonts w:ascii="仿宋_GB2312" w:eastAsia="仿宋_GB2312" w:hAnsi="宋体" w:hint="eastAsia"/>
          <w:sz w:val="28"/>
          <w:szCs w:val="28"/>
        </w:rPr>
        <w:t>天气和突发事件的最新动态，组织参与广东天气热点话题活动等。</w:t>
      </w:r>
    </w:p>
    <w:p w:rsidR="00A942A0" w:rsidRPr="00143D8D" w:rsidRDefault="00A942A0" w:rsidP="00B01434">
      <w:pPr>
        <w:spacing w:line="520" w:lineRule="exact"/>
        <w:ind w:firstLineChars="200" w:firstLine="562"/>
        <w:jc w:val="left"/>
        <w:rPr>
          <w:rFonts w:ascii="仿宋_GB2312" w:eastAsia="仿宋_GB2312" w:hAnsi="宋体"/>
          <w:sz w:val="28"/>
          <w:szCs w:val="28"/>
        </w:rPr>
      </w:pPr>
      <w:r w:rsidRPr="00143D8D">
        <w:rPr>
          <w:rFonts w:ascii="仿宋_GB2312" w:eastAsia="仿宋_GB2312" w:hAnsi="宋体" w:hint="eastAsia"/>
          <w:b/>
          <w:sz w:val="28"/>
          <w:szCs w:val="28"/>
        </w:rPr>
        <w:t>获取途径：</w:t>
      </w:r>
      <w:hyperlink r:id="rId12" w:history="1">
        <w:r w:rsidR="00143D8D" w:rsidRPr="00143D8D">
          <w:rPr>
            <w:rFonts w:ascii="仿宋_GB2312" w:eastAsia="仿宋_GB2312" w:hAnsi="宋体" w:hint="eastAsia"/>
          </w:rPr>
          <w:t>http://weibo.com/u/2793808202</w:t>
        </w:r>
      </w:hyperlink>
      <w:bookmarkStart w:id="47" w:name="_Toc405375251"/>
    </w:p>
    <w:p w:rsidR="00BE66A3" w:rsidRPr="00BF0ABB" w:rsidRDefault="00B61F9A" w:rsidP="00BF0ABB">
      <w:pPr>
        <w:pStyle w:val="31"/>
        <w:spacing w:line="520" w:lineRule="exact"/>
        <w:jc w:val="left"/>
        <w:outlineLvl w:val="1"/>
        <w:rPr>
          <w:rFonts w:ascii="方正小标宋简体" w:eastAsia="方正小标宋简体" w:hAnsi="仿宋" w:cs="仿宋"/>
          <w:b w:val="0"/>
          <w:color w:val="000000"/>
          <w:sz w:val="30"/>
          <w:szCs w:val="30"/>
        </w:rPr>
      </w:pPr>
      <w:bookmarkStart w:id="48" w:name="_1.3“揭阳天气”官方微信"/>
      <w:bookmarkStart w:id="49" w:name="_Toc405375252"/>
      <w:bookmarkStart w:id="50" w:name="_Toc406483824"/>
      <w:bookmarkStart w:id="51" w:name="_Toc423700108"/>
      <w:bookmarkStart w:id="52" w:name="_Toc425437981"/>
      <w:bookmarkStart w:id="53" w:name="_Toc425445484"/>
      <w:bookmarkStart w:id="54" w:name="_Toc425445839"/>
      <w:bookmarkStart w:id="55" w:name="_Toc425445910"/>
      <w:bookmarkStart w:id="56" w:name="_Toc425497075"/>
      <w:bookmarkStart w:id="57" w:name="_Toc475458348"/>
      <w:bookmarkStart w:id="58" w:name="_Toc6604"/>
      <w:bookmarkStart w:id="59" w:name="_Toc3240983"/>
      <w:bookmarkEnd w:id="47"/>
      <w:bookmarkEnd w:id="48"/>
      <w:r>
        <w:rPr>
          <w:noProof/>
        </w:rPr>
        <w:drawing>
          <wp:anchor distT="0" distB="0" distL="114300" distR="114300" simplePos="0" relativeHeight="251658240" behindDoc="0" locked="0" layoutInCell="1" allowOverlap="0" wp14:anchorId="18BCD4D2" wp14:editId="1F3D4DAA">
            <wp:simplePos x="0" y="0"/>
            <wp:positionH relativeFrom="column">
              <wp:posOffset>153670</wp:posOffset>
            </wp:positionH>
            <wp:positionV relativeFrom="paragraph">
              <wp:posOffset>27305</wp:posOffset>
            </wp:positionV>
            <wp:extent cx="4960620" cy="3972560"/>
            <wp:effectExtent l="0" t="0" r="0" b="0"/>
            <wp:wrapSquare wrapText="bothSides"/>
            <wp:docPr id="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0620" cy="39725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9"/>
    </w:p>
    <w:p w:rsidR="00A942A0" w:rsidRPr="00143D8D" w:rsidRDefault="00143D8D" w:rsidP="00143D8D">
      <w:pPr>
        <w:pStyle w:val="31"/>
        <w:spacing w:line="520" w:lineRule="exact"/>
        <w:jc w:val="left"/>
        <w:outlineLvl w:val="1"/>
        <w:rPr>
          <w:rFonts w:ascii="方正小标宋简体" w:eastAsia="方正小标宋简体" w:hAnsi="微软雅黑" w:cs="黑体"/>
          <w:bCs/>
          <w:color w:val="333333"/>
          <w:kern w:val="0"/>
          <w:sz w:val="30"/>
          <w:szCs w:val="30"/>
        </w:rPr>
      </w:pPr>
      <w:bookmarkStart w:id="60" w:name="_Toc3240984"/>
      <w:r w:rsidRPr="00143D8D">
        <w:rPr>
          <w:rFonts w:ascii="方正小标宋简体" w:eastAsia="方正小标宋简体" w:hAnsi="仿宋" w:cs="仿宋" w:hint="eastAsia"/>
          <w:b w:val="0"/>
          <w:color w:val="000000"/>
          <w:sz w:val="30"/>
          <w:szCs w:val="30"/>
        </w:rPr>
        <w:lastRenderedPageBreak/>
        <w:t>（二）</w:t>
      </w:r>
      <w:r w:rsidRPr="00143D8D">
        <w:rPr>
          <w:rFonts w:ascii="方正小标宋简体" w:eastAsia="方正小标宋简体" w:hAnsi="微软雅黑" w:cs="黑体" w:hint="eastAsia"/>
          <w:bCs/>
          <w:color w:val="333333"/>
          <w:kern w:val="0"/>
          <w:sz w:val="30"/>
          <w:szCs w:val="30"/>
        </w:rPr>
        <w:t>手机短信</w:t>
      </w:r>
      <w:bookmarkEnd w:id="49"/>
      <w:bookmarkEnd w:id="50"/>
      <w:bookmarkEnd w:id="51"/>
      <w:bookmarkEnd w:id="52"/>
      <w:bookmarkEnd w:id="53"/>
      <w:bookmarkEnd w:id="54"/>
      <w:bookmarkEnd w:id="55"/>
      <w:bookmarkEnd w:id="56"/>
      <w:bookmarkEnd w:id="57"/>
      <w:bookmarkEnd w:id="58"/>
      <w:bookmarkEnd w:id="60"/>
    </w:p>
    <w:p w:rsidR="00A942A0" w:rsidRPr="00143D8D" w:rsidRDefault="00A942A0" w:rsidP="00143D8D">
      <w:pPr>
        <w:spacing w:line="520" w:lineRule="exact"/>
        <w:ind w:firstLineChars="200" w:firstLine="560"/>
        <w:jc w:val="left"/>
        <w:rPr>
          <w:rFonts w:ascii="仿宋_GB2312" w:eastAsia="仿宋_GB2312" w:hAnsi="宋体"/>
          <w:sz w:val="28"/>
          <w:szCs w:val="28"/>
        </w:rPr>
      </w:pPr>
      <w:r w:rsidRPr="00143D8D">
        <w:rPr>
          <w:rFonts w:ascii="仿宋_GB2312" w:eastAsia="仿宋_GB2312" w:hAnsi="宋体" w:hint="eastAsia"/>
          <w:sz w:val="28"/>
          <w:szCs w:val="28"/>
        </w:rPr>
        <w:t>应急预警短信是发布自然灾害、事故灾难、公共卫生类突发事件预警信息的渠道之一。</w:t>
      </w:r>
    </w:p>
    <w:p w:rsidR="00A942A0" w:rsidRPr="00143D8D" w:rsidRDefault="00A942A0" w:rsidP="00B01434">
      <w:pPr>
        <w:spacing w:line="520" w:lineRule="exact"/>
        <w:ind w:firstLineChars="200" w:firstLine="562"/>
        <w:jc w:val="left"/>
        <w:rPr>
          <w:rFonts w:ascii="仿宋_GB2312" w:eastAsia="仿宋_GB2312" w:hAnsi="宋体"/>
          <w:sz w:val="28"/>
          <w:szCs w:val="28"/>
        </w:rPr>
      </w:pPr>
      <w:r w:rsidRPr="00143D8D">
        <w:rPr>
          <w:rFonts w:ascii="仿宋_GB2312" w:eastAsia="仿宋_GB2312" w:hAnsi="宋体" w:hint="eastAsia"/>
          <w:b/>
          <w:sz w:val="28"/>
          <w:szCs w:val="28"/>
        </w:rPr>
        <w:t>服务内容：</w:t>
      </w:r>
      <w:r w:rsidRPr="00143D8D">
        <w:rPr>
          <w:rFonts w:ascii="仿宋_GB2312" w:eastAsia="仿宋_GB2312" w:hAnsi="宋体" w:hint="eastAsia"/>
          <w:sz w:val="28"/>
          <w:szCs w:val="28"/>
        </w:rPr>
        <w:t>提供发布机关、发布时间、可能发生的突发事件类别、起始时间、可能影响范围、预警级别、警示事项、事态发展、相关措施、咨询电话等。</w:t>
      </w:r>
    </w:p>
    <w:p w:rsidR="00A942A0" w:rsidRPr="00143D8D" w:rsidRDefault="00A942A0" w:rsidP="00B01434">
      <w:pPr>
        <w:spacing w:line="520" w:lineRule="exact"/>
        <w:ind w:firstLineChars="200" w:firstLine="562"/>
        <w:jc w:val="left"/>
        <w:rPr>
          <w:rFonts w:ascii="仿宋_GB2312" w:eastAsia="仿宋_GB2312" w:hAnsi="宋体"/>
          <w:sz w:val="28"/>
          <w:szCs w:val="28"/>
        </w:rPr>
      </w:pPr>
      <w:r w:rsidRPr="00143D8D">
        <w:rPr>
          <w:rFonts w:ascii="仿宋_GB2312" w:eastAsia="仿宋_GB2312" w:hAnsi="宋体" w:hint="eastAsia"/>
          <w:b/>
          <w:sz w:val="28"/>
          <w:szCs w:val="28"/>
        </w:rPr>
        <w:t>获取途径：</w:t>
      </w:r>
      <w:r w:rsidRPr="00143D8D">
        <w:rPr>
          <w:rFonts w:ascii="仿宋_GB2312" w:eastAsia="仿宋_GB2312" w:hAnsi="宋体" w:hint="eastAsia"/>
          <w:sz w:val="28"/>
          <w:szCs w:val="28"/>
        </w:rPr>
        <w:t>由各大运营商向有关地区的公众免费或有偿发送。</w:t>
      </w:r>
    </w:p>
    <w:p w:rsidR="00A942A0" w:rsidRDefault="00143D8D" w:rsidP="00143D8D">
      <w:pPr>
        <w:pStyle w:val="31"/>
        <w:spacing w:line="520" w:lineRule="exact"/>
        <w:jc w:val="left"/>
        <w:outlineLvl w:val="1"/>
        <w:rPr>
          <w:rFonts w:ascii="方正小标宋简体" w:eastAsia="方正小标宋简体" w:hAnsi="微软雅黑" w:cs="黑体"/>
          <w:bCs/>
          <w:color w:val="333333"/>
          <w:kern w:val="0"/>
          <w:sz w:val="30"/>
          <w:szCs w:val="30"/>
        </w:rPr>
      </w:pPr>
      <w:bookmarkStart w:id="61" w:name="_Toc405375254"/>
      <w:bookmarkStart w:id="62" w:name="_Toc406483828"/>
      <w:bookmarkStart w:id="63" w:name="_Toc423700112"/>
      <w:bookmarkStart w:id="64" w:name="_Toc425437982"/>
      <w:bookmarkStart w:id="65" w:name="_Toc425445485"/>
      <w:bookmarkStart w:id="66" w:name="_Toc425445840"/>
      <w:bookmarkStart w:id="67" w:name="_Toc425445911"/>
      <w:bookmarkStart w:id="68" w:name="_Toc425497076"/>
      <w:bookmarkStart w:id="69" w:name="_Toc475458349"/>
      <w:bookmarkStart w:id="70" w:name="_Toc3620"/>
      <w:bookmarkStart w:id="71" w:name="_Toc3240985"/>
      <w:r>
        <w:rPr>
          <w:rFonts w:ascii="方正小标宋简体" w:eastAsia="方正小标宋简体" w:hAnsi="微软雅黑" w:cs="黑体" w:hint="eastAsia"/>
          <w:bCs/>
          <w:color w:val="333333"/>
          <w:kern w:val="0"/>
          <w:sz w:val="30"/>
          <w:szCs w:val="30"/>
        </w:rPr>
        <w:t>（三）气象信息显示屏</w:t>
      </w:r>
      <w:bookmarkEnd w:id="61"/>
      <w:bookmarkEnd w:id="62"/>
      <w:bookmarkEnd w:id="63"/>
      <w:bookmarkEnd w:id="64"/>
      <w:bookmarkEnd w:id="65"/>
      <w:bookmarkEnd w:id="66"/>
      <w:bookmarkEnd w:id="67"/>
      <w:bookmarkEnd w:id="68"/>
      <w:bookmarkEnd w:id="69"/>
      <w:bookmarkEnd w:id="70"/>
      <w:bookmarkEnd w:id="71"/>
    </w:p>
    <w:p w:rsidR="00A942A0" w:rsidRPr="00143D8D" w:rsidRDefault="00A942A0" w:rsidP="00143D8D">
      <w:pPr>
        <w:spacing w:line="520" w:lineRule="exact"/>
        <w:ind w:firstLineChars="200" w:firstLine="560"/>
        <w:jc w:val="left"/>
        <w:rPr>
          <w:rFonts w:ascii="仿宋_GB2312" w:eastAsia="仿宋_GB2312" w:hAnsi="宋体"/>
          <w:sz w:val="28"/>
          <w:szCs w:val="28"/>
        </w:rPr>
      </w:pPr>
      <w:r w:rsidRPr="00143D8D">
        <w:rPr>
          <w:rFonts w:ascii="仿宋_GB2312" w:eastAsia="仿宋_GB2312" w:hAnsi="宋体" w:hint="eastAsia"/>
          <w:sz w:val="28"/>
          <w:szCs w:val="28"/>
        </w:rPr>
        <w:t>气象信息显示屏是向农村、学校、社区、车站和人口密集区提供气象预警和专业气象服务的渠道之一。</w:t>
      </w:r>
    </w:p>
    <w:p w:rsidR="00A942A0" w:rsidRPr="00143D8D" w:rsidRDefault="00A942A0" w:rsidP="00B01434">
      <w:pPr>
        <w:spacing w:line="520" w:lineRule="exact"/>
        <w:ind w:firstLineChars="200" w:firstLine="562"/>
        <w:jc w:val="left"/>
        <w:rPr>
          <w:rFonts w:ascii="仿宋_GB2312" w:eastAsia="仿宋_GB2312" w:hAnsi="宋体"/>
          <w:sz w:val="28"/>
          <w:szCs w:val="28"/>
        </w:rPr>
      </w:pPr>
      <w:r w:rsidRPr="00143D8D">
        <w:rPr>
          <w:rFonts w:ascii="仿宋_GB2312" w:eastAsia="仿宋_GB2312" w:hAnsi="宋体" w:hint="eastAsia"/>
          <w:b/>
          <w:sz w:val="28"/>
          <w:szCs w:val="28"/>
        </w:rPr>
        <w:t>服务内容：</w:t>
      </w:r>
      <w:r w:rsidRPr="00143D8D">
        <w:rPr>
          <w:rFonts w:ascii="仿宋_GB2312" w:eastAsia="仿宋_GB2312" w:hAnsi="宋体" w:hint="eastAsia"/>
          <w:sz w:val="28"/>
          <w:szCs w:val="28"/>
        </w:rPr>
        <w:t>发布当地气象实况、天气预报、气象灾害预警与防御指引</w:t>
      </w:r>
      <w:r w:rsidR="00BF0ABB">
        <w:rPr>
          <w:rFonts w:ascii="仿宋_GB2312" w:eastAsia="仿宋_GB2312" w:hAnsi="宋体" w:hint="eastAsia"/>
          <w:sz w:val="28"/>
          <w:szCs w:val="28"/>
        </w:rPr>
        <w:t>、科普知识</w:t>
      </w:r>
      <w:r w:rsidRPr="00143D8D">
        <w:rPr>
          <w:rFonts w:ascii="仿宋_GB2312" w:eastAsia="仿宋_GB2312" w:hAnsi="宋体" w:hint="eastAsia"/>
          <w:sz w:val="28"/>
          <w:szCs w:val="28"/>
        </w:rPr>
        <w:t>等。</w:t>
      </w:r>
    </w:p>
    <w:p w:rsidR="00A942A0" w:rsidRDefault="00A942A0" w:rsidP="00B01434">
      <w:pPr>
        <w:spacing w:line="520" w:lineRule="exact"/>
        <w:ind w:firstLineChars="200" w:firstLine="562"/>
        <w:jc w:val="left"/>
        <w:rPr>
          <w:rFonts w:ascii="仿宋_GB2312" w:eastAsia="仿宋_GB2312" w:hAnsi="宋体"/>
          <w:sz w:val="28"/>
          <w:szCs w:val="28"/>
        </w:rPr>
      </w:pPr>
      <w:r w:rsidRPr="00143D8D">
        <w:rPr>
          <w:rFonts w:ascii="仿宋_GB2312" w:eastAsia="仿宋_GB2312" w:hAnsi="宋体" w:hint="eastAsia"/>
          <w:b/>
          <w:sz w:val="28"/>
          <w:szCs w:val="28"/>
        </w:rPr>
        <w:t>获取途径：</w:t>
      </w:r>
      <w:r w:rsidRPr="00143D8D">
        <w:rPr>
          <w:rFonts w:ascii="仿宋_GB2312" w:eastAsia="仿宋_GB2312" w:hAnsi="宋体" w:hint="eastAsia"/>
          <w:sz w:val="28"/>
          <w:szCs w:val="28"/>
        </w:rPr>
        <w:t>联系当地气象部门安装建设。</w:t>
      </w:r>
    </w:p>
    <w:p w:rsidR="00BF0ABB" w:rsidRPr="00143D8D" w:rsidRDefault="00BF0ABB" w:rsidP="00B01434">
      <w:pPr>
        <w:spacing w:line="520" w:lineRule="exact"/>
        <w:ind w:firstLineChars="200" w:firstLine="560"/>
        <w:jc w:val="left"/>
        <w:rPr>
          <w:rFonts w:ascii="仿宋_GB2312" w:eastAsia="仿宋_GB2312" w:hAnsi="宋体"/>
          <w:sz w:val="28"/>
          <w:szCs w:val="28"/>
        </w:rPr>
      </w:pPr>
    </w:p>
    <w:p w:rsidR="00384990" w:rsidRDefault="00B61F9A" w:rsidP="00143D8D">
      <w:pPr>
        <w:pStyle w:val="31"/>
        <w:spacing w:line="520" w:lineRule="exact"/>
        <w:jc w:val="left"/>
        <w:outlineLvl w:val="1"/>
        <w:rPr>
          <w:rFonts w:ascii="方正小标宋简体" w:eastAsia="方正小标宋简体" w:hAnsi="微软雅黑" w:cs="黑体"/>
          <w:bCs/>
          <w:color w:val="333333"/>
          <w:kern w:val="0"/>
          <w:sz w:val="30"/>
          <w:szCs w:val="30"/>
        </w:rPr>
      </w:pPr>
      <w:bookmarkStart w:id="72" w:name="_Toc405375256"/>
      <w:bookmarkStart w:id="73" w:name="_Toc406483830"/>
      <w:bookmarkStart w:id="74" w:name="_Toc423700114"/>
      <w:bookmarkStart w:id="75" w:name="_Toc425437983"/>
      <w:bookmarkStart w:id="76" w:name="_Toc425445486"/>
      <w:bookmarkStart w:id="77" w:name="_Toc425445841"/>
      <w:bookmarkStart w:id="78" w:name="_Toc425445912"/>
      <w:bookmarkStart w:id="79" w:name="_Toc425497077"/>
      <w:bookmarkStart w:id="80" w:name="_Toc475458350"/>
      <w:bookmarkStart w:id="81" w:name="_Toc12437"/>
      <w:bookmarkStart w:id="82" w:name="_Toc3240986"/>
      <w:r w:rsidRPr="00143D8D">
        <w:rPr>
          <w:rFonts w:ascii="仿宋_GB2312" w:eastAsia="仿宋_GB2312"/>
          <w:b w:val="0"/>
          <w:noProof/>
          <w:szCs w:val="28"/>
        </w:rPr>
        <w:drawing>
          <wp:anchor distT="0" distB="0" distL="114300" distR="114300" simplePos="0" relativeHeight="251657216" behindDoc="0" locked="0" layoutInCell="1" allowOverlap="0" wp14:anchorId="0DD93047" wp14:editId="601DCC23">
            <wp:simplePos x="0" y="0"/>
            <wp:positionH relativeFrom="page">
              <wp:posOffset>1791335</wp:posOffset>
            </wp:positionH>
            <wp:positionV relativeFrom="page">
              <wp:posOffset>5361305</wp:posOffset>
            </wp:positionV>
            <wp:extent cx="4086225" cy="2653665"/>
            <wp:effectExtent l="0" t="0" r="0" b="0"/>
            <wp:wrapSquare wrapText="bothSides"/>
            <wp:docPr id="34"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
                    <pic:cNvPicPr>
                      <a:picLocks noChangeAspect="1" noChangeArrowheads="1"/>
                    </pic:cNvPicPr>
                  </pic:nvPicPr>
                  <pic:blipFill>
                    <a:blip r:embed="rId14">
                      <a:extLst>
                        <a:ext uri="{28A0092B-C50C-407E-A947-70E740481C1C}">
                          <a14:useLocalDpi xmlns:a14="http://schemas.microsoft.com/office/drawing/2010/main" val="0"/>
                        </a:ext>
                      </a:extLst>
                    </a:blip>
                    <a:srcRect l="5847" t="7736" r="5348" b="13066"/>
                    <a:stretch>
                      <a:fillRect/>
                    </a:stretch>
                  </pic:blipFill>
                  <pic:spPr bwMode="auto">
                    <a:xfrm>
                      <a:off x="0" y="0"/>
                      <a:ext cx="4086225" cy="26536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2"/>
    </w:p>
    <w:p w:rsidR="00384990" w:rsidRDefault="00384990" w:rsidP="00143D8D">
      <w:pPr>
        <w:pStyle w:val="31"/>
        <w:spacing w:line="520" w:lineRule="exact"/>
        <w:jc w:val="left"/>
        <w:outlineLvl w:val="1"/>
        <w:rPr>
          <w:rFonts w:ascii="方正小标宋简体" w:eastAsia="方正小标宋简体" w:hAnsi="微软雅黑" w:cs="黑体"/>
          <w:bCs/>
          <w:color w:val="333333"/>
          <w:kern w:val="0"/>
          <w:sz w:val="30"/>
          <w:szCs w:val="30"/>
        </w:rPr>
      </w:pPr>
    </w:p>
    <w:p w:rsidR="00384990" w:rsidRDefault="00384990" w:rsidP="00143D8D">
      <w:pPr>
        <w:pStyle w:val="31"/>
        <w:spacing w:line="520" w:lineRule="exact"/>
        <w:jc w:val="left"/>
        <w:outlineLvl w:val="1"/>
        <w:rPr>
          <w:rFonts w:ascii="方正小标宋简体" w:eastAsia="方正小标宋简体" w:hAnsi="微软雅黑" w:cs="黑体"/>
          <w:bCs/>
          <w:color w:val="333333"/>
          <w:kern w:val="0"/>
          <w:sz w:val="30"/>
          <w:szCs w:val="30"/>
        </w:rPr>
      </w:pPr>
    </w:p>
    <w:p w:rsidR="00384990" w:rsidRDefault="00384990" w:rsidP="00143D8D">
      <w:pPr>
        <w:pStyle w:val="31"/>
        <w:spacing w:line="520" w:lineRule="exact"/>
        <w:jc w:val="left"/>
        <w:outlineLvl w:val="1"/>
        <w:rPr>
          <w:rFonts w:ascii="方正小标宋简体" w:eastAsia="方正小标宋简体" w:hAnsi="微软雅黑" w:cs="黑体"/>
          <w:bCs/>
          <w:color w:val="333333"/>
          <w:kern w:val="0"/>
          <w:sz w:val="30"/>
          <w:szCs w:val="30"/>
        </w:rPr>
      </w:pPr>
    </w:p>
    <w:p w:rsidR="00384990" w:rsidRDefault="00384990" w:rsidP="00143D8D">
      <w:pPr>
        <w:pStyle w:val="31"/>
        <w:spacing w:line="520" w:lineRule="exact"/>
        <w:jc w:val="left"/>
        <w:outlineLvl w:val="1"/>
        <w:rPr>
          <w:rFonts w:ascii="方正小标宋简体" w:eastAsia="方正小标宋简体" w:hAnsi="微软雅黑" w:cs="黑体"/>
          <w:bCs/>
          <w:color w:val="333333"/>
          <w:kern w:val="0"/>
          <w:sz w:val="30"/>
          <w:szCs w:val="30"/>
        </w:rPr>
      </w:pPr>
    </w:p>
    <w:p w:rsidR="00384990" w:rsidRDefault="00384990" w:rsidP="00143D8D">
      <w:pPr>
        <w:pStyle w:val="31"/>
        <w:spacing w:line="520" w:lineRule="exact"/>
        <w:jc w:val="left"/>
        <w:outlineLvl w:val="1"/>
        <w:rPr>
          <w:rFonts w:ascii="方正小标宋简体" w:eastAsia="方正小标宋简体" w:hAnsi="微软雅黑" w:cs="黑体"/>
          <w:bCs/>
          <w:color w:val="333333"/>
          <w:kern w:val="0"/>
          <w:sz w:val="30"/>
          <w:szCs w:val="30"/>
        </w:rPr>
      </w:pPr>
    </w:p>
    <w:p w:rsidR="00384990" w:rsidRDefault="00384990" w:rsidP="00143D8D">
      <w:pPr>
        <w:pStyle w:val="31"/>
        <w:spacing w:line="520" w:lineRule="exact"/>
        <w:jc w:val="left"/>
        <w:outlineLvl w:val="1"/>
        <w:rPr>
          <w:rFonts w:ascii="方正小标宋简体" w:eastAsia="方正小标宋简体" w:hAnsi="微软雅黑" w:cs="黑体"/>
          <w:bCs/>
          <w:color w:val="333333"/>
          <w:kern w:val="0"/>
          <w:sz w:val="30"/>
          <w:szCs w:val="30"/>
        </w:rPr>
      </w:pPr>
    </w:p>
    <w:p w:rsidR="00384990" w:rsidRDefault="00384990" w:rsidP="00143D8D">
      <w:pPr>
        <w:pStyle w:val="31"/>
        <w:spacing w:line="520" w:lineRule="exact"/>
        <w:jc w:val="left"/>
        <w:outlineLvl w:val="1"/>
        <w:rPr>
          <w:rFonts w:ascii="方正小标宋简体" w:eastAsia="方正小标宋简体" w:hAnsi="微软雅黑" w:cs="黑体"/>
          <w:bCs/>
          <w:color w:val="333333"/>
          <w:kern w:val="0"/>
          <w:sz w:val="30"/>
          <w:szCs w:val="30"/>
        </w:rPr>
      </w:pPr>
    </w:p>
    <w:p w:rsidR="00384990" w:rsidRDefault="00384990" w:rsidP="00143D8D">
      <w:pPr>
        <w:pStyle w:val="31"/>
        <w:spacing w:line="520" w:lineRule="exact"/>
        <w:jc w:val="left"/>
        <w:outlineLvl w:val="1"/>
        <w:rPr>
          <w:rFonts w:ascii="方正小标宋简体" w:eastAsia="方正小标宋简体" w:hAnsi="微软雅黑" w:cs="黑体"/>
          <w:bCs/>
          <w:color w:val="333333"/>
          <w:kern w:val="0"/>
          <w:sz w:val="30"/>
          <w:szCs w:val="30"/>
        </w:rPr>
      </w:pPr>
    </w:p>
    <w:p w:rsidR="00BF0ABB" w:rsidRPr="00BF0ABB" w:rsidRDefault="00BF0ABB" w:rsidP="00BF0ABB"/>
    <w:p w:rsidR="00A942A0" w:rsidRDefault="00143D8D" w:rsidP="00143D8D">
      <w:pPr>
        <w:pStyle w:val="31"/>
        <w:spacing w:line="520" w:lineRule="exact"/>
        <w:jc w:val="left"/>
        <w:outlineLvl w:val="1"/>
        <w:rPr>
          <w:rFonts w:ascii="方正小标宋简体" w:eastAsia="方正小标宋简体" w:hAnsi="微软雅黑" w:cs="黑体"/>
          <w:bCs/>
          <w:color w:val="333333"/>
          <w:kern w:val="0"/>
          <w:sz w:val="30"/>
          <w:szCs w:val="30"/>
        </w:rPr>
      </w:pPr>
      <w:bookmarkStart w:id="83" w:name="_Toc3240987"/>
      <w:r>
        <w:rPr>
          <w:rFonts w:ascii="方正小标宋简体" w:eastAsia="方正小标宋简体" w:hAnsi="微软雅黑" w:cs="黑体" w:hint="eastAsia"/>
          <w:bCs/>
          <w:color w:val="333333"/>
          <w:kern w:val="0"/>
          <w:sz w:val="30"/>
          <w:szCs w:val="30"/>
        </w:rPr>
        <w:t>（四）</w:t>
      </w:r>
      <w:r w:rsidR="00A942A0">
        <w:rPr>
          <w:rFonts w:ascii="方正小标宋简体" w:eastAsia="方正小标宋简体" w:hAnsi="微软雅黑" w:cs="黑体" w:hint="eastAsia"/>
          <w:bCs/>
          <w:color w:val="333333"/>
          <w:kern w:val="0"/>
          <w:sz w:val="30"/>
          <w:szCs w:val="30"/>
        </w:rPr>
        <w:t>电视</w:t>
      </w:r>
      <w:bookmarkEnd w:id="72"/>
      <w:bookmarkEnd w:id="73"/>
      <w:bookmarkEnd w:id="74"/>
      <w:bookmarkEnd w:id="75"/>
      <w:bookmarkEnd w:id="76"/>
      <w:bookmarkEnd w:id="77"/>
      <w:bookmarkEnd w:id="78"/>
      <w:bookmarkEnd w:id="79"/>
      <w:bookmarkEnd w:id="80"/>
      <w:bookmarkEnd w:id="81"/>
      <w:bookmarkEnd w:id="83"/>
    </w:p>
    <w:p w:rsidR="00A942A0" w:rsidRPr="00143D8D" w:rsidRDefault="00A942A0" w:rsidP="00143D8D">
      <w:pPr>
        <w:spacing w:line="520" w:lineRule="exact"/>
        <w:ind w:firstLineChars="200" w:firstLine="560"/>
        <w:jc w:val="left"/>
        <w:rPr>
          <w:rFonts w:ascii="仿宋_GB2312" w:eastAsia="仿宋_GB2312" w:hAnsi="宋体"/>
          <w:sz w:val="28"/>
          <w:szCs w:val="28"/>
        </w:rPr>
      </w:pPr>
      <w:r w:rsidRPr="00143D8D">
        <w:rPr>
          <w:rFonts w:ascii="仿宋_GB2312" w:eastAsia="仿宋_GB2312" w:hAnsi="宋体" w:hint="eastAsia"/>
          <w:sz w:val="28"/>
          <w:szCs w:val="28"/>
        </w:rPr>
        <w:t>澄海电视台每天播出天气预报节目。当灾害性天气影响时，以走马字幕形式滚动播出最新气象消息，及时播出预警信号。</w:t>
      </w:r>
    </w:p>
    <w:p w:rsidR="00A942A0" w:rsidRPr="00143D8D" w:rsidRDefault="00A942A0" w:rsidP="00B01434">
      <w:pPr>
        <w:spacing w:line="520" w:lineRule="exact"/>
        <w:ind w:firstLineChars="200" w:firstLine="562"/>
        <w:jc w:val="left"/>
        <w:rPr>
          <w:rFonts w:ascii="仿宋_GB2312" w:eastAsia="仿宋_GB2312" w:hAnsi="宋体"/>
          <w:sz w:val="28"/>
          <w:szCs w:val="28"/>
        </w:rPr>
      </w:pPr>
      <w:r w:rsidRPr="00143D8D">
        <w:rPr>
          <w:rFonts w:ascii="仿宋_GB2312" w:eastAsia="仿宋_GB2312" w:hAnsi="宋体" w:hint="eastAsia"/>
          <w:b/>
          <w:sz w:val="28"/>
          <w:szCs w:val="28"/>
        </w:rPr>
        <w:lastRenderedPageBreak/>
        <w:t>服务内容：</w:t>
      </w:r>
      <w:r w:rsidRPr="00143D8D">
        <w:rPr>
          <w:rFonts w:ascii="仿宋_GB2312" w:eastAsia="仿宋_GB2312" w:hAnsi="宋体" w:hint="eastAsia"/>
          <w:sz w:val="28"/>
          <w:szCs w:val="28"/>
        </w:rPr>
        <w:t>提供气象科普知识、天气实况、天气趋势、天气预报、重大气象信息、当前气象热点新闻、生活天气等内容。</w:t>
      </w:r>
    </w:p>
    <w:p w:rsidR="00A942A0" w:rsidRPr="00143D8D" w:rsidRDefault="00A942A0" w:rsidP="00B01434">
      <w:pPr>
        <w:spacing w:line="520" w:lineRule="exact"/>
        <w:ind w:firstLineChars="200" w:firstLine="562"/>
        <w:jc w:val="left"/>
        <w:rPr>
          <w:rFonts w:ascii="仿宋_GB2312" w:eastAsia="仿宋_GB2312" w:hAnsi="宋体"/>
          <w:sz w:val="28"/>
          <w:szCs w:val="28"/>
        </w:rPr>
      </w:pPr>
      <w:r w:rsidRPr="00143D8D">
        <w:rPr>
          <w:rFonts w:ascii="仿宋_GB2312" w:eastAsia="仿宋_GB2312" w:hAnsi="宋体" w:hint="eastAsia"/>
          <w:b/>
          <w:sz w:val="28"/>
          <w:szCs w:val="28"/>
        </w:rPr>
        <w:t>获取途径：</w:t>
      </w:r>
      <w:r w:rsidRPr="00143D8D">
        <w:rPr>
          <w:rFonts w:ascii="仿宋_GB2312" w:eastAsia="仿宋_GB2312" w:hAnsi="宋体" w:hint="eastAsia"/>
          <w:sz w:val="28"/>
          <w:szCs w:val="28"/>
        </w:rPr>
        <w:t xml:space="preserve"> 每天20时澄海新闻之后播出</w:t>
      </w:r>
      <w:r w:rsidR="00055AEA" w:rsidRPr="00143D8D">
        <w:rPr>
          <w:rFonts w:ascii="仿宋_GB2312" w:eastAsia="仿宋_GB2312" w:hAnsi="宋体" w:hint="eastAsia"/>
          <w:sz w:val="28"/>
          <w:szCs w:val="28"/>
        </w:rPr>
        <w:t>。</w:t>
      </w:r>
    </w:p>
    <w:p w:rsidR="00B01434" w:rsidRDefault="00B01434" w:rsidP="00143D8D">
      <w:pPr>
        <w:pStyle w:val="31"/>
        <w:spacing w:line="520" w:lineRule="exact"/>
        <w:jc w:val="left"/>
        <w:outlineLvl w:val="1"/>
        <w:rPr>
          <w:rFonts w:ascii="方正小标宋简体" w:eastAsia="方正小标宋简体" w:hAnsi="微软雅黑" w:cs="黑体"/>
          <w:bCs/>
          <w:color w:val="333333"/>
          <w:kern w:val="0"/>
          <w:sz w:val="30"/>
          <w:szCs w:val="30"/>
        </w:rPr>
      </w:pPr>
      <w:bookmarkStart w:id="84" w:name="_Toc15041"/>
      <w:bookmarkStart w:id="85" w:name="_Toc3240988"/>
      <w:r>
        <w:rPr>
          <w:rFonts w:ascii="方正小标宋简体" w:eastAsia="方正小标宋简体" w:hAnsi="微软雅黑" w:cs="黑体" w:hint="eastAsia"/>
          <w:bCs/>
          <w:color w:val="333333"/>
          <w:kern w:val="0"/>
          <w:sz w:val="30"/>
          <w:szCs w:val="30"/>
        </w:rPr>
        <w:t>（五）“12121”应急气象电话</w:t>
      </w:r>
      <w:bookmarkEnd w:id="85"/>
    </w:p>
    <w:bookmarkEnd w:id="84"/>
    <w:p w:rsidR="00B01434" w:rsidRPr="00B01434" w:rsidRDefault="00B01434" w:rsidP="00B01434">
      <w:pPr>
        <w:spacing w:line="520" w:lineRule="exact"/>
        <w:ind w:firstLineChars="200" w:firstLine="560"/>
        <w:jc w:val="left"/>
        <w:rPr>
          <w:rFonts w:ascii="仿宋_GB2312" w:eastAsia="仿宋_GB2312" w:hAnsi="宋体"/>
          <w:sz w:val="28"/>
          <w:szCs w:val="28"/>
        </w:rPr>
      </w:pPr>
      <w:r w:rsidRPr="00B01434">
        <w:rPr>
          <w:rFonts w:ascii="仿宋_GB2312" w:eastAsia="仿宋_GB2312" w:hAnsi="宋体" w:hint="eastAsia"/>
          <w:sz w:val="28"/>
          <w:szCs w:val="28"/>
        </w:rPr>
        <w:t>“</w:t>
      </w:r>
      <w:r w:rsidRPr="00B01434">
        <w:rPr>
          <w:rFonts w:ascii="仿宋_GB2312" w:eastAsia="仿宋_GB2312" w:hAnsi="宋体"/>
          <w:sz w:val="28"/>
          <w:szCs w:val="28"/>
        </w:rPr>
        <w:t>12121</w:t>
      </w:r>
      <w:r w:rsidRPr="00B01434">
        <w:rPr>
          <w:rFonts w:ascii="仿宋_GB2312" w:eastAsia="仿宋_GB2312" w:hAnsi="宋体" w:hint="eastAsia"/>
          <w:sz w:val="28"/>
          <w:szCs w:val="28"/>
        </w:rPr>
        <w:t>”应急气象电话是查询天气信息的专用电话服务号。</w:t>
      </w:r>
      <w:r w:rsidRPr="00B01434">
        <w:rPr>
          <w:rFonts w:ascii="仿宋_GB2312" w:eastAsia="仿宋_GB2312" w:hAnsi="宋体"/>
          <w:sz w:val="28"/>
          <w:szCs w:val="28"/>
        </w:rPr>
        <w:t>2012</w:t>
      </w:r>
      <w:r w:rsidRPr="00B01434">
        <w:rPr>
          <w:rFonts w:ascii="仿宋_GB2312" w:eastAsia="仿宋_GB2312" w:hAnsi="宋体" w:hint="eastAsia"/>
          <w:sz w:val="28"/>
          <w:szCs w:val="28"/>
        </w:rPr>
        <w:t>年起新增“巨灾报平安”服务功能，发生巨灾时，公众可拨打“</w:t>
      </w:r>
      <w:r w:rsidRPr="00B01434">
        <w:rPr>
          <w:rFonts w:ascii="仿宋_GB2312" w:eastAsia="仿宋_GB2312" w:hAnsi="宋体"/>
          <w:sz w:val="28"/>
          <w:szCs w:val="28"/>
        </w:rPr>
        <w:t>12121</w:t>
      </w:r>
      <w:r w:rsidRPr="00B01434">
        <w:rPr>
          <w:rFonts w:ascii="仿宋_GB2312" w:eastAsia="仿宋_GB2312" w:hAnsi="宋体" w:hint="eastAsia"/>
          <w:sz w:val="28"/>
          <w:szCs w:val="28"/>
        </w:rPr>
        <w:t>”向亲朋留言报平安。</w:t>
      </w:r>
    </w:p>
    <w:p w:rsidR="00B01434" w:rsidRPr="00B01434" w:rsidRDefault="00B01434" w:rsidP="00B01434">
      <w:pPr>
        <w:spacing w:line="520" w:lineRule="exact"/>
        <w:ind w:firstLineChars="200" w:firstLine="562"/>
        <w:jc w:val="left"/>
        <w:rPr>
          <w:rFonts w:ascii="仿宋_GB2312" w:eastAsia="仿宋_GB2312" w:hAnsi="宋体"/>
          <w:sz w:val="28"/>
          <w:szCs w:val="28"/>
        </w:rPr>
      </w:pPr>
      <w:r w:rsidRPr="00B01434">
        <w:rPr>
          <w:rFonts w:ascii="仿宋_GB2312" w:eastAsia="仿宋_GB2312" w:hAnsi="宋体" w:hint="eastAsia"/>
          <w:b/>
          <w:sz w:val="28"/>
          <w:szCs w:val="28"/>
        </w:rPr>
        <w:t>服务内容：</w:t>
      </w:r>
      <w:r w:rsidRPr="00B01434">
        <w:rPr>
          <w:rFonts w:ascii="仿宋_GB2312" w:eastAsia="仿宋_GB2312" w:hAnsi="宋体" w:hint="eastAsia"/>
          <w:sz w:val="28"/>
          <w:szCs w:val="28"/>
        </w:rPr>
        <w:t>提供天气预报预警信息和气象科普信息。当发生巨灾时，提供巨灾报平安服务。</w:t>
      </w:r>
    </w:p>
    <w:p w:rsidR="00B01434" w:rsidRDefault="00B01434" w:rsidP="00B01434">
      <w:pPr>
        <w:spacing w:line="520" w:lineRule="exact"/>
        <w:ind w:firstLineChars="200" w:firstLine="562"/>
        <w:jc w:val="left"/>
        <w:rPr>
          <w:rFonts w:ascii="仿宋_GB2312" w:eastAsia="仿宋_GB2312" w:hAnsi="宋体"/>
          <w:sz w:val="28"/>
          <w:szCs w:val="28"/>
        </w:rPr>
      </w:pPr>
      <w:r w:rsidRPr="00B01434">
        <w:rPr>
          <w:rFonts w:ascii="仿宋_GB2312" w:eastAsia="仿宋_GB2312" w:hAnsi="宋体" w:hint="eastAsia"/>
          <w:b/>
          <w:sz w:val="28"/>
          <w:szCs w:val="28"/>
        </w:rPr>
        <w:t>获取途径：</w:t>
      </w:r>
      <w:r w:rsidRPr="00B01434">
        <w:rPr>
          <w:rFonts w:ascii="仿宋_GB2312" w:eastAsia="仿宋_GB2312" w:hAnsi="宋体" w:hint="eastAsia"/>
          <w:sz w:val="28"/>
          <w:szCs w:val="28"/>
        </w:rPr>
        <w:t>电话拨打“</w:t>
      </w:r>
      <w:r w:rsidRPr="00B01434">
        <w:rPr>
          <w:rFonts w:ascii="仿宋_GB2312" w:eastAsia="仿宋_GB2312" w:hAnsi="宋体"/>
          <w:sz w:val="28"/>
          <w:szCs w:val="28"/>
        </w:rPr>
        <w:t>12121</w:t>
      </w:r>
      <w:r w:rsidRPr="00B01434">
        <w:rPr>
          <w:rFonts w:ascii="仿宋_GB2312" w:eastAsia="仿宋_GB2312" w:hAnsi="宋体" w:hint="eastAsia"/>
          <w:sz w:val="28"/>
          <w:szCs w:val="28"/>
        </w:rPr>
        <w:t>”。</w:t>
      </w:r>
    </w:p>
    <w:p w:rsidR="00B01434" w:rsidRPr="00B01434" w:rsidRDefault="00B01434" w:rsidP="00B01434">
      <w:pPr>
        <w:pStyle w:val="31"/>
        <w:spacing w:line="520" w:lineRule="exact"/>
        <w:jc w:val="left"/>
        <w:outlineLvl w:val="1"/>
        <w:rPr>
          <w:rFonts w:ascii="方正小标宋简体" w:eastAsia="方正小标宋简体" w:hAnsi="微软雅黑" w:cs="黑体"/>
          <w:bCs/>
          <w:color w:val="333333"/>
          <w:kern w:val="0"/>
          <w:sz w:val="30"/>
          <w:szCs w:val="30"/>
        </w:rPr>
      </w:pPr>
      <w:bookmarkStart w:id="86" w:name="_Toc406483829"/>
      <w:bookmarkStart w:id="87" w:name="_Toc476648970"/>
      <w:bookmarkStart w:id="88" w:name="_Toc405375255"/>
      <w:bookmarkStart w:id="89" w:name="_Toc3240989"/>
      <w:r>
        <w:rPr>
          <w:rFonts w:ascii="方正小标宋简体" w:eastAsia="方正小标宋简体" w:hAnsi="微软雅黑" w:cs="黑体" w:hint="eastAsia"/>
          <w:bCs/>
          <w:color w:val="333333"/>
          <w:kern w:val="0"/>
          <w:sz w:val="30"/>
          <w:szCs w:val="30"/>
        </w:rPr>
        <w:t>（六</w:t>
      </w:r>
      <w:r w:rsidRPr="00B01434">
        <w:rPr>
          <w:rFonts w:ascii="方正小标宋简体" w:eastAsia="方正小标宋简体" w:hAnsi="微软雅黑" w:cs="黑体" w:hint="eastAsia"/>
          <w:bCs/>
          <w:color w:val="333333"/>
          <w:kern w:val="0"/>
          <w:sz w:val="30"/>
          <w:szCs w:val="30"/>
        </w:rPr>
        <w:t>）大喇叭</w:t>
      </w:r>
      <w:bookmarkEnd w:id="86"/>
      <w:bookmarkEnd w:id="87"/>
      <w:bookmarkEnd w:id="88"/>
      <w:bookmarkEnd w:id="89"/>
    </w:p>
    <w:p w:rsidR="00B01434" w:rsidRPr="00B01434" w:rsidRDefault="00B01434" w:rsidP="00B01434">
      <w:pPr>
        <w:spacing w:line="520" w:lineRule="exact"/>
        <w:ind w:firstLineChars="200" w:firstLine="560"/>
        <w:jc w:val="left"/>
        <w:rPr>
          <w:rFonts w:ascii="仿宋_GB2312" w:eastAsia="仿宋_GB2312" w:hAnsi="宋体"/>
          <w:sz w:val="28"/>
          <w:szCs w:val="28"/>
        </w:rPr>
      </w:pPr>
      <w:r w:rsidRPr="00B01434">
        <w:rPr>
          <w:rFonts w:ascii="仿宋_GB2312" w:eastAsia="仿宋_GB2312" w:hAnsi="宋体" w:hint="eastAsia"/>
          <w:sz w:val="28"/>
          <w:szCs w:val="28"/>
        </w:rPr>
        <w:t>农村气象预警大喇叭是向农村、偏远山区等地区公众传播气象预警和专业气象服务的重要渠道之一。</w:t>
      </w:r>
    </w:p>
    <w:p w:rsidR="00B01434" w:rsidRDefault="00B01434" w:rsidP="00B01434">
      <w:pPr>
        <w:spacing w:line="520" w:lineRule="exact"/>
        <w:ind w:firstLineChars="200" w:firstLine="562"/>
        <w:jc w:val="left"/>
        <w:rPr>
          <w:rFonts w:ascii="仿宋_GB2312" w:eastAsia="仿宋_GB2312" w:hAnsi="宋体"/>
          <w:sz w:val="28"/>
          <w:szCs w:val="28"/>
        </w:rPr>
      </w:pPr>
      <w:r w:rsidRPr="00B01434">
        <w:rPr>
          <w:rFonts w:ascii="仿宋_GB2312" w:eastAsia="仿宋_GB2312" w:hAnsi="宋体" w:hint="eastAsia"/>
          <w:b/>
          <w:sz w:val="28"/>
          <w:szCs w:val="28"/>
        </w:rPr>
        <w:t>服务内容：</w:t>
      </w:r>
      <w:r w:rsidRPr="00B01434">
        <w:rPr>
          <w:rFonts w:ascii="仿宋_GB2312" w:eastAsia="仿宋_GB2312" w:hAnsi="宋体" w:hint="eastAsia"/>
          <w:sz w:val="28"/>
          <w:szCs w:val="28"/>
        </w:rPr>
        <w:t>发布天气预报预警信息和防御指引等。</w:t>
      </w:r>
    </w:p>
    <w:p w:rsidR="00B01434" w:rsidRPr="00B01434" w:rsidRDefault="00B01434" w:rsidP="00B01434">
      <w:pPr>
        <w:pStyle w:val="31"/>
        <w:spacing w:line="520" w:lineRule="exact"/>
        <w:jc w:val="left"/>
        <w:outlineLvl w:val="1"/>
        <w:rPr>
          <w:rFonts w:ascii="方正小标宋简体" w:eastAsia="方正小标宋简体" w:hAnsi="微软雅黑" w:cs="黑体"/>
          <w:bCs/>
          <w:color w:val="333333"/>
          <w:kern w:val="0"/>
          <w:sz w:val="30"/>
          <w:szCs w:val="30"/>
        </w:rPr>
      </w:pPr>
      <w:bookmarkStart w:id="90" w:name="_Toc476648974"/>
      <w:bookmarkStart w:id="91" w:name="_Toc3240990"/>
      <w:r w:rsidRPr="00B01434">
        <w:rPr>
          <w:rFonts w:ascii="方正小标宋简体" w:eastAsia="方正小标宋简体" w:hAnsi="微软雅黑" w:cs="黑体" w:hint="eastAsia"/>
          <w:bCs/>
          <w:color w:val="333333"/>
          <w:kern w:val="0"/>
          <w:sz w:val="30"/>
          <w:szCs w:val="30"/>
        </w:rPr>
        <w:t>（</w:t>
      </w:r>
      <w:r>
        <w:rPr>
          <w:rFonts w:ascii="方正小标宋简体" w:eastAsia="方正小标宋简体" w:hAnsi="微软雅黑" w:cs="黑体" w:hint="eastAsia"/>
          <w:bCs/>
          <w:color w:val="333333"/>
          <w:kern w:val="0"/>
          <w:sz w:val="30"/>
          <w:szCs w:val="30"/>
        </w:rPr>
        <w:t>七</w:t>
      </w:r>
      <w:r w:rsidRPr="00B01434">
        <w:rPr>
          <w:rFonts w:ascii="方正小标宋简体" w:eastAsia="方正小标宋简体" w:hAnsi="微软雅黑" w:cs="黑体" w:hint="eastAsia"/>
          <w:bCs/>
          <w:color w:val="333333"/>
          <w:kern w:val="0"/>
          <w:sz w:val="30"/>
          <w:szCs w:val="30"/>
        </w:rPr>
        <w:t>）气象频道</w:t>
      </w:r>
      <w:bookmarkEnd w:id="90"/>
      <w:bookmarkEnd w:id="91"/>
    </w:p>
    <w:p w:rsidR="00B01434" w:rsidRPr="00B01434" w:rsidRDefault="00B01434" w:rsidP="00B01434">
      <w:pPr>
        <w:spacing w:line="520" w:lineRule="exact"/>
        <w:ind w:firstLineChars="200" w:firstLine="560"/>
        <w:jc w:val="left"/>
        <w:rPr>
          <w:rFonts w:ascii="仿宋_GB2312" w:eastAsia="仿宋_GB2312" w:hAnsi="宋体"/>
          <w:sz w:val="28"/>
          <w:szCs w:val="28"/>
        </w:rPr>
      </w:pPr>
      <w:r w:rsidRPr="00B01434">
        <w:rPr>
          <w:rFonts w:ascii="仿宋_GB2312" w:eastAsia="仿宋_GB2312" w:hAnsi="宋体" w:hint="eastAsia"/>
          <w:sz w:val="28"/>
          <w:szCs w:val="28"/>
        </w:rPr>
        <w:t>广东应急气象频道于2011年7月开播，依托中国气象频道发布我省突发事件预警信息和气象科普知识。</w:t>
      </w:r>
    </w:p>
    <w:p w:rsidR="00B01434" w:rsidRPr="00B01434" w:rsidRDefault="00B01434" w:rsidP="00B01434">
      <w:pPr>
        <w:spacing w:line="520" w:lineRule="exact"/>
        <w:ind w:firstLineChars="200" w:firstLine="562"/>
        <w:jc w:val="left"/>
        <w:rPr>
          <w:rFonts w:ascii="仿宋_GB2312" w:eastAsia="仿宋_GB2312" w:hAnsi="宋体"/>
          <w:sz w:val="28"/>
          <w:szCs w:val="28"/>
        </w:rPr>
      </w:pPr>
      <w:r w:rsidRPr="00B01434">
        <w:rPr>
          <w:rFonts w:ascii="仿宋_GB2312" w:eastAsia="仿宋_GB2312" w:hAnsi="宋体" w:hint="eastAsia"/>
          <w:b/>
          <w:sz w:val="28"/>
          <w:szCs w:val="28"/>
        </w:rPr>
        <w:t>服务内容：</w:t>
      </w:r>
      <w:r w:rsidRPr="00B01434">
        <w:rPr>
          <w:rFonts w:ascii="仿宋_GB2312" w:eastAsia="仿宋_GB2312" w:hAnsi="宋体" w:hint="eastAsia"/>
          <w:sz w:val="28"/>
          <w:szCs w:val="28"/>
        </w:rPr>
        <w:t>提供天气实况、天气预报、生活指数及科普知识。</w:t>
      </w:r>
    </w:p>
    <w:p w:rsidR="00B01434" w:rsidRPr="00B01434" w:rsidRDefault="00B01434" w:rsidP="00B01434">
      <w:pPr>
        <w:spacing w:line="520" w:lineRule="exact"/>
        <w:ind w:firstLineChars="200" w:firstLine="562"/>
        <w:jc w:val="left"/>
        <w:rPr>
          <w:rFonts w:ascii="仿宋_GB2312" w:eastAsia="仿宋_GB2312" w:hAnsi="宋体"/>
          <w:sz w:val="28"/>
          <w:szCs w:val="28"/>
        </w:rPr>
      </w:pPr>
      <w:r w:rsidRPr="00B01434">
        <w:rPr>
          <w:rFonts w:ascii="仿宋_GB2312" w:eastAsia="仿宋_GB2312" w:hAnsi="宋体" w:hint="eastAsia"/>
          <w:b/>
          <w:sz w:val="28"/>
          <w:szCs w:val="28"/>
        </w:rPr>
        <w:t>获取途径：</w:t>
      </w:r>
      <w:r w:rsidRPr="00B01434">
        <w:rPr>
          <w:rFonts w:ascii="仿宋_GB2312" w:eastAsia="仿宋_GB2312" w:hAnsi="宋体" w:hint="eastAsia"/>
          <w:sz w:val="28"/>
          <w:szCs w:val="28"/>
        </w:rPr>
        <w:t>当地有线电视网“中国气象频道”。</w:t>
      </w:r>
    </w:p>
    <w:p w:rsidR="00B01434" w:rsidRPr="00B01434" w:rsidRDefault="00D56F64" w:rsidP="00B01434">
      <w:pPr>
        <w:pStyle w:val="31"/>
        <w:spacing w:line="520" w:lineRule="exact"/>
        <w:jc w:val="left"/>
        <w:outlineLvl w:val="1"/>
        <w:rPr>
          <w:rFonts w:ascii="方正小标宋简体" w:eastAsia="方正小标宋简体" w:hAnsi="微软雅黑" w:cs="黑体"/>
          <w:bCs/>
          <w:color w:val="333333"/>
          <w:kern w:val="0"/>
          <w:sz w:val="30"/>
          <w:szCs w:val="30"/>
        </w:rPr>
      </w:pPr>
      <w:bookmarkStart w:id="92" w:name="_Toc3240991"/>
      <w:r w:rsidRPr="00B01434">
        <w:rPr>
          <w:rFonts w:ascii="方正小标宋简体" w:eastAsia="方正小标宋简体" w:hAnsi="微软雅黑" w:cs="黑体" w:hint="eastAsia"/>
          <w:bCs/>
          <w:color w:val="333333"/>
          <w:kern w:val="0"/>
          <w:sz w:val="30"/>
          <w:szCs w:val="30"/>
        </w:rPr>
        <w:t>（</w:t>
      </w:r>
      <w:r>
        <w:rPr>
          <w:rFonts w:ascii="方正小标宋简体" w:eastAsia="方正小标宋简体" w:hAnsi="微软雅黑" w:cs="黑体" w:hint="eastAsia"/>
          <w:bCs/>
          <w:color w:val="333333"/>
          <w:kern w:val="0"/>
          <w:sz w:val="30"/>
          <w:szCs w:val="30"/>
        </w:rPr>
        <w:t>八</w:t>
      </w:r>
      <w:r w:rsidRPr="00B01434">
        <w:rPr>
          <w:rFonts w:ascii="方正小标宋简体" w:eastAsia="方正小标宋简体" w:hAnsi="微软雅黑" w:cs="黑体" w:hint="eastAsia"/>
          <w:bCs/>
          <w:color w:val="333333"/>
          <w:kern w:val="0"/>
          <w:sz w:val="30"/>
          <w:szCs w:val="30"/>
        </w:rPr>
        <w:t>）</w:t>
      </w:r>
      <w:r w:rsidR="00B01434" w:rsidRPr="00B01434">
        <w:rPr>
          <w:rFonts w:ascii="方正小标宋简体" w:eastAsia="方正小标宋简体" w:hAnsi="微软雅黑" w:cs="黑体" w:hint="eastAsia"/>
          <w:bCs/>
          <w:color w:val="333333"/>
          <w:kern w:val="0"/>
          <w:sz w:val="30"/>
          <w:szCs w:val="30"/>
        </w:rPr>
        <w:t>气象政务服务</w:t>
      </w:r>
      <w:bookmarkEnd w:id="92"/>
    </w:p>
    <w:p w:rsidR="00B01434" w:rsidRPr="00B01434" w:rsidRDefault="00B01434" w:rsidP="00B01434">
      <w:pPr>
        <w:spacing w:line="52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澄海区</w:t>
      </w:r>
      <w:r w:rsidRPr="00B01434">
        <w:rPr>
          <w:rFonts w:ascii="仿宋_GB2312" w:eastAsia="仿宋_GB2312" w:hAnsi="宋体" w:hint="eastAsia"/>
          <w:sz w:val="28"/>
          <w:szCs w:val="28"/>
        </w:rPr>
        <w:t>气象局政务</w:t>
      </w:r>
      <w:r w:rsidR="00853554">
        <w:rPr>
          <w:rFonts w:ascii="仿宋_GB2312" w:eastAsia="仿宋_GB2312" w:hAnsi="宋体" w:hint="eastAsia"/>
          <w:sz w:val="28"/>
          <w:szCs w:val="28"/>
        </w:rPr>
        <w:t>服务主要包括行政审批和社会服务事项，公众可通过窗口进行</w:t>
      </w:r>
      <w:r w:rsidRPr="00B01434">
        <w:rPr>
          <w:rFonts w:ascii="仿宋_GB2312" w:eastAsia="仿宋_GB2312" w:hAnsi="宋体" w:hint="eastAsia"/>
          <w:sz w:val="28"/>
          <w:szCs w:val="28"/>
        </w:rPr>
        <w:t>办理。</w:t>
      </w:r>
    </w:p>
    <w:p w:rsidR="00B01434" w:rsidRPr="00B01434" w:rsidRDefault="00B01434" w:rsidP="00B01434">
      <w:pPr>
        <w:spacing w:line="520" w:lineRule="exact"/>
        <w:ind w:firstLineChars="200" w:firstLine="562"/>
        <w:jc w:val="left"/>
        <w:rPr>
          <w:rFonts w:ascii="仿宋_GB2312" w:eastAsia="仿宋_GB2312" w:hAnsi="宋体"/>
          <w:sz w:val="28"/>
          <w:szCs w:val="28"/>
        </w:rPr>
      </w:pPr>
      <w:r w:rsidRPr="00B01434">
        <w:rPr>
          <w:rFonts w:ascii="仿宋_GB2312" w:eastAsia="仿宋_GB2312" w:hAnsi="宋体" w:hint="eastAsia"/>
          <w:b/>
          <w:sz w:val="28"/>
          <w:szCs w:val="28"/>
        </w:rPr>
        <w:t>服务内容：</w:t>
      </w:r>
      <w:r w:rsidRPr="00B01434">
        <w:rPr>
          <w:rFonts w:ascii="仿宋_GB2312" w:eastAsia="仿宋_GB2312" w:hAnsi="宋体" w:hint="eastAsia"/>
          <w:sz w:val="28"/>
          <w:szCs w:val="28"/>
        </w:rPr>
        <w:t>防雷装置设计审核、竣工验收许可；</w:t>
      </w:r>
      <w:r w:rsidRPr="00B01434">
        <w:rPr>
          <w:rFonts w:ascii="仿宋_GB2312" w:eastAsia="仿宋_GB2312" w:hAnsi="宋体"/>
          <w:sz w:val="28"/>
          <w:szCs w:val="28"/>
        </w:rPr>
        <w:t>升放无人驾驶自由气球或者系留气球活动审批</w:t>
      </w:r>
      <w:r w:rsidRPr="00B01434">
        <w:rPr>
          <w:rFonts w:ascii="仿宋_GB2312" w:eastAsia="仿宋_GB2312" w:hAnsi="宋体" w:hint="eastAsia"/>
          <w:sz w:val="28"/>
          <w:szCs w:val="28"/>
        </w:rPr>
        <w:t>。</w:t>
      </w:r>
    </w:p>
    <w:p w:rsidR="00B01434" w:rsidRPr="00B01434" w:rsidRDefault="00B01434" w:rsidP="00457C33">
      <w:pPr>
        <w:spacing w:line="520" w:lineRule="exact"/>
        <w:ind w:firstLineChars="200" w:firstLine="562"/>
        <w:jc w:val="left"/>
      </w:pPr>
      <w:r w:rsidRPr="00B01434">
        <w:rPr>
          <w:rFonts w:ascii="仿宋_GB2312" w:eastAsia="仿宋_GB2312" w:hAnsi="宋体" w:hint="eastAsia"/>
          <w:b/>
          <w:sz w:val="28"/>
          <w:szCs w:val="28"/>
        </w:rPr>
        <w:t>获取途径：</w:t>
      </w:r>
      <w:r w:rsidR="00D56F64">
        <w:rPr>
          <w:rFonts w:ascii="仿宋_GB2312" w:eastAsia="仿宋_GB2312" w:hAnsi="宋体" w:hint="eastAsia"/>
          <w:sz w:val="28"/>
          <w:szCs w:val="28"/>
        </w:rPr>
        <w:t>澄海区</w:t>
      </w:r>
      <w:r w:rsidR="00853554">
        <w:rPr>
          <w:rFonts w:ascii="仿宋_GB2312" w:eastAsia="仿宋_GB2312" w:hAnsi="宋体" w:hint="eastAsia"/>
          <w:sz w:val="28"/>
          <w:szCs w:val="28"/>
        </w:rPr>
        <w:t>公共服务中心综合授权</w:t>
      </w:r>
      <w:r w:rsidRPr="00B01434">
        <w:rPr>
          <w:rFonts w:ascii="仿宋_GB2312" w:eastAsia="仿宋_GB2312" w:hAnsi="宋体" w:hint="eastAsia"/>
          <w:sz w:val="28"/>
          <w:szCs w:val="28"/>
        </w:rPr>
        <w:t>窗口</w:t>
      </w:r>
      <w:r w:rsidR="00853554">
        <w:rPr>
          <w:rFonts w:ascii="仿宋_GB2312" w:eastAsia="仿宋_GB2312" w:hAnsi="宋体" w:hint="eastAsia"/>
          <w:sz w:val="28"/>
          <w:szCs w:val="28"/>
        </w:rPr>
        <w:t>，澄海区气象局窗口</w:t>
      </w:r>
      <w:r w:rsidRPr="00B01434">
        <w:rPr>
          <w:rFonts w:ascii="仿宋_GB2312" w:eastAsia="仿宋_GB2312" w:hAnsi="宋体" w:hint="eastAsia"/>
          <w:sz w:val="28"/>
          <w:szCs w:val="28"/>
        </w:rPr>
        <w:t>。</w:t>
      </w:r>
    </w:p>
    <w:p w:rsidR="00A942A0" w:rsidRPr="00B01434" w:rsidRDefault="00457C33" w:rsidP="00B01434">
      <w:pPr>
        <w:pStyle w:val="31"/>
        <w:spacing w:line="520" w:lineRule="exact"/>
        <w:jc w:val="left"/>
        <w:outlineLvl w:val="1"/>
        <w:rPr>
          <w:rFonts w:ascii="方正小标宋简体" w:eastAsia="方正小标宋简体" w:hAnsi="微软雅黑" w:cs="黑体"/>
          <w:bCs/>
          <w:color w:val="333333"/>
          <w:kern w:val="0"/>
          <w:sz w:val="30"/>
          <w:szCs w:val="30"/>
        </w:rPr>
      </w:pPr>
      <w:bookmarkStart w:id="93" w:name="_Toc3240992"/>
      <w:r>
        <w:rPr>
          <w:rFonts w:ascii="方正小标宋简体" w:eastAsia="方正小标宋简体" w:hAnsi="微软雅黑" w:cs="黑体" w:hint="eastAsia"/>
          <w:bCs/>
          <w:color w:val="333333"/>
          <w:kern w:val="0"/>
          <w:sz w:val="30"/>
          <w:szCs w:val="30"/>
        </w:rPr>
        <w:lastRenderedPageBreak/>
        <w:t>（九</w:t>
      </w:r>
      <w:r w:rsidR="00B01434">
        <w:rPr>
          <w:rFonts w:ascii="方正小标宋简体" w:eastAsia="方正小标宋简体" w:hAnsi="微软雅黑" w:cs="黑体" w:hint="eastAsia"/>
          <w:bCs/>
          <w:color w:val="333333"/>
          <w:kern w:val="0"/>
          <w:sz w:val="30"/>
          <w:szCs w:val="30"/>
        </w:rPr>
        <w:t>）缤纷微天气</w:t>
      </w:r>
      <w:bookmarkEnd w:id="93"/>
    </w:p>
    <w:p w:rsidR="00A942A0" w:rsidRPr="00143D8D" w:rsidRDefault="00A942A0" w:rsidP="00143D8D">
      <w:pPr>
        <w:spacing w:line="520" w:lineRule="exact"/>
        <w:ind w:firstLineChars="200" w:firstLine="560"/>
        <w:jc w:val="left"/>
        <w:rPr>
          <w:rFonts w:ascii="仿宋_GB2312" w:eastAsia="仿宋_GB2312" w:hAnsi="宋体"/>
          <w:sz w:val="28"/>
          <w:szCs w:val="28"/>
        </w:rPr>
      </w:pPr>
      <w:r w:rsidRPr="00143D8D">
        <w:rPr>
          <w:rFonts w:ascii="仿宋_GB2312" w:eastAsia="仿宋_GB2312" w:hAnsi="宋体" w:hint="eastAsia"/>
          <w:sz w:val="28"/>
          <w:szCs w:val="28"/>
        </w:rPr>
        <w:t>“缤纷微天气”是提供权威、及时、准确的预警预报信息，于2018年2月1日起在“汕头天气”</w:t>
      </w:r>
      <w:proofErr w:type="gramStart"/>
      <w:r w:rsidRPr="00143D8D">
        <w:rPr>
          <w:rFonts w:ascii="仿宋_GB2312" w:eastAsia="仿宋_GB2312" w:hAnsi="宋体" w:hint="eastAsia"/>
          <w:sz w:val="28"/>
          <w:szCs w:val="28"/>
        </w:rPr>
        <w:t>微信公众</w:t>
      </w:r>
      <w:proofErr w:type="gramEnd"/>
      <w:r w:rsidRPr="00143D8D">
        <w:rPr>
          <w:rFonts w:ascii="仿宋_GB2312" w:eastAsia="仿宋_GB2312" w:hAnsi="宋体" w:hint="eastAsia"/>
          <w:sz w:val="28"/>
          <w:szCs w:val="28"/>
        </w:rPr>
        <w:t>号中提供服务。</w:t>
      </w:r>
    </w:p>
    <w:p w:rsidR="00A942A0" w:rsidRPr="00143D8D" w:rsidRDefault="00A942A0" w:rsidP="00D56F64">
      <w:pPr>
        <w:spacing w:line="520" w:lineRule="exact"/>
        <w:ind w:firstLineChars="200" w:firstLine="562"/>
        <w:jc w:val="left"/>
        <w:rPr>
          <w:rFonts w:ascii="仿宋_GB2312" w:eastAsia="仿宋_GB2312" w:hAnsi="宋体"/>
          <w:sz w:val="28"/>
          <w:szCs w:val="28"/>
        </w:rPr>
      </w:pPr>
      <w:r w:rsidRPr="00143D8D">
        <w:rPr>
          <w:rFonts w:ascii="仿宋_GB2312" w:eastAsia="仿宋_GB2312" w:hAnsi="宋体" w:hint="eastAsia"/>
          <w:b/>
          <w:sz w:val="28"/>
          <w:szCs w:val="28"/>
        </w:rPr>
        <w:t>服务内容：</w:t>
      </w:r>
      <w:r w:rsidRPr="00143D8D">
        <w:rPr>
          <w:rFonts w:ascii="仿宋_GB2312" w:eastAsia="仿宋_GB2312" w:hAnsi="宋体" w:hint="eastAsia"/>
          <w:sz w:val="28"/>
          <w:szCs w:val="28"/>
        </w:rPr>
        <w:t>提供天气实况、精细预报、逐天预报、天气追踪、微谈天气等内容。</w:t>
      </w:r>
    </w:p>
    <w:p w:rsidR="00A942A0" w:rsidRPr="00143D8D" w:rsidRDefault="00A942A0" w:rsidP="00D56F64">
      <w:pPr>
        <w:spacing w:line="520" w:lineRule="exact"/>
        <w:ind w:firstLineChars="200" w:firstLine="562"/>
        <w:jc w:val="left"/>
        <w:rPr>
          <w:rFonts w:ascii="仿宋_GB2312" w:eastAsia="仿宋_GB2312" w:hAnsi="宋体"/>
          <w:sz w:val="28"/>
          <w:szCs w:val="28"/>
        </w:rPr>
      </w:pPr>
      <w:r w:rsidRPr="00143D8D">
        <w:rPr>
          <w:rFonts w:ascii="仿宋_GB2312" w:eastAsia="仿宋_GB2312" w:hAnsi="宋体" w:hint="eastAsia"/>
          <w:b/>
          <w:sz w:val="28"/>
          <w:szCs w:val="28"/>
        </w:rPr>
        <w:t>获取途径：</w:t>
      </w:r>
      <w:r w:rsidRPr="00143D8D">
        <w:rPr>
          <w:rFonts w:ascii="仿宋_GB2312" w:eastAsia="仿宋_GB2312" w:hAnsi="宋体" w:hint="eastAsia"/>
          <w:sz w:val="28"/>
          <w:szCs w:val="28"/>
        </w:rPr>
        <w:t>“汕头天气”</w:t>
      </w:r>
      <w:proofErr w:type="gramStart"/>
      <w:r w:rsidRPr="00143D8D">
        <w:rPr>
          <w:rFonts w:ascii="仿宋_GB2312" w:eastAsia="仿宋_GB2312" w:hAnsi="宋体" w:hint="eastAsia"/>
          <w:sz w:val="28"/>
          <w:szCs w:val="28"/>
        </w:rPr>
        <w:t>微信公众</w:t>
      </w:r>
      <w:proofErr w:type="gramEnd"/>
      <w:r w:rsidRPr="00143D8D">
        <w:rPr>
          <w:rFonts w:ascii="仿宋_GB2312" w:eastAsia="仿宋_GB2312" w:hAnsi="宋体" w:hint="eastAsia"/>
          <w:sz w:val="28"/>
          <w:szCs w:val="28"/>
        </w:rPr>
        <w:t>号中二级菜单“缤纷微天气”。</w:t>
      </w:r>
    </w:p>
    <w:p w:rsidR="00A942A0" w:rsidRDefault="00457C33" w:rsidP="00143D8D">
      <w:pPr>
        <w:pStyle w:val="31"/>
        <w:spacing w:line="520" w:lineRule="exact"/>
        <w:jc w:val="left"/>
        <w:outlineLvl w:val="1"/>
        <w:rPr>
          <w:rFonts w:ascii="方正小标宋简体" w:eastAsia="方正小标宋简体" w:hAnsi="微软雅黑" w:cs="黑体"/>
          <w:bCs/>
          <w:color w:val="333333"/>
          <w:kern w:val="0"/>
          <w:sz w:val="30"/>
          <w:szCs w:val="30"/>
        </w:rPr>
      </w:pPr>
      <w:bookmarkStart w:id="94" w:name="_Toc14323"/>
      <w:bookmarkStart w:id="95" w:name="_Toc3240993"/>
      <w:r>
        <w:rPr>
          <w:rFonts w:ascii="方正小标宋简体" w:eastAsia="方正小标宋简体" w:hAnsi="微软雅黑" w:cs="黑体" w:hint="eastAsia"/>
          <w:bCs/>
          <w:color w:val="333333"/>
          <w:kern w:val="0"/>
          <w:sz w:val="30"/>
          <w:szCs w:val="30"/>
        </w:rPr>
        <w:t>（十</w:t>
      </w:r>
      <w:r w:rsidR="00143D8D">
        <w:rPr>
          <w:rFonts w:ascii="方正小标宋简体" w:eastAsia="方正小标宋简体" w:hAnsi="微软雅黑" w:cs="黑体" w:hint="eastAsia"/>
          <w:bCs/>
          <w:color w:val="333333"/>
          <w:kern w:val="0"/>
          <w:sz w:val="30"/>
          <w:szCs w:val="30"/>
        </w:rPr>
        <w:t>）停课</w:t>
      </w:r>
      <w:proofErr w:type="gramStart"/>
      <w:r w:rsidR="00143D8D">
        <w:rPr>
          <w:rFonts w:ascii="方正小标宋简体" w:eastAsia="方正小标宋简体" w:hAnsi="微软雅黑" w:cs="黑体" w:hint="eastAsia"/>
          <w:bCs/>
          <w:color w:val="333333"/>
          <w:kern w:val="0"/>
          <w:sz w:val="30"/>
          <w:szCs w:val="30"/>
        </w:rPr>
        <w:t>铃</w:t>
      </w:r>
      <w:bookmarkEnd w:id="94"/>
      <w:bookmarkEnd w:id="95"/>
      <w:proofErr w:type="gramEnd"/>
    </w:p>
    <w:p w:rsidR="00A942A0" w:rsidRPr="00143D8D" w:rsidRDefault="00143D8D" w:rsidP="000F1EAD">
      <w:pPr>
        <w:spacing w:line="520" w:lineRule="exact"/>
        <w:ind w:firstLineChars="200" w:firstLine="560"/>
        <w:jc w:val="left"/>
        <w:rPr>
          <w:rFonts w:ascii="仿宋_GB2312" w:eastAsia="仿宋_GB2312" w:hAnsi="宋体"/>
          <w:sz w:val="28"/>
          <w:szCs w:val="28"/>
        </w:rPr>
      </w:pPr>
      <w:r w:rsidRPr="000F1EAD">
        <w:rPr>
          <w:rFonts w:ascii="仿宋_GB2312" w:eastAsia="仿宋_GB2312" w:hAnsi="宋体" w:hint="eastAsia"/>
          <w:sz w:val="28"/>
          <w:szCs w:val="28"/>
        </w:rPr>
        <w:t>《广东省气象灾害防御条例》明确规定气象部门发布的台风黄色、橙色、红色预警信号和暴雨红色预警信号为停课信号。“停课铃”手机应用特别设计家庭全景天气服务，广大学生、家长可以通过“停课铃”手机应用，快速便捷了解“学校-家-用户所在位置”的停课预警和天气，为孩子上学，家人出行做好充足准备。</w:t>
      </w:r>
    </w:p>
    <w:p w:rsidR="00A942A0" w:rsidRPr="00143D8D" w:rsidRDefault="00A942A0" w:rsidP="00D56F64">
      <w:pPr>
        <w:spacing w:line="520" w:lineRule="exact"/>
        <w:ind w:firstLineChars="200" w:firstLine="562"/>
        <w:jc w:val="left"/>
        <w:rPr>
          <w:rFonts w:ascii="仿宋_GB2312" w:eastAsia="仿宋_GB2312" w:hAnsi="宋体"/>
          <w:sz w:val="28"/>
          <w:szCs w:val="28"/>
        </w:rPr>
      </w:pPr>
      <w:r w:rsidRPr="000F1EAD">
        <w:rPr>
          <w:rFonts w:ascii="仿宋_GB2312" w:eastAsia="仿宋_GB2312" w:hAnsi="宋体" w:hint="eastAsia"/>
          <w:b/>
          <w:sz w:val="28"/>
          <w:szCs w:val="28"/>
        </w:rPr>
        <w:t>服务内容：</w:t>
      </w:r>
      <w:r w:rsidRPr="00143D8D">
        <w:rPr>
          <w:rFonts w:ascii="仿宋_GB2312" w:eastAsia="仿宋_GB2312" w:hAnsi="宋体" w:hint="eastAsia"/>
          <w:sz w:val="28"/>
          <w:szCs w:val="28"/>
        </w:rPr>
        <w:t>提供停课信号、天气预警信息、一周天气预报、3小时预报、空气质量指数、PM2.5、天气黄历等个性化服务。</w:t>
      </w:r>
    </w:p>
    <w:p w:rsidR="00A942A0" w:rsidRPr="00143D8D" w:rsidRDefault="00A942A0" w:rsidP="00D56F64">
      <w:pPr>
        <w:spacing w:line="520" w:lineRule="exact"/>
        <w:ind w:firstLineChars="200" w:firstLine="562"/>
        <w:jc w:val="left"/>
        <w:rPr>
          <w:rFonts w:ascii="仿宋_GB2312" w:eastAsia="仿宋_GB2312" w:hAnsi="宋体"/>
          <w:sz w:val="28"/>
          <w:szCs w:val="28"/>
        </w:rPr>
      </w:pPr>
      <w:r w:rsidRPr="000F1EAD">
        <w:rPr>
          <w:rFonts w:ascii="仿宋_GB2312" w:eastAsia="仿宋_GB2312" w:hAnsi="宋体" w:hint="eastAsia"/>
          <w:b/>
          <w:sz w:val="28"/>
          <w:szCs w:val="28"/>
        </w:rPr>
        <w:t>获取途径：</w:t>
      </w:r>
      <w:r w:rsidR="000F1EAD" w:rsidRPr="000F1EAD">
        <w:rPr>
          <w:rFonts w:ascii="仿宋_GB2312" w:eastAsia="仿宋_GB2312" w:hAnsi="宋体" w:hint="eastAsia"/>
          <w:sz w:val="28"/>
          <w:szCs w:val="28"/>
        </w:rPr>
        <w:t>可在广东应急</w:t>
      </w:r>
      <w:proofErr w:type="gramStart"/>
      <w:r w:rsidR="000F1EAD" w:rsidRPr="000F1EAD">
        <w:rPr>
          <w:rFonts w:ascii="仿宋_GB2312" w:eastAsia="仿宋_GB2312" w:hAnsi="宋体" w:hint="eastAsia"/>
          <w:sz w:val="28"/>
          <w:szCs w:val="28"/>
        </w:rPr>
        <w:t>气象网</w:t>
      </w:r>
      <w:proofErr w:type="gramEnd"/>
      <w:r w:rsidR="000F1EAD" w:rsidRPr="000F1EAD">
        <w:rPr>
          <w:rFonts w:ascii="仿宋_GB2312" w:eastAsia="仿宋_GB2312" w:hAnsi="宋体" w:hint="eastAsia"/>
          <w:sz w:val="28"/>
          <w:szCs w:val="28"/>
        </w:rPr>
        <w:t>和各大电子应用市场免费下载</w:t>
      </w:r>
      <w:r w:rsidR="00055AEA" w:rsidRPr="00143D8D">
        <w:rPr>
          <w:rFonts w:ascii="仿宋_GB2312" w:eastAsia="仿宋_GB2312" w:hAnsi="宋体" w:hint="eastAsia"/>
          <w:sz w:val="28"/>
          <w:szCs w:val="28"/>
        </w:rPr>
        <w:t>。</w:t>
      </w:r>
    </w:p>
    <w:p w:rsidR="00A942A0" w:rsidRDefault="00A942A0" w:rsidP="00057872">
      <w:pPr>
        <w:spacing w:line="520" w:lineRule="exact"/>
        <w:ind w:firstLineChars="196" w:firstLine="549"/>
        <w:jc w:val="left"/>
        <w:rPr>
          <w:rFonts w:ascii="仿宋" w:eastAsia="仿宋" w:hAnsi="仿宋" w:cs="仿宋"/>
          <w:color w:val="000000"/>
          <w:sz w:val="28"/>
          <w:szCs w:val="28"/>
        </w:rPr>
      </w:pPr>
    </w:p>
    <w:p w:rsidR="000F1EAD" w:rsidRDefault="000F1EAD">
      <w:pPr>
        <w:pStyle w:val="31"/>
        <w:jc w:val="left"/>
        <w:outlineLvl w:val="1"/>
        <w:rPr>
          <w:rFonts w:ascii="方正小标宋简体" w:eastAsia="方正小标宋简体" w:hAnsi="微软雅黑" w:cs="黑体"/>
          <w:bCs/>
          <w:color w:val="333333"/>
          <w:kern w:val="0"/>
          <w:sz w:val="32"/>
        </w:rPr>
      </w:pPr>
      <w:bookmarkStart w:id="96" w:name="_Toc406483917"/>
      <w:bookmarkStart w:id="97" w:name="_Toc423700162"/>
      <w:bookmarkStart w:id="98" w:name="_Toc425438029"/>
      <w:bookmarkStart w:id="99" w:name="_Toc425445532"/>
      <w:bookmarkStart w:id="100" w:name="_Toc425445887"/>
      <w:bookmarkStart w:id="101" w:name="_Toc425445958"/>
      <w:bookmarkStart w:id="102" w:name="_Toc425497123"/>
      <w:bookmarkStart w:id="103" w:name="_Toc475458376"/>
      <w:bookmarkStart w:id="104" w:name="_Toc17403"/>
    </w:p>
    <w:p w:rsidR="00D56F64" w:rsidRDefault="00D56F64" w:rsidP="00D56F64"/>
    <w:p w:rsidR="00D56F64" w:rsidRDefault="00D56F64" w:rsidP="00D56F64"/>
    <w:p w:rsidR="00D56F64" w:rsidRDefault="00D56F64" w:rsidP="00D56F64"/>
    <w:p w:rsidR="00D56F64" w:rsidRDefault="00D56F64" w:rsidP="00D56F64"/>
    <w:p w:rsidR="006015AE" w:rsidRDefault="006015AE" w:rsidP="00D56F64"/>
    <w:p w:rsidR="006015AE" w:rsidRDefault="006015AE" w:rsidP="00D56F64"/>
    <w:p w:rsidR="00D56F64" w:rsidRDefault="00D56F64" w:rsidP="00D56F64"/>
    <w:p w:rsidR="00D56F64" w:rsidRDefault="00D56F64" w:rsidP="00D56F64"/>
    <w:p w:rsidR="00D56F64" w:rsidRDefault="00D56F64" w:rsidP="00D56F64"/>
    <w:p w:rsidR="00D56F64" w:rsidRDefault="00D56F64" w:rsidP="00D56F64"/>
    <w:p w:rsidR="00D56F64" w:rsidRDefault="00D56F64" w:rsidP="00D56F64"/>
    <w:p w:rsidR="00D56F64" w:rsidRDefault="00D56F64" w:rsidP="00D56F64"/>
    <w:p w:rsidR="00D56F64" w:rsidRDefault="00D56F64" w:rsidP="00D56F64"/>
    <w:p w:rsidR="00A942A0" w:rsidRPr="00305E99" w:rsidRDefault="00A942A0">
      <w:pPr>
        <w:pStyle w:val="31"/>
        <w:jc w:val="left"/>
        <w:outlineLvl w:val="1"/>
        <w:rPr>
          <w:rFonts w:ascii="方正小标宋简体" w:eastAsia="方正小标宋简体" w:hAnsi="微软雅黑" w:cs="黑体"/>
          <w:bCs/>
          <w:color w:val="333333"/>
          <w:kern w:val="0"/>
        </w:rPr>
      </w:pPr>
      <w:bookmarkStart w:id="105" w:name="_Toc3240994"/>
      <w:r w:rsidRPr="00305E99">
        <w:rPr>
          <w:rFonts w:ascii="方正小标宋简体" w:eastAsia="方正小标宋简体" w:hAnsi="微软雅黑" w:cs="黑体" w:hint="eastAsia"/>
          <w:bCs/>
          <w:color w:val="333333"/>
          <w:kern w:val="0"/>
        </w:rPr>
        <w:t>附录</w:t>
      </w:r>
      <w:bookmarkEnd w:id="96"/>
      <w:r w:rsidRPr="00305E99">
        <w:rPr>
          <w:rFonts w:ascii="方正小标宋简体" w:eastAsia="方正小标宋简体" w:hAnsi="微软雅黑" w:cs="黑体" w:hint="eastAsia"/>
          <w:bCs/>
          <w:color w:val="333333"/>
          <w:kern w:val="0"/>
        </w:rPr>
        <w:t>1</w:t>
      </w:r>
      <w:r w:rsidR="00CC230D">
        <w:rPr>
          <w:rFonts w:ascii="方正小标宋简体" w:eastAsia="方正小标宋简体" w:hAnsi="微软雅黑" w:cs="黑体"/>
          <w:bCs/>
          <w:color w:val="333333"/>
          <w:kern w:val="0"/>
        </w:rPr>
        <w:t xml:space="preserve"> </w:t>
      </w:r>
      <w:r w:rsidRPr="00305E99">
        <w:rPr>
          <w:rFonts w:ascii="方正小标宋简体" w:eastAsia="方正小标宋简体" w:hAnsi="微软雅黑" w:cs="黑体" w:hint="eastAsia"/>
          <w:bCs/>
          <w:color w:val="333333"/>
          <w:kern w:val="0"/>
        </w:rPr>
        <w:t>预警信号</w:t>
      </w:r>
      <w:bookmarkEnd w:id="97"/>
      <w:bookmarkEnd w:id="98"/>
      <w:bookmarkEnd w:id="99"/>
      <w:bookmarkEnd w:id="100"/>
      <w:bookmarkEnd w:id="101"/>
      <w:bookmarkEnd w:id="102"/>
      <w:bookmarkEnd w:id="103"/>
      <w:bookmarkEnd w:id="104"/>
      <w:bookmarkEnd w:id="105"/>
    </w:p>
    <w:p w:rsidR="00A942A0" w:rsidRDefault="00A942A0">
      <w:pPr>
        <w:spacing w:line="520" w:lineRule="exact"/>
        <w:jc w:val="left"/>
        <w:outlineLvl w:val="0"/>
        <w:rPr>
          <w:rFonts w:ascii="宋体" w:hAnsi="宋体"/>
          <w:b/>
          <w:color w:val="000000"/>
          <w:sz w:val="32"/>
          <w:szCs w:val="32"/>
        </w:rPr>
      </w:pPr>
    </w:p>
    <w:p w:rsidR="00A942A0" w:rsidRDefault="00A942A0" w:rsidP="006015AE">
      <w:pPr>
        <w:pStyle w:val="31"/>
        <w:jc w:val="center"/>
        <w:outlineLvl w:val="1"/>
        <w:rPr>
          <w:rFonts w:ascii="方正小标宋简体" w:eastAsia="方正小标宋简体" w:hAnsi="微软雅黑" w:cs="黑体"/>
          <w:bCs/>
          <w:color w:val="333333"/>
          <w:kern w:val="0"/>
          <w:sz w:val="36"/>
          <w:szCs w:val="36"/>
        </w:rPr>
      </w:pPr>
      <w:bookmarkStart w:id="106" w:name="_Toc29631"/>
      <w:bookmarkStart w:id="107" w:name="_Toc514778338"/>
      <w:bookmarkStart w:id="108" w:name="_Toc514835453"/>
      <w:bookmarkStart w:id="109" w:name="_Toc514835620"/>
      <w:bookmarkStart w:id="110" w:name="_Toc3240995"/>
      <w:r>
        <w:rPr>
          <w:rFonts w:ascii="方正小标宋简体" w:eastAsia="方正小标宋简体" w:hAnsi="微软雅黑" w:cs="黑体" w:hint="eastAsia"/>
          <w:bCs/>
          <w:color w:val="333333"/>
          <w:kern w:val="0"/>
          <w:sz w:val="36"/>
          <w:szCs w:val="36"/>
        </w:rPr>
        <w:t>澄海区突发气象灾害预警信号及防御指引</w:t>
      </w:r>
      <w:bookmarkEnd w:id="106"/>
      <w:bookmarkEnd w:id="107"/>
      <w:bookmarkEnd w:id="108"/>
      <w:bookmarkEnd w:id="109"/>
      <w:bookmarkEnd w:id="110"/>
    </w:p>
    <w:p w:rsidR="006015AE" w:rsidRDefault="006015AE" w:rsidP="006015AE">
      <w:pPr>
        <w:pStyle w:val="31"/>
        <w:outlineLvl w:val="1"/>
        <w:rPr>
          <w:rFonts w:hAnsi="Calibri"/>
          <w:bCs/>
          <w:color w:val="000000"/>
          <w:sz w:val="36"/>
          <w:szCs w:val="36"/>
        </w:rPr>
      </w:pPr>
      <w:bookmarkStart w:id="111" w:name="_Toc780"/>
      <w:bookmarkStart w:id="112" w:name="_Toc510108887"/>
      <w:bookmarkStart w:id="113" w:name="_Toc514778339"/>
      <w:bookmarkStart w:id="114" w:name="_Toc514835454"/>
      <w:bookmarkStart w:id="115" w:name="_Toc514835621"/>
    </w:p>
    <w:p w:rsidR="00BF0ABB" w:rsidRPr="00BF0ABB" w:rsidRDefault="00BF0ABB" w:rsidP="00BF0ABB">
      <w:pPr>
        <w:pStyle w:val="31"/>
        <w:jc w:val="center"/>
        <w:outlineLvl w:val="1"/>
        <w:rPr>
          <w:rFonts w:ascii="方正小标宋简体" w:eastAsia="方正小标宋简体" w:hAnsi="微软雅黑" w:cs="黑体"/>
          <w:bCs/>
          <w:color w:val="333333"/>
          <w:kern w:val="0"/>
          <w:sz w:val="36"/>
          <w:szCs w:val="36"/>
        </w:rPr>
      </w:pPr>
      <w:bookmarkStart w:id="116" w:name="_Toc3240996"/>
      <w:bookmarkEnd w:id="111"/>
      <w:bookmarkEnd w:id="112"/>
      <w:bookmarkEnd w:id="113"/>
      <w:bookmarkEnd w:id="114"/>
      <w:bookmarkEnd w:id="115"/>
      <w:r w:rsidRPr="00BF0ABB">
        <w:rPr>
          <w:rFonts w:ascii="方正小标宋简体" w:eastAsia="方正小标宋简体" w:hAnsi="微软雅黑" w:cs="黑体" w:hint="eastAsia"/>
          <w:bCs/>
          <w:color w:val="333333"/>
          <w:kern w:val="0"/>
          <w:sz w:val="36"/>
          <w:szCs w:val="36"/>
        </w:rPr>
        <w:t>（</w:t>
      </w:r>
      <w:r w:rsidRPr="00BF0ABB">
        <w:rPr>
          <w:rFonts w:ascii="方正小标宋简体" w:eastAsia="方正小标宋简体" w:hAnsi="微软雅黑" w:cs="黑体"/>
          <w:bCs/>
          <w:color w:val="333333"/>
          <w:kern w:val="0"/>
          <w:sz w:val="36"/>
          <w:szCs w:val="36"/>
        </w:rPr>
        <w:t>201</w:t>
      </w:r>
      <w:r w:rsidRPr="00BF0ABB">
        <w:rPr>
          <w:rFonts w:ascii="方正小标宋简体" w:eastAsia="方正小标宋简体" w:hAnsi="微软雅黑" w:cs="黑体" w:hint="eastAsia"/>
          <w:bCs/>
          <w:color w:val="333333"/>
          <w:kern w:val="0"/>
          <w:sz w:val="36"/>
          <w:szCs w:val="36"/>
        </w:rPr>
        <w:t>8版图标）</w:t>
      </w:r>
      <w:bookmarkEnd w:id="116"/>
    </w:p>
    <w:p w:rsidR="00BF0ABB" w:rsidRDefault="00BF0ABB" w:rsidP="00BF0ABB">
      <w:pPr>
        <w:rPr>
          <w:rFonts w:ascii="仿宋_GB2312"/>
          <w:color w:val="000000"/>
          <w:sz w:val="30"/>
          <w:szCs w:val="30"/>
        </w:rPr>
      </w:pPr>
    </w:p>
    <w:p w:rsidR="00BF0ABB" w:rsidRDefault="00BF0ABB" w:rsidP="00BF0ABB">
      <w:pPr>
        <w:pStyle w:val="af5"/>
        <w:spacing w:beforeAutospacing="0" w:afterAutospacing="0" w:line="560" w:lineRule="exact"/>
        <w:ind w:firstLineChars="200" w:firstLine="643"/>
        <w:jc w:val="both"/>
        <w:rPr>
          <w:rFonts w:ascii="仿宋_GB2312" w:eastAsia="仿宋_GB2312"/>
          <w:sz w:val="32"/>
          <w:szCs w:val="32"/>
          <w:lang w:val="en"/>
        </w:rPr>
      </w:pPr>
      <w:r>
        <w:rPr>
          <w:rStyle w:val="af6"/>
          <w:rFonts w:ascii="仿宋_GB2312" w:eastAsia="仿宋_GB2312" w:hint="eastAsia"/>
          <w:sz w:val="32"/>
          <w:szCs w:val="32"/>
          <w:lang w:val="en"/>
        </w:rPr>
        <w:t>一、台风预警信号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hint="eastAsia"/>
          <w:sz w:val="32"/>
          <w:szCs w:val="32"/>
          <w:lang w:val="en"/>
        </w:rPr>
        <w:t>台风预警信号分五级，分别以白色、蓝色、黄色、橙色和红色表示。</w:t>
      </w:r>
    </w:p>
    <w:p w:rsidR="00BF0ABB" w:rsidRDefault="00BF0ABB" w:rsidP="00BF0ABB">
      <w:pPr>
        <w:pStyle w:val="af5"/>
        <w:spacing w:beforeAutospacing="0" w:afterAutospacing="0" w:line="560" w:lineRule="exact"/>
        <w:ind w:firstLineChars="200" w:firstLine="643"/>
        <w:jc w:val="both"/>
        <w:rPr>
          <w:rFonts w:ascii="仿宋_GB2312" w:eastAsia="仿宋_GB2312"/>
          <w:sz w:val="32"/>
          <w:szCs w:val="32"/>
          <w:lang w:val="en"/>
        </w:rPr>
      </w:pPr>
      <w:r>
        <w:rPr>
          <w:rStyle w:val="af6"/>
          <w:rFonts w:ascii="仿宋_GB2312" w:eastAsia="仿宋_GB2312" w:hint="eastAsia"/>
          <w:sz w:val="32"/>
          <w:szCs w:val="32"/>
          <w:lang w:val="en"/>
        </w:rPr>
        <w:t>（一）台风白色预警信号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hint="eastAsia"/>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722D4B54" wp14:editId="4EAFD5F1">
            <wp:extent cx="685800" cy="571500"/>
            <wp:effectExtent l="0" t="0" r="0" b="0"/>
            <wp:docPr id="1" name="图片 30" descr="台风白色预警信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台风白色预警信号.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含义：48小时内将受台风影响。</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1.进入台风注意状态，警惕台风对当地的影响。</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2.注意通过气象信息传播渠道了解台风的最新情况。</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（二）台风蓝色预警信号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r>
        <w:rPr>
          <w:rFonts w:ascii="仿宋_GB2312" w:eastAsia="仿宋_GB2312"/>
          <w:sz w:val="32"/>
          <w:szCs w:val="32"/>
          <w:lang w:val="en"/>
        </w:rPr>
        <w:t> </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4AAF6547" wp14:editId="45CD2FC2">
            <wp:extent cx="736600" cy="590550"/>
            <wp:effectExtent l="0" t="0" r="0" b="0"/>
            <wp:docPr id="2" name="图片 29" descr="台风蓝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台风蓝色.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6600" cy="59055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含义：24小时内将受台风影响，平均风力可达6级以上，</w:t>
      </w:r>
      <w:r>
        <w:rPr>
          <w:rFonts w:ascii="仿宋_GB2312" w:eastAsia="仿宋_GB2312"/>
          <w:sz w:val="32"/>
          <w:szCs w:val="32"/>
          <w:lang w:val="en"/>
        </w:rPr>
        <w:lastRenderedPageBreak/>
        <w:t>或者阵风8级以上；或者已经受台风影响，平均风力为6～7级，或者阵风8～9级并将持续。</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1.进入台风戒备状态，做好防御台风准备。</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2.注意了解台风最新消息和政府及有关部门防御台风通知。</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3.加固门窗和板房、铁皮屋、棚架等临时搭建物，妥善安置室外搁置物和悬挂物。</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4.海水养殖、海上作业人员应当适时撤离，船舶应当及时回港避风或者采取其他避风措施。</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（三）台风黄色预警信号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6BADEC95" wp14:editId="0A59F86F">
            <wp:extent cx="704850" cy="565150"/>
            <wp:effectExtent l="0" t="0" r="0" b="0"/>
            <wp:docPr id="3" name="图片 28" descr="台风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台风黄色.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56515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含义：24小时内将受台风影响，平均风力可达8级以上，或者阵风10级以上；或者已经受台风影响，平均风力为8～9级，或者阵风10～11级并将持续。</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1.进入台风防御状态，密切关注台风最新消息和政府及有关部门发布的防御台风通知。</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2.中小学校、幼儿园、托儿所应当停课，未启程上学的学生不必到校上课；上学、放学途中的学生应当就近到安全场所暂</w:t>
      </w:r>
      <w:proofErr w:type="gramStart"/>
      <w:r>
        <w:rPr>
          <w:rFonts w:ascii="仿宋_GB2312" w:eastAsia="仿宋_GB2312"/>
          <w:sz w:val="32"/>
          <w:szCs w:val="32"/>
          <w:lang w:val="en"/>
        </w:rPr>
        <w:t>避或者</w:t>
      </w:r>
      <w:proofErr w:type="gramEnd"/>
      <w:r>
        <w:rPr>
          <w:rFonts w:ascii="仿宋_GB2312" w:eastAsia="仿宋_GB2312"/>
          <w:sz w:val="32"/>
          <w:szCs w:val="32"/>
          <w:lang w:val="en"/>
        </w:rPr>
        <w:t>在安全情况下回家；学校应当妥善安置在校（含校车上、寄宿）学生，在确保安全的情况下安排学生离</w:t>
      </w:r>
      <w:r>
        <w:rPr>
          <w:rFonts w:ascii="仿宋_GB2312" w:eastAsia="仿宋_GB2312"/>
          <w:sz w:val="32"/>
          <w:szCs w:val="32"/>
          <w:lang w:val="en"/>
        </w:rPr>
        <w:lastRenderedPageBreak/>
        <w:t>校回家。</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3.居民应当关紧门窗，妥善安置室外搁置物和悬挂物，尽量避免外出；处于危险地带和危房中的人员应当及时撤离，确保留在安全场所。</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4.停止户外集体活动，停止高空等户外作业。</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5.滨海浴场、景区、公园、游乐场应当适时停止营业，关闭相关区域，组织人员避险。</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6.海水养殖、海上作业人员应当撤离，回港避风船舶不得擅自离港，并做好防御措施。</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7.相关应急处置部门和抢险单位加强值班，实时关注灾情，落实应对措施。</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（四）台风橙色预警信号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389C67CE" wp14:editId="63472D7D">
            <wp:extent cx="717550" cy="622300"/>
            <wp:effectExtent l="0" t="0" r="0" b="0"/>
            <wp:docPr id="4" name="图片 27" descr="台风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台风橙色.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7550" cy="62230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含义：12小时内将受台风影响，平均风力可达10级以上，或者阵风12级以上；或者已经受台风影响，平均风力为10～11级，或者阵风12级以上并将持续。</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1.进入台风紧急防御状态，密切关注台风最新消息和政府及有关部门发布的防御台风通知。</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2.中小学校、幼儿园、托儿所应当停课，学校应当妥善安置寄宿学生。</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lastRenderedPageBreak/>
        <w:t>3.居民避免外出，确保留在安全场所。</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4.停止室内大型集会，立即疏散人员。</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5.滨海浴场、景区、公园、游乐场应当停止营业，迅速组织人员避险。</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6.加固港口设施；落实船舶防御措施，防止走锚、搁浅和碰撞。</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7.相关应急处置部门和抢险单位密切监视灾情，做好应急抢险救灾工作。</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（五）台风红色预警信号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3CA90494" wp14:editId="3B217862">
            <wp:extent cx="685800" cy="590550"/>
            <wp:effectExtent l="0" t="0" r="0" b="0"/>
            <wp:docPr id="5" name="图片 26" descr="台风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台风红色.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59055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含义：12小时内将</w:t>
      </w:r>
      <w:proofErr w:type="gramStart"/>
      <w:r>
        <w:rPr>
          <w:rFonts w:ascii="仿宋_GB2312" w:eastAsia="仿宋_GB2312"/>
          <w:sz w:val="32"/>
          <w:szCs w:val="32"/>
          <w:lang w:val="en"/>
        </w:rPr>
        <w:t>受或者</w:t>
      </w:r>
      <w:proofErr w:type="gramEnd"/>
      <w:r>
        <w:rPr>
          <w:rFonts w:ascii="仿宋_GB2312" w:eastAsia="仿宋_GB2312"/>
          <w:sz w:val="32"/>
          <w:szCs w:val="32"/>
          <w:lang w:val="en"/>
        </w:rPr>
        <w:t>已经受台风影响，平均风力可达12级以上，或者已达12级以上并将持续。</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1.进入台风特别紧急防御状态，密切关注台风最新消息和政府及有关部门发布的防御台风通知。</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2.中小学校、幼儿园、托儿所应当停课，学校应当妥善安置寄宿学生；建议用人单位停工（特殊行业除外），并为滞留人员提供安全的避风场所。</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3.居民切勿外出，确保留在安全场所。</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4.当台风中心经过时风力会减小或者静止一段时间，应当保持戒备和防御，以防台风中心经过后强风再袭。</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5.相关应急处置部门和抢险单位严密监视灾情，做好应</w:t>
      </w:r>
      <w:r>
        <w:rPr>
          <w:rFonts w:ascii="仿宋_GB2312" w:eastAsia="仿宋_GB2312"/>
          <w:sz w:val="32"/>
          <w:szCs w:val="32"/>
          <w:lang w:val="en"/>
        </w:rPr>
        <w:lastRenderedPageBreak/>
        <w:t>急抢险救灾工作。</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二、暴雨预警信号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暴雨预警信号分三级，分别以黄色、橙色、红色表示。</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（一）暴雨黄色预警信号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0E14208B" wp14:editId="35313F47">
            <wp:extent cx="736600" cy="565150"/>
            <wp:effectExtent l="0" t="0" r="0" b="0"/>
            <wp:docPr id="6" name="图片 25" descr="暴雨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暴雨黄色.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6600" cy="56515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含义：6小时内</w:t>
      </w:r>
      <w:proofErr w:type="gramStart"/>
      <w:r>
        <w:rPr>
          <w:rFonts w:ascii="仿宋_GB2312" w:eastAsia="仿宋_GB2312"/>
          <w:sz w:val="32"/>
          <w:szCs w:val="32"/>
          <w:lang w:val="en"/>
        </w:rPr>
        <w:t>本地将</w:t>
      </w:r>
      <w:proofErr w:type="gramEnd"/>
      <w:r>
        <w:rPr>
          <w:rFonts w:ascii="仿宋_GB2312" w:eastAsia="仿宋_GB2312"/>
          <w:sz w:val="32"/>
          <w:szCs w:val="32"/>
          <w:lang w:val="en"/>
        </w:rPr>
        <w:t>有暴雨发生，或者已经出现明显降雨，且降雨将持续。</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1.进入暴雨戒备状态，关注暴雨最新消息。</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2.中小学校、幼儿园、托儿所应当采取适当措施，保证学生和幼儿安全。</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3.驾驶人员应当注意道路积水和交通阻塞，确保安全。</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4.做好低洼、易涝地区的排水防涝工作。</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（二）暴雨橙色预警信号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3D5544E9" wp14:editId="0B416861">
            <wp:extent cx="647700" cy="565150"/>
            <wp:effectExtent l="0" t="0" r="0" b="0"/>
            <wp:docPr id="7" name="图片 24" descr="暴雨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暴雨橙色.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700" cy="565150"/>
                    </a:xfrm>
                    <a:prstGeom prst="rect">
                      <a:avLst/>
                    </a:prstGeom>
                    <a:noFill/>
                    <a:ln>
                      <a:noFill/>
                    </a:ln>
                  </pic:spPr>
                </pic:pic>
              </a:graphicData>
            </a:graphic>
          </wp:inline>
        </w:drawing>
      </w:r>
      <w:r w:rsidR="00BF0ABB">
        <w:rPr>
          <w:lang w:val="en"/>
        </w:rPr>
        <w:t> </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含义：在过去的3小时，本地降雨量已达50毫米以上，且降雨将持续。</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1.进入暴雨防御状态，密切关注暴雨最新消息。</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lastRenderedPageBreak/>
        <w:t>2.学生可以延迟上学；上学、放学途中的学生应当就近到安全场所暂避。</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3.暂停户外作业和活动，尽可能留在安全场所暂避。</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4.行驶车辆应当尽量绕开积水路段及下沉式立交桥，避免穿越水浸道路，避免将车辆停放在低洼易涝等危险区域。</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5.相关应急处置部门和抢险单位应当加强值班，密切监视灾情，对积水地区实行交通疏导和排水防涝；转移危险地带和危房中的人员到安全场所暂避。</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6.对低洼地段室外供用电设施采取安全防范措施。</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7.注意防范暴雨可能引发的内涝、山洪、滑坡、泥石流等灾害。</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（三）暴雨红色预警信号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674DFA86" wp14:editId="3590C3BE">
            <wp:extent cx="685800" cy="590550"/>
            <wp:effectExtent l="0" t="0" r="0" b="0"/>
            <wp:docPr id="8" name="图片 23" descr="暴雨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暴雨红色.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590550"/>
                    </a:xfrm>
                    <a:prstGeom prst="rect">
                      <a:avLst/>
                    </a:prstGeom>
                    <a:noFill/>
                    <a:ln>
                      <a:noFill/>
                    </a:ln>
                  </pic:spPr>
                </pic:pic>
              </a:graphicData>
            </a:graphic>
          </wp:inline>
        </w:drawing>
      </w:r>
      <w:r w:rsidR="00BF0ABB">
        <w:rPr>
          <w:lang w:val="en"/>
        </w:rPr>
        <w:t> </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含义：在过去的3小时，本地降雨量已达100毫米以上，且降雨将持续。</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1.进入暴雨紧急防御状态，密切关注暴雨最新消息和政府及有关部门发布的防御暴雨通知。</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2.中小学校、幼儿园、托儿所应当停课，未启程上学的学生不必到校上课；上学、放学途中的学生应当在安全情况</w:t>
      </w:r>
      <w:proofErr w:type="gramStart"/>
      <w:r>
        <w:rPr>
          <w:rFonts w:ascii="仿宋_GB2312" w:eastAsia="仿宋_GB2312"/>
          <w:sz w:val="32"/>
          <w:szCs w:val="32"/>
          <w:lang w:val="en"/>
        </w:rPr>
        <w:t>下回家</w:t>
      </w:r>
      <w:proofErr w:type="gramEnd"/>
      <w:r>
        <w:rPr>
          <w:rFonts w:ascii="仿宋_GB2312" w:eastAsia="仿宋_GB2312"/>
          <w:sz w:val="32"/>
          <w:szCs w:val="32"/>
          <w:lang w:val="en"/>
        </w:rPr>
        <w:t>或者就近到安全场所暂避；学校应当保障在校（含校</w:t>
      </w:r>
      <w:r>
        <w:rPr>
          <w:rFonts w:ascii="仿宋_GB2312" w:eastAsia="仿宋_GB2312"/>
          <w:sz w:val="32"/>
          <w:szCs w:val="32"/>
          <w:lang w:val="en"/>
        </w:rPr>
        <w:lastRenderedPageBreak/>
        <w:t>车上、寄宿）学生的安全。</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3.停止户外作业和活动，人员应当留在安全场所暂避；危险地带和危房中的人员应当撤离。</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4.地铁、地下商城、地下车库、地下通道等地下设施和场所的经营管理单位应当采取有效措施避免和减少损失，保障人员安全。</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5.对低洼地段室外供用电设施采取安全防范措施。</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6.行驶车辆应当就近到安全区域暂避，避免将车辆停放在低洼易涝等危险区域，如遇严重水浸等危险情况应当立即弃车逃生。</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7.相关应急处置部门和抢险单位应当严密监视灾情，做好暴雨及其引发的内涝、山洪、滑坡、泥石流等灾害应急抢险救灾工作。</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三、高温预警信号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高温预警信号分三级，分别以黄色、橙色、红色表示。</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（一）高温黄色预警信号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0DB21A6E" wp14:editId="04ACAF9A">
            <wp:extent cx="704850" cy="609600"/>
            <wp:effectExtent l="0" t="0" r="0" b="0"/>
            <wp:docPr id="9" name="图片 22" descr="高温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高温黄色.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850" cy="60960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含义：天气闷热，24小时内最高气温将升至35</w:t>
      </w:r>
      <w:r>
        <w:rPr>
          <w:rFonts w:ascii="仿宋_GB2312" w:eastAsia="仿宋_GB2312"/>
          <w:sz w:val="32"/>
          <w:szCs w:val="32"/>
          <w:lang w:val="en"/>
        </w:rPr>
        <w:t>℃</w:t>
      </w:r>
      <w:r>
        <w:rPr>
          <w:rFonts w:ascii="仿宋_GB2312" w:eastAsia="仿宋_GB2312"/>
          <w:sz w:val="32"/>
          <w:szCs w:val="32"/>
          <w:lang w:val="en"/>
        </w:rPr>
        <w:t>或者已经达到35</w:t>
      </w:r>
      <w:r>
        <w:rPr>
          <w:rFonts w:ascii="仿宋_GB2312" w:eastAsia="仿宋_GB2312"/>
          <w:sz w:val="32"/>
          <w:szCs w:val="32"/>
          <w:lang w:val="en"/>
        </w:rPr>
        <w:t>℃</w:t>
      </w:r>
      <w:r>
        <w:rPr>
          <w:rFonts w:ascii="仿宋_GB2312" w:eastAsia="仿宋_GB2312"/>
          <w:sz w:val="32"/>
          <w:szCs w:val="32"/>
          <w:lang w:val="en"/>
        </w:rPr>
        <w:t>以上。</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1.注意防暑降温。</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lastRenderedPageBreak/>
        <w:t>2.避免长时间户外露天作业或者在高温条件下作业。</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3.加强防暑降温保健知识的宣传。</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（二）高温橙色预警信号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6FD95EEA" wp14:editId="011B2B27">
            <wp:extent cx="704850" cy="565150"/>
            <wp:effectExtent l="0" t="0" r="0" b="0"/>
            <wp:docPr id="10" name="图片 21" descr="高温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高温橙色.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56515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含义：天气炎热，24小时内最高气温将升至37</w:t>
      </w:r>
      <w:r>
        <w:rPr>
          <w:rFonts w:ascii="仿宋_GB2312" w:eastAsia="仿宋_GB2312"/>
          <w:sz w:val="32"/>
          <w:szCs w:val="32"/>
          <w:lang w:val="en"/>
        </w:rPr>
        <w:t>℃</w:t>
      </w:r>
      <w:r>
        <w:rPr>
          <w:rFonts w:ascii="仿宋_GB2312" w:eastAsia="仿宋_GB2312"/>
          <w:sz w:val="32"/>
          <w:szCs w:val="32"/>
          <w:lang w:val="en"/>
        </w:rPr>
        <w:t>以上或者已经达到37</w:t>
      </w:r>
      <w:r>
        <w:rPr>
          <w:rFonts w:ascii="仿宋_GB2312" w:eastAsia="仿宋_GB2312"/>
          <w:sz w:val="32"/>
          <w:szCs w:val="32"/>
          <w:lang w:val="en"/>
        </w:rPr>
        <w:t>℃</w:t>
      </w:r>
      <w:r>
        <w:rPr>
          <w:rFonts w:ascii="仿宋_GB2312" w:eastAsia="仿宋_GB2312"/>
          <w:sz w:val="32"/>
          <w:szCs w:val="32"/>
          <w:lang w:val="en"/>
        </w:rPr>
        <w:t>以上。</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1.做好防暑降温，高温时段尽量避免户外活动，暂停户外露天作业。</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2.注意</w:t>
      </w:r>
      <w:proofErr w:type="gramStart"/>
      <w:r>
        <w:rPr>
          <w:rFonts w:ascii="仿宋_GB2312" w:eastAsia="仿宋_GB2312"/>
          <w:sz w:val="32"/>
          <w:szCs w:val="32"/>
          <w:lang w:val="en"/>
        </w:rPr>
        <w:t>防范因</w:t>
      </w:r>
      <w:proofErr w:type="gramEnd"/>
      <w:r>
        <w:rPr>
          <w:rFonts w:ascii="仿宋_GB2312" w:eastAsia="仿宋_GB2312"/>
          <w:sz w:val="32"/>
          <w:szCs w:val="32"/>
          <w:lang w:val="en"/>
        </w:rPr>
        <w:t>电线、变压器等电力设备负载过大而引发火灾。</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3.注意作息时间，保证睡眠，必要时准备一些常用的防暑降温药品。</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4.有关单位落实防暑降温保障措施，提供防暑降温指导，有条件的地区开放避暑场所。</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5.有关部门应当加强食品卫生安全监督检查。</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（三）高温红色预警信号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0A531944" wp14:editId="30FCEB9F">
            <wp:extent cx="660400" cy="552450"/>
            <wp:effectExtent l="0" t="0" r="0" b="0"/>
            <wp:docPr id="11" name="图片 20" descr="高温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高温红色.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0400" cy="55245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含义：天气酷热，24小时内最高气温将升至39</w:t>
      </w:r>
      <w:r>
        <w:rPr>
          <w:rFonts w:ascii="仿宋_GB2312" w:eastAsia="仿宋_GB2312"/>
          <w:sz w:val="32"/>
          <w:szCs w:val="32"/>
          <w:lang w:val="en"/>
        </w:rPr>
        <w:t>℃</w:t>
      </w:r>
      <w:r>
        <w:rPr>
          <w:rFonts w:ascii="仿宋_GB2312" w:eastAsia="仿宋_GB2312"/>
          <w:sz w:val="32"/>
          <w:szCs w:val="32"/>
          <w:lang w:val="en"/>
        </w:rPr>
        <w:t>以上。</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lastRenderedPageBreak/>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1.采取有效措施防暑降温，白天尽量减少户外活动。</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2.对老、弱、病、幼、孕人群采取保护措施。</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3.除特殊行业外，停止户外露天作业。</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4.单位和个人要特别注意防火。</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5.有关单位按照职责采取防暑降温应急措施，有条件的地区开放避暑场所。</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四、寒冷预警信号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寒冷预警信号分三级，分别以黄色、橙色、红色表示。</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（一）寒冷黄色预警信号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71E7EE4A" wp14:editId="69AD85ED">
            <wp:extent cx="717550" cy="584200"/>
            <wp:effectExtent l="0" t="0" r="0" b="0"/>
            <wp:docPr id="12" name="图片 19" descr="寒冷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寒冷黄色.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7550" cy="58420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含义：预计因冷空气侵袭，当地气温在24小时内急剧下降10</w:t>
      </w:r>
      <w:r>
        <w:rPr>
          <w:rFonts w:ascii="仿宋_GB2312" w:eastAsia="仿宋_GB2312"/>
          <w:sz w:val="32"/>
          <w:szCs w:val="32"/>
          <w:lang w:val="en"/>
        </w:rPr>
        <w:t>℃</w:t>
      </w:r>
      <w:r>
        <w:rPr>
          <w:rFonts w:ascii="仿宋_GB2312" w:eastAsia="仿宋_GB2312"/>
          <w:sz w:val="32"/>
          <w:szCs w:val="32"/>
          <w:lang w:val="en"/>
        </w:rPr>
        <w:t>以上，或者日平均气温维持在12</w:t>
      </w:r>
      <w:r>
        <w:rPr>
          <w:rFonts w:ascii="仿宋_GB2312" w:eastAsia="仿宋_GB2312"/>
          <w:sz w:val="32"/>
          <w:szCs w:val="32"/>
          <w:lang w:val="en"/>
        </w:rPr>
        <w:t>℃</w:t>
      </w:r>
      <w:r>
        <w:rPr>
          <w:rFonts w:ascii="仿宋_GB2312" w:eastAsia="仿宋_GB2312"/>
          <w:sz w:val="32"/>
          <w:szCs w:val="32"/>
          <w:lang w:val="en"/>
        </w:rPr>
        <w:t>以下。</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1.关注寒冷天气最新消息和政府及有关部门发布的防御寒冷通知。</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2.注意做好防寒和防风工作，居民适时添衣保暖。</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（二）寒冷橙色预警信号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40F7D30D" wp14:editId="7E688085">
            <wp:extent cx="704850" cy="552450"/>
            <wp:effectExtent l="0" t="0" r="0" b="0"/>
            <wp:docPr id="13" name="图片 18" descr="寒冷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寒冷橙色.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含义：预计因冷空气侵袭，当地最低气温将降到5</w:t>
      </w:r>
      <w:r>
        <w:rPr>
          <w:rFonts w:ascii="仿宋_GB2312" w:eastAsia="仿宋_GB2312"/>
          <w:sz w:val="32"/>
          <w:szCs w:val="32"/>
          <w:lang w:val="en"/>
        </w:rPr>
        <w:t>℃</w:t>
      </w:r>
      <w:r>
        <w:rPr>
          <w:rFonts w:ascii="仿宋_GB2312" w:eastAsia="仿宋_GB2312"/>
          <w:sz w:val="32"/>
          <w:szCs w:val="32"/>
          <w:lang w:val="en"/>
        </w:rPr>
        <w:t>以下，</w:t>
      </w:r>
      <w:r>
        <w:rPr>
          <w:rFonts w:ascii="仿宋_GB2312" w:eastAsia="仿宋_GB2312"/>
          <w:sz w:val="32"/>
          <w:szCs w:val="32"/>
          <w:lang w:val="en"/>
        </w:rPr>
        <w:lastRenderedPageBreak/>
        <w:t>或者日平均气温维持在10</w:t>
      </w:r>
      <w:r>
        <w:rPr>
          <w:rFonts w:ascii="仿宋_GB2312" w:eastAsia="仿宋_GB2312"/>
          <w:sz w:val="32"/>
          <w:szCs w:val="32"/>
          <w:lang w:val="en"/>
        </w:rPr>
        <w:t>℃</w:t>
      </w:r>
      <w:r>
        <w:rPr>
          <w:rFonts w:ascii="仿宋_GB2312" w:eastAsia="仿宋_GB2312"/>
          <w:sz w:val="32"/>
          <w:szCs w:val="32"/>
          <w:lang w:val="en"/>
        </w:rPr>
        <w:t>以下。</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1.密切关注寒冷天气最新消息和政府及有关部门发布的防御寒冷通知。</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2.居民尤其是老、弱、病、幼、孕人群做好防寒保暖工作。</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3.采取防寒救助措施，适时开放避寒场所。</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4.做好牲畜、家禽的防寒防风，对热带、亚热带水果及有关水产、农作物等采取防寒措施。</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5.高寒地区应当采取防霜冻、冰冻措施。</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（三）寒冷红色预警信号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0A17769D" wp14:editId="412E2819">
            <wp:extent cx="698500" cy="565150"/>
            <wp:effectExtent l="0" t="0" r="0" b="0"/>
            <wp:docPr id="14" name="图片 11" descr="寒冷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寒冷红色.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8500" cy="56515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含义：预计因冷空气侵袭，当地最低气温将降到0</w:t>
      </w:r>
      <w:r>
        <w:rPr>
          <w:rFonts w:ascii="仿宋_GB2312" w:eastAsia="仿宋_GB2312"/>
          <w:sz w:val="32"/>
          <w:szCs w:val="32"/>
          <w:lang w:val="en"/>
        </w:rPr>
        <w:t>℃</w:t>
      </w:r>
      <w:r>
        <w:rPr>
          <w:rFonts w:ascii="仿宋_GB2312" w:eastAsia="仿宋_GB2312"/>
          <w:sz w:val="32"/>
          <w:szCs w:val="32"/>
          <w:lang w:val="en"/>
        </w:rPr>
        <w:t>以下，或者日平均气温维持在5</w:t>
      </w:r>
      <w:r>
        <w:rPr>
          <w:rFonts w:ascii="仿宋_GB2312" w:eastAsia="仿宋_GB2312"/>
          <w:sz w:val="32"/>
          <w:szCs w:val="32"/>
          <w:lang w:val="en"/>
        </w:rPr>
        <w:t>℃</w:t>
      </w:r>
      <w:r>
        <w:rPr>
          <w:rFonts w:ascii="仿宋_GB2312" w:eastAsia="仿宋_GB2312"/>
          <w:sz w:val="32"/>
          <w:szCs w:val="32"/>
          <w:lang w:val="en"/>
        </w:rPr>
        <w:t>以下。</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1.严密关注寒冷天气最新消息和政府及有关部门发布的防御寒冷通知。</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2.居民尤其是老、弱、病、幼、孕人群加强防寒保暖工作。</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3.采取防寒救助措施，开放避寒场所。</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4.农业、林业、水产业、畜牧业、交通运输、供电等单位应当采取防寒防冻措施。</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lastRenderedPageBreak/>
        <w:t>5.相关应急处置部门和抢险单位应当做好灾害应急抢险救灾工作。</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五、大雾预警信号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大雾预警信号分三级，分别以黄色、橙色、红色表示。</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（一）大雾黄色预警信号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F0ABB" w:rsidP="00BF0ABB">
      <w:pPr>
        <w:pStyle w:val="af5"/>
        <w:spacing w:before="150" w:beforeAutospacing="0" w:line="480" w:lineRule="atLeast"/>
        <w:jc w:val="center"/>
        <w:rPr>
          <w:lang w:val="en"/>
        </w:rPr>
      </w:pPr>
      <w:r>
        <w:rPr>
          <w:lang w:val="en"/>
        </w:rPr>
        <w:t> </w:t>
      </w:r>
      <w:r w:rsidR="00B61F9A" w:rsidRPr="00F77713">
        <w:rPr>
          <w:noProof/>
        </w:rPr>
        <w:drawing>
          <wp:inline distT="0" distB="0" distL="0" distR="0" wp14:anchorId="22C5105D" wp14:editId="7D118BFC">
            <wp:extent cx="666750" cy="546100"/>
            <wp:effectExtent l="0" t="0" r="0" b="0"/>
            <wp:docPr id="15" name="图片 16" descr="大雾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大雾黄色.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6750" cy="54610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含义：12小时内将出现能见度小于500米的雾，或者已经出现能见度小于500米、大于等于200米</w:t>
      </w:r>
      <w:proofErr w:type="gramStart"/>
      <w:r>
        <w:rPr>
          <w:rFonts w:ascii="仿宋_GB2312" w:eastAsia="仿宋_GB2312"/>
          <w:sz w:val="32"/>
          <w:szCs w:val="32"/>
          <w:lang w:val="en"/>
        </w:rPr>
        <w:t>的雾且将</w:t>
      </w:r>
      <w:proofErr w:type="gramEnd"/>
      <w:r>
        <w:rPr>
          <w:rFonts w:ascii="仿宋_GB2312" w:eastAsia="仿宋_GB2312"/>
          <w:sz w:val="32"/>
          <w:szCs w:val="32"/>
          <w:lang w:val="en"/>
        </w:rPr>
        <w:t>持续。</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1.驾驶人员注意安全，小心驾驶。</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2.机场、轨道交通、高速公路、港口码头等经营管理单位加强管理，保障安全。</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3.户外活动注意安全。</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（二）大雾橙色预警信号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25343856" wp14:editId="5F620366">
            <wp:extent cx="685800" cy="603250"/>
            <wp:effectExtent l="0" t="0" r="0" b="0"/>
            <wp:docPr id="16" name="图片 15" descr="大雾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大雾橙色.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60325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含义：6小时内将出现能见度小于200米的雾，或者已经出现能见度小于200米、大于等于50米</w:t>
      </w:r>
      <w:proofErr w:type="gramStart"/>
      <w:r>
        <w:rPr>
          <w:rFonts w:ascii="仿宋_GB2312" w:eastAsia="仿宋_GB2312"/>
          <w:sz w:val="32"/>
          <w:szCs w:val="32"/>
          <w:lang w:val="en"/>
        </w:rPr>
        <w:t>的雾且将</w:t>
      </w:r>
      <w:proofErr w:type="gramEnd"/>
      <w:r>
        <w:rPr>
          <w:rFonts w:ascii="仿宋_GB2312" w:eastAsia="仿宋_GB2312"/>
          <w:sz w:val="32"/>
          <w:szCs w:val="32"/>
          <w:lang w:val="en"/>
        </w:rPr>
        <w:t>持续。</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1.驾驶人员应当控制车、船行驶速度，确保安全。</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lastRenderedPageBreak/>
        <w:t>2.机场、轨道交通、高速公路、港口码头等经营管理单位采取有效措施，加强调度指挥，保障安全。</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3.减少户外活动。</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（三）大雾红色预警信号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4E2936D2" wp14:editId="1E28FD2B">
            <wp:extent cx="717550" cy="584200"/>
            <wp:effectExtent l="0" t="0" r="0" b="0"/>
            <wp:docPr id="17" name="图片 14" descr="大雾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大雾红色.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7550" cy="584200"/>
                    </a:xfrm>
                    <a:prstGeom prst="rect">
                      <a:avLst/>
                    </a:prstGeom>
                    <a:noFill/>
                    <a:ln>
                      <a:noFill/>
                    </a:ln>
                  </pic:spPr>
                </pic:pic>
              </a:graphicData>
            </a:graphic>
          </wp:inline>
        </w:drawing>
      </w:r>
      <w:r w:rsidR="00BF0ABB">
        <w:rPr>
          <w:lang w:val="en"/>
        </w:rPr>
        <w:t>  </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含义：2小时内将出现能见度低于50米的雾，或者已经出现能见度低于50米</w:t>
      </w:r>
      <w:proofErr w:type="gramStart"/>
      <w:r>
        <w:rPr>
          <w:rFonts w:ascii="仿宋_GB2312" w:eastAsia="仿宋_GB2312"/>
          <w:sz w:val="32"/>
          <w:szCs w:val="32"/>
          <w:lang w:val="en"/>
        </w:rPr>
        <w:t>的雾且将</w:t>
      </w:r>
      <w:proofErr w:type="gramEnd"/>
      <w:r>
        <w:rPr>
          <w:rFonts w:ascii="仿宋_GB2312" w:eastAsia="仿宋_GB2312"/>
          <w:sz w:val="32"/>
          <w:szCs w:val="32"/>
          <w:lang w:val="en"/>
        </w:rPr>
        <w:t>持续。</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1.有关单位按照行业规定适时采取交通安全管制措施，如机场暂停飞机起降、高速公路暂时封闭、轮渡暂时停航等。</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2.各类机动交通工具采取有效措施保障安全。</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3.驾驶人员采取合理行驶方式，并尽快寻找安全停放区域停靠。</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4.避免户外活动。</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六、灰</w:t>
      </w:r>
      <w:proofErr w:type="gramStart"/>
      <w:r>
        <w:rPr>
          <w:rStyle w:val="af6"/>
          <w:rFonts w:ascii="仿宋_GB2312" w:eastAsia="仿宋_GB2312"/>
          <w:sz w:val="32"/>
          <w:szCs w:val="32"/>
          <w:lang w:val="en"/>
        </w:rPr>
        <w:t>霾</w:t>
      </w:r>
      <w:proofErr w:type="gramEnd"/>
      <w:r>
        <w:rPr>
          <w:rStyle w:val="af6"/>
          <w:rFonts w:ascii="仿宋_GB2312" w:eastAsia="仿宋_GB2312"/>
          <w:sz w:val="32"/>
          <w:szCs w:val="32"/>
          <w:lang w:val="en"/>
        </w:rPr>
        <w:t>天气预警信号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灰</w:t>
      </w:r>
      <w:proofErr w:type="gramStart"/>
      <w:r>
        <w:rPr>
          <w:rFonts w:ascii="仿宋_GB2312" w:eastAsia="仿宋_GB2312"/>
          <w:sz w:val="32"/>
          <w:szCs w:val="32"/>
          <w:lang w:val="en"/>
        </w:rPr>
        <w:t>霾</w:t>
      </w:r>
      <w:proofErr w:type="gramEnd"/>
      <w:r>
        <w:rPr>
          <w:rFonts w:ascii="仿宋_GB2312" w:eastAsia="仿宋_GB2312"/>
          <w:sz w:val="32"/>
          <w:szCs w:val="32"/>
          <w:lang w:val="en"/>
        </w:rPr>
        <w:t>预警信号，以黄色表示。</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25851D29" wp14:editId="7EBC6CC2">
            <wp:extent cx="723900" cy="552450"/>
            <wp:effectExtent l="0" t="0" r="0" b="0"/>
            <wp:docPr id="18" name="图片 13" descr="灰霾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灰霾黄色.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含义：12小时内将出现灰</w:t>
      </w:r>
      <w:proofErr w:type="gramStart"/>
      <w:r>
        <w:rPr>
          <w:rFonts w:ascii="仿宋_GB2312" w:eastAsia="仿宋_GB2312"/>
          <w:sz w:val="32"/>
          <w:szCs w:val="32"/>
          <w:lang w:val="en"/>
        </w:rPr>
        <w:t>霾</w:t>
      </w:r>
      <w:proofErr w:type="gramEnd"/>
      <w:r>
        <w:rPr>
          <w:rFonts w:ascii="仿宋_GB2312" w:eastAsia="仿宋_GB2312"/>
          <w:sz w:val="32"/>
          <w:szCs w:val="32"/>
          <w:lang w:val="en"/>
        </w:rPr>
        <w:t>天气，或者已经出现灰</w:t>
      </w:r>
      <w:proofErr w:type="gramStart"/>
      <w:r>
        <w:rPr>
          <w:rFonts w:ascii="仿宋_GB2312" w:eastAsia="仿宋_GB2312"/>
          <w:sz w:val="32"/>
          <w:szCs w:val="32"/>
          <w:lang w:val="en"/>
        </w:rPr>
        <w:t>霾</w:t>
      </w:r>
      <w:proofErr w:type="gramEnd"/>
      <w:r>
        <w:rPr>
          <w:rFonts w:ascii="仿宋_GB2312" w:eastAsia="仿宋_GB2312"/>
          <w:sz w:val="32"/>
          <w:szCs w:val="32"/>
          <w:lang w:val="en"/>
        </w:rPr>
        <w:t>天气且将持续。</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lastRenderedPageBreak/>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1.驾驶人员注意安全，小心驾驶。</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2.机场、高速公路、港口码头等经营管理单位采取措施，保障安全。</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3.居民需适当防护，减少户外活动，建议中小学校、幼儿园、托儿所适时停止户外活动。</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七、雷雨大风预警信号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雷雨大风预警信号分三级，分别以黄色、橙色、红色表示。</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（一）雷雨大风黄色预警信号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1DA53787" wp14:editId="665002FE">
            <wp:extent cx="723900" cy="628650"/>
            <wp:effectExtent l="0" t="0" r="0" b="0"/>
            <wp:docPr id="19" name="图片 31" descr="雷雨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雷雨黄色.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含义：6小时内</w:t>
      </w:r>
      <w:proofErr w:type="gramStart"/>
      <w:r>
        <w:rPr>
          <w:rFonts w:ascii="仿宋_GB2312" w:eastAsia="仿宋_GB2312"/>
          <w:sz w:val="32"/>
          <w:szCs w:val="32"/>
          <w:lang w:val="en"/>
        </w:rPr>
        <w:t>本地将</w:t>
      </w:r>
      <w:proofErr w:type="gramEnd"/>
      <w:r>
        <w:rPr>
          <w:rFonts w:ascii="仿宋_GB2312" w:eastAsia="仿宋_GB2312"/>
          <w:sz w:val="32"/>
          <w:szCs w:val="32"/>
          <w:lang w:val="en"/>
        </w:rPr>
        <w:t>受雷雨天气影响，平均风力可达6级以上，或者阵风8级以上，并</w:t>
      </w:r>
      <w:proofErr w:type="gramStart"/>
      <w:r>
        <w:rPr>
          <w:rFonts w:ascii="仿宋_GB2312" w:eastAsia="仿宋_GB2312"/>
          <w:sz w:val="32"/>
          <w:szCs w:val="32"/>
          <w:lang w:val="en"/>
        </w:rPr>
        <w:t>伴有强雷电</w:t>
      </w:r>
      <w:proofErr w:type="gramEnd"/>
      <w:r>
        <w:rPr>
          <w:rFonts w:ascii="仿宋_GB2312" w:eastAsia="仿宋_GB2312"/>
          <w:sz w:val="32"/>
          <w:szCs w:val="32"/>
          <w:lang w:val="en"/>
        </w:rPr>
        <w:t>；或者已经受雷雨天气影响，平均风力达6～7级，或者阵风8～9级，并</w:t>
      </w:r>
      <w:proofErr w:type="gramStart"/>
      <w:r>
        <w:rPr>
          <w:rFonts w:ascii="仿宋_GB2312" w:eastAsia="仿宋_GB2312"/>
          <w:sz w:val="32"/>
          <w:szCs w:val="32"/>
          <w:lang w:val="en"/>
        </w:rPr>
        <w:t>伴有强雷电</w:t>
      </w:r>
      <w:proofErr w:type="gramEnd"/>
      <w:r>
        <w:rPr>
          <w:rFonts w:ascii="仿宋_GB2312" w:eastAsia="仿宋_GB2312"/>
          <w:sz w:val="32"/>
          <w:szCs w:val="32"/>
          <w:lang w:val="en"/>
        </w:rPr>
        <w:t>，且将持续。</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1.关注雷雨大风最新消息和有关防御通知，做好防御大风、雷电工作。</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2.及时停止户外集体活动，停止高空等户外作业。</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3.居民应当关紧门窗，妥善安置室外搁置物和悬挂物，尽量避免外出，留在有雷电防护装置的安全场所暂避。</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lastRenderedPageBreak/>
        <w:t>4.公园、景区、游乐场等户外场所应当做好防护措施，确保人员安全。</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5.采取必要措施，保障易受雷击的设备设施和场所的安全。</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6.机场、轨道交通、高速公路、港口码头等经营管理单位应当采取措施，保障安全。</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（二）雷雨大风橙色预警信号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ind w:firstLine="480"/>
        <w:jc w:val="center"/>
        <w:rPr>
          <w:lang w:val="en"/>
        </w:rPr>
      </w:pPr>
      <w:r w:rsidRPr="00F77713">
        <w:rPr>
          <w:noProof/>
        </w:rPr>
        <w:drawing>
          <wp:inline distT="0" distB="0" distL="0" distR="0" wp14:anchorId="268FB905" wp14:editId="72B9BA1F">
            <wp:extent cx="717550" cy="565150"/>
            <wp:effectExtent l="0" t="0" r="0" b="0"/>
            <wp:docPr id="20" name="图片 32" descr="雷雨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雷雨橙色.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7550" cy="56515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含义：2小时内</w:t>
      </w:r>
      <w:proofErr w:type="gramStart"/>
      <w:r>
        <w:rPr>
          <w:rFonts w:ascii="仿宋_GB2312" w:eastAsia="仿宋_GB2312"/>
          <w:sz w:val="32"/>
          <w:szCs w:val="32"/>
          <w:lang w:val="en"/>
        </w:rPr>
        <w:t>本地将</w:t>
      </w:r>
      <w:proofErr w:type="gramEnd"/>
      <w:r>
        <w:rPr>
          <w:rFonts w:ascii="仿宋_GB2312" w:eastAsia="仿宋_GB2312"/>
          <w:sz w:val="32"/>
          <w:szCs w:val="32"/>
          <w:lang w:val="en"/>
        </w:rPr>
        <w:t>受雷雨天气影响，平均风力可达8级以上，或者阵风10级以上，并</w:t>
      </w:r>
      <w:proofErr w:type="gramStart"/>
      <w:r>
        <w:rPr>
          <w:rFonts w:ascii="仿宋_GB2312" w:eastAsia="仿宋_GB2312"/>
          <w:sz w:val="32"/>
          <w:szCs w:val="32"/>
          <w:lang w:val="en"/>
        </w:rPr>
        <w:t>伴有强雷电</w:t>
      </w:r>
      <w:proofErr w:type="gramEnd"/>
      <w:r>
        <w:rPr>
          <w:rFonts w:ascii="仿宋_GB2312" w:eastAsia="仿宋_GB2312"/>
          <w:sz w:val="32"/>
          <w:szCs w:val="32"/>
          <w:lang w:val="en"/>
        </w:rPr>
        <w:t>；或者已经受雷雨天气影响，平均风力为8～9级，或者阵风10～11级，并</w:t>
      </w:r>
      <w:proofErr w:type="gramStart"/>
      <w:r>
        <w:rPr>
          <w:rFonts w:ascii="仿宋_GB2312" w:eastAsia="仿宋_GB2312"/>
          <w:sz w:val="32"/>
          <w:szCs w:val="32"/>
          <w:lang w:val="en"/>
        </w:rPr>
        <w:t>伴有强雷电</w:t>
      </w:r>
      <w:proofErr w:type="gramEnd"/>
      <w:r>
        <w:rPr>
          <w:rFonts w:ascii="仿宋_GB2312" w:eastAsia="仿宋_GB2312"/>
          <w:sz w:val="32"/>
          <w:szCs w:val="32"/>
          <w:lang w:val="en"/>
        </w:rPr>
        <w:t>，且将持续。</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1.密切关注雷雨大风最新消息和有关防御通知，迅速做好防御大风、雷电工作。</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2.立即停止户外活动和作业。</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3.居民应当关紧门窗，妥善安置室外搁置物和悬挂物。</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4.居民应当避免外出，远离户外广告牌、棚架、铁皮屋、板房等易被大风吹动的搭建物，切勿在树下、电杆下、塔吊下躲避，应当留在有雷电防护装置的安全场所暂避。</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5.公园、景区、游乐场等户外场所应当及时发出警示信息，适时关闭相关区域，停止营业，组织居民避险。</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lastRenderedPageBreak/>
        <w:t>6.在建工地应当采取防护措施，加强工棚、脚手架、井架等设施和塔吊、龙门吊、升降机等机械、电器设备的安全防护，保障居民安全。</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7. 机场、轨道交通、高速公路、港口码头等经营管理单位应当迅速采取措施，确保安全。</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8. 相关应急处置部门和抢险单位密切监视灾情，做好应急抢险救灾工作。</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（三）雷雨大风红色预警信号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5A263823" wp14:editId="074480BE">
            <wp:extent cx="723900" cy="571500"/>
            <wp:effectExtent l="0" t="0" r="0" b="0"/>
            <wp:docPr id="21" name="图片 33" descr="雷雨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雷雨红色.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57150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含义：2小时内</w:t>
      </w:r>
      <w:proofErr w:type="gramStart"/>
      <w:r>
        <w:rPr>
          <w:rFonts w:ascii="仿宋_GB2312" w:eastAsia="仿宋_GB2312"/>
          <w:sz w:val="32"/>
          <w:szCs w:val="32"/>
          <w:lang w:val="en"/>
        </w:rPr>
        <w:t>本地将</w:t>
      </w:r>
      <w:proofErr w:type="gramEnd"/>
      <w:r>
        <w:rPr>
          <w:rFonts w:ascii="仿宋_GB2312" w:eastAsia="仿宋_GB2312"/>
          <w:sz w:val="32"/>
          <w:szCs w:val="32"/>
          <w:lang w:val="en"/>
        </w:rPr>
        <w:t>受雷雨天气影响，平均风力可达10级以上，或者阵风12级以上，并</w:t>
      </w:r>
      <w:proofErr w:type="gramStart"/>
      <w:r>
        <w:rPr>
          <w:rFonts w:ascii="仿宋_GB2312" w:eastAsia="仿宋_GB2312"/>
          <w:sz w:val="32"/>
          <w:szCs w:val="32"/>
          <w:lang w:val="en"/>
        </w:rPr>
        <w:t>伴有强雷电</w:t>
      </w:r>
      <w:proofErr w:type="gramEnd"/>
      <w:r>
        <w:rPr>
          <w:rFonts w:ascii="仿宋_GB2312" w:eastAsia="仿宋_GB2312"/>
          <w:sz w:val="32"/>
          <w:szCs w:val="32"/>
          <w:lang w:val="en"/>
        </w:rPr>
        <w:t>；或者已经受雷雨天气影响，平均风力为10级以上，或者阵风12级以上，并</w:t>
      </w:r>
      <w:proofErr w:type="gramStart"/>
      <w:r>
        <w:rPr>
          <w:rFonts w:ascii="仿宋_GB2312" w:eastAsia="仿宋_GB2312"/>
          <w:sz w:val="32"/>
          <w:szCs w:val="32"/>
          <w:lang w:val="en"/>
        </w:rPr>
        <w:t>伴有强雷电</w:t>
      </w:r>
      <w:proofErr w:type="gramEnd"/>
      <w:r>
        <w:rPr>
          <w:rFonts w:ascii="仿宋_GB2312" w:eastAsia="仿宋_GB2312"/>
          <w:sz w:val="32"/>
          <w:szCs w:val="32"/>
          <w:lang w:val="en"/>
        </w:rPr>
        <w:t>，且将持续。</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1.严密关注雷雨大风最新消息和有关防御通知，迅速做好防御大风、雷电工作。</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2.立即停止户外活动和作业。</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3.居民应当关紧门窗，妥善安置室外搁置物和悬挂物。</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4.居民切勿外出，远离户外广告牌、棚架、铁皮屋、板房等易被大风吹动的搭建物，切勿在树下、电杆下、塔吊下躲避，应当留在有雷电防护装置的安全场所暂避。</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5.公园、景区、游乐场等户外场所应当立即发出警示信</w:t>
      </w:r>
      <w:r>
        <w:rPr>
          <w:rFonts w:ascii="仿宋_GB2312" w:eastAsia="仿宋_GB2312"/>
          <w:sz w:val="32"/>
          <w:szCs w:val="32"/>
          <w:lang w:val="en"/>
        </w:rPr>
        <w:lastRenderedPageBreak/>
        <w:t>息，立即关闭相关区域，停止营业，组织人员避险。</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6.在建工地应当采取防护措施，加强工棚、脚手架、井架等设施和塔吊、龙门吊、升降机等机械、电器设备的安全防护，保障人员安全。</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7.机场、轨道交通、高速公路、港口码头等经营管理单位应当迅速采取措施，确保安全。</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8.相关应急处置部门和抢险单位密切监视灾情，做好应急抢险救灾工作。</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八、道路结冰预警信号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道路结冰预警信号分三级，分别以黄色、橙色、红色表示。</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（一）道路结冰黄色预警信号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6A0BAD52" wp14:editId="5D051ABF">
            <wp:extent cx="717550" cy="571500"/>
            <wp:effectExtent l="0" t="0" r="0" b="0"/>
            <wp:docPr id="22" name="图片 34" descr="结冰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结冰黄色.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7550" cy="571500"/>
                    </a:xfrm>
                    <a:prstGeom prst="rect">
                      <a:avLst/>
                    </a:prstGeom>
                    <a:noFill/>
                    <a:ln>
                      <a:noFill/>
                    </a:ln>
                  </pic:spPr>
                </pic:pic>
              </a:graphicData>
            </a:graphic>
          </wp:inline>
        </w:drawing>
      </w:r>
      <w:r w:rsidR="00BF0ABB">
        <w:rPr>
          <w:lang w:val="en"/>
        </w:rPr>
        <w:t> </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含义：12小时内将出现对交通有影响的道路结冰。</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1.交通运输、公安机关交通管理等部门做好应对准备工作。</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2.驾驶人员注意路况，安全行驶。</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（二）道路结冰橙色预警信号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F0ABB" w:rsidP="00BF0ABB">
      <w:pPr>
        <w:pStyle w:val="af5"/>
        <w:spacing w:before="150" w:beforeAutospacing="0" w:line="480" w:lineRule="atLeast"/>
        <w:jc w:val="center"/>
        <w:rPr>
          <w:lang w:val="en"/>
        </w:rPr>
      </w:pPr>
      <w:r>
        <w:rPr>
          <w:lang w:val="en"/>
        </w:rPr>
        <w:lastRenderedPageBreak/>
        <w:t xml:space="preserve"> </w:t>
      </w:r>
      <w:r w:rsidR="00B61F9A" w:rsidRPr="00F77713">
        <w:rPr>
          <w:noProof/>
        </w:rPr>
        <w:drawing>
          <wp:inline distT="0" distB="0" distL="0" distR="0" wp14:anchorId="27E00A2C" wp14:editId="58F30C54">
            <wp:extent cx="742950" cy="603250"/>
            <wp:effectExtent l="0" t="0" r="0" b="0"/>
            <wp:docPr id="23" name="图片 35" descr="结冰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结冰橙色.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42950" cy="60325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含义：6小时内将出现对交通有较大影响的道路结冰。</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1.行人出行注意防滑。</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2.交通运输、公安机关交通管理等部门注意指挥和疏导行驶车辆。</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3.驾驶人员应当采取防滑措施，听从指挥，慢速行驶。</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（三）道路结冰红色预警信号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7F2CE441" wp14:editId="783D8779">
            <wp:extent cx="704850" cy="552450"/>
            <wp:effectExtent l="0" t="0" r="0" b="0"/>
            <wp:docPr id="24" name="图片 36" descr="结冰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结冰红色.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r w:rsidR="00BF0ABB">
        <w:rPr>
          <w:lang w:val="en"/>
        </w:rPr>
        <w:t> </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含义：2小时内将出现或者已经出现对交通有很大影响的道路结冰。</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1.居民尽量减少外出。</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2.有关部门适时采取交通安全管制措施，必要时封闭结冰道路。</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3.相关应急处置部门和抢险单位密切监视灾情，做好应急抢险救灾工作。</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九、冰雹预警信号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冰雹预警信号分二级，分别以橙色、红色表示。</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（一）冰雹橙色预警信号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lastRenderedPageBreak/>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6B832284" wp14:editId="20D02202">
            <wp:extent cx="717550" cy="609600"/>
            <wp:effectExtent l="0" t="0" r="0" b="0"/>
            <wp:docPr id="25" name="图片 37" descr="冰雹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冰雹橙色.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7550" cy="609600"/>
                    </a:xfrm>
                    <a:prstGeom prst="rect">
                      <a:avLst/>
                    </a:prstGeom>
                    <a:noFill/>
                    <a:ln>
                      <a:noFill/>
                    </a:ln>
                  </pic:spPr>
                </pic:pic>
              </a:graphicData>
            </a:graphic>
          </wp:inline>
        </w:drawing>
      </w:r>
      <w:r w:rsidR="00BF0ABB">
        <w:rPr>
          <w:lang w:val="en"/>
        </w:rPr>
        <w:t> </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含义：6小时内将出现或者已经出现冰雹，并可能造成雹灾。</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1.户外人员及时到安全的场所暂避。</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2.妥善安置易受冰雹影响的室外物品、车辆等。</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3.将家禽、牲畜等赶到带有顶蓬的安全场所。</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4.相关应急处置部门和抢险单位随时准备启动抢险应急方案。</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（二）冰雹红色预警信号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6BB56A89" wp14:editId="29C4F25F">
            <wp:extent cx="666750" cy="571500"/>
            <wp:effectExtent l="0" t="0" r="0" b="0"/>
            <wp:docPr id="26" name="图片 38" descr="冰雹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冰雹红色.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r w:rsidR="00BF0ABB">
        <w:rPr>
          <w:lang w:val="en"/>
        </w:rPr>
        <w:t> </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含义：2小时内出现冰雹的可能性极大或者已经出现冰雹，并可能造成重雹灾。</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1.户外人员立即到安全的场所暂避。</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2.妥善安置易受冰雹影响的室外物品、车辆等。</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3.将家禽、牲畜等赶到带有顶蓬的安全场所。</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4.相关应急处置部门和抢险单位密切监视灾情，做好应</w:t>
      </w:r>
      <w:r>
        <w:rPr>
          <w:rFonts w:ascii="仿宋_GB2312" w:eastAsia="仿宋_GB2312"/>
          <w:sz w:val="32"/>
          <w:szCs w:val="32"/>
          <w:lang w:val="en"/>
        </w:rPr>
        <w:lastRenderedPageBreak/>
        <w:t>急抢险救灾工作。</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十、森林火险预警信号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森林火险预警信号分三级，分别以黄色、橙色、红色表示。</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（一）森林火险黄色预警信号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0392EFDF" wp14:editId="3708EAD2">
            <wp:extent cx="717550" cy="603250"/>
            <wp:effectExtent l="0" t="0" r="0" b="0"/>
            <wp:docPr id="27" name="图片 39" descr="森林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森林黄色.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7550" cy="60325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含义：较高火险，森林火险气象等级为三级，林内可燃物较易燃烧，森林火灾较易发生。</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1.进入森林防火防御状态，有关单位应当加强森林防火宣传教育，普及用火安全指引。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2.加强巡山护林和野外用火的监管工作。</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3.进入森林防火区，注意防火；森林防火区用火要做好防范措施，</w:t>
      </w:r>
      <w:proofErr w:type="gramStart"/>
      <w:r>
        <w:rPr>
          <w:rFonts w:ascii="仿宋_GB2312" w:eastAsia="仿宋_GB2312"/>
          <w:sz w:val="32"/>
          <w:szCs w:val="32"/>
          <w:lang w:val="en"/>
        </w:rPr>
        <w:t>勿留火种</w:t>
      </w:r>
      <w:proofErr w:type="gramEnd"/>
      <w:r>
        <w:rPr>
          <w:rFonts w:ascii="仿宋_GB2312" w:eastAsia="仿宋_GB2312"/>
          <w:sz w:val="32"/>
          <w:szCs w:val="32"/>
          <w:lang w:val="en"/>
        </w:rPr>
        <w:t>。</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4.充分做好扑火救灾准备工作。</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（二）森林火险橙色预警信号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6C254597" wp14:editId="6CEBA0BF">
            <wp:extent cx="685800" cy="584200"/>
            <wp:effectExtent l="0" t="0" r="0" b="0"/>
            <wp:docPr id="28" name="图片 3" descr="森林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森林橙色.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5800" cy="58420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含义：高火险，森林火险气象等级为四级，林内可燃物容易燃烧，森林火灾容易发生，火势蔓延速度快。</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lastRenderedPageBreak/>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1.进入森林防火临战状态，有关单位应当进一步加强森林防火宣传教育。</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2.加大巡山护林和野外用火的监管力度。</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3.加强检查，禁止携带火种进山，严格管制野外火源。</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4.充分做好扑火救灾准备工作。</w:t>
      </w:r>
    </w:p>
    <w:p w:rsidR="00BF0ABB" w:rsidRDefault="00BF0ABB" w:rsidP="00BF0ABB">
      <w:pPr>
        <w:pStyle w:val="af5"/>
        <w:spacing w:beforeAutospacing="0" w:afterAutospacing="0" w:line="560" w:lineRule="exact"/>
        <w:ind w:firstLineChars="200" w:firstLine="643"/>
        <w:jc w:val="both"/>
        <w:rPr>
          <w:rStyle w:val="af6"/>
          <w:rFonts w:ascii="仿宋_GB2312" w:eastAsia="仿宋_GB2312"/>
          <w:sz w:val="32"/>
          <w:szCs w:val="32"/>
        </w:rPr>
      </w:pPr>
      <w:r>
        <w:rPr>
          <w:rStyle w:val="af6"/>
          <w:rFonts w:ascii="仿宋_GB2312" w:eastAsia="仿宋_GB2312"/>
          <w:sz w:val="32"/>
          <w:szCs w:val="32"/>
          <w:lang w:val="en"/>
        </w:rPr>
        <w:t>（三）森林火险红色预警信号</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图标：</w:t>
      </w:r>
    </w:p>
    <w:p w:rsidR="00BF0ABB" w:rsidRDefault="00B61F9A" w:rsidP="00BF0ABB">
      <w:pPr>
        <w:pStyle w:val="af5"/>
        <w:spacing w:before="150" w:beforeAutospacing="0" w:line="480" w:lineRule="atLeast"/>
        <w:jc w:val="center"/>
        <w:rPr>
          <w:lang w:val="en"/>
        </w:rPr>
      </w:pPr>
      <w:r w:rsidRPr="00F77713">
        <w:rPr>
          <w:noProof/>
        </w:rPr>
        <w:drawing>
          <wp:inline distT="0" distB="0" distL="0" distR="0" wp14:anchorId="2682B8FF" wp14:editId="7FFFE0FB">
            <wp:extent cx="717550" cy="590550"/>
            <wp:effectExtent l="0" t="0" r="0" b="0"/>
            <wp:docPr id="29" name="图片 40" descr="森林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森林红色.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含义：极高火险，森林火险气象等级为五级，林内可燃物极易燃烧，森林火灾极易发生，火势蔓延速度极快。</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防御指引：</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1.进入紧急防火状态，有关单位加强值班调度，密切注意林火信息动态。</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2.进一步加强巡山护林，落实各项防范措施，及时消除森林火灾隐患。</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3.严格检查，禁止携带火种进山，严格管制野外火源。</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4.政府可以发布命令，禁止一切野外用火，严格管理可能引发森林火灾的居民生活用火。</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5.做好扑火救灾充分准备工作，森林消防队伍要严阵以待。</w:t>
      </w:r>
    </w:p>
    <w:p w:rsidR="00BF0ABB" w:rsidRDefault="00BF0ABB" w:rsidP="00BF0ABB">
      <w:pPr>
        <w:pStyle w:val="af5"/>
        <w:spacing w:beforeAutospacing="0" w:afterAutospacing="0" w:line="560" w:lineRule="exact"/>
        <w:ind w:firstLineChars="200" w:firstLine="640"/>
        <w:jc w:val="both"/>
        <w:rPr>
          <w:rFonts w:ascii="仿宋_GB2312" w:eastAsia="仿宋_GB2312"/>
          <w:sz w:val="32"/>
          <w:szCs w:val="32"/>
          <w:lang w:val="en"/>
        </w:rPr>
      </w:pPr>
      <w:r>
        <w:rPr>
          <w:rFonts w:ascii="仿宋_GB2312" w:eastAsia="仿宋_GB2312"/>
          <w:sz w:val="32"/>
          <w:szCs w:val="32"/>
          <w:lang w:val="en"/>
        </w:rPr>
        <w:t>6.发生森林火灾时要及时、科学、安全扑救，确保人民群众生命财产安全。</w:t>
      </w:r>
    </w:p>
    <w:p w:rsidR="005E2516" w:rsidRDefault="005E2516" w:rsidP="00BF0ABB">
      <w:pPr>
        <w:spacing w:line="520" w:lineRule="exact"/>
        <w:jc w:val="left"/>
        <w:outlineLvl w:val="0"/>
        <w:rPr>
          <w:rFonts w:ascii="宋体" w:hAnsi="宋体"/>
          <w:b/>
          <w:color w:val="000000"/>
          <w:sz w:val="32"/>
          <w:szCs w:val="32"/>
        </w:rPr>
      </w:pPr>
      <w:bookmarkStart w:id="117" w:name="_Toc476648976"/>
    </w:p>
    <w:p w:rsidR="00BF0ABB" w:rsidRPr="00CC230D" w:rsidRDefault="00BF0ABB" w:rsidP="00BF0ABB">
      <w:pPr>
        <w:spacing w:line="520" w:lineRule="exact"/>
        <w:jc w:val="left"/>
        <w:outlineLvl w:val="0"/>
        <w:rPr>
          <w:rFonts w:ascii="方正小标宋简体" w:eastAsia="方正小标宋简体"/>
          <w:color w:val="000000"/>
          <w:sz w:val="28"/>
          <w:szCs w:val="28"/>
        </w:rPr>
      </w:pPr>
      <w:bookmarkStart w:id="118" w:name="_Toc3240997"/>
      <w:r w:rsidRPr="00CC230D">
        <w:rPr>
          <w:rFonts w:ascii="方正小标宋简体" w:eastAsia="方正小标宋简体" w:hAnsi="宋体" w:hint="eastAsia"/>
          <w:color w:val="000000"/>
          <w:sz w:val="28"/>
          <w:szCs w:val="28"/>
        </w:rPr>
        <w:t>附录2  停课指引</w:t>
      </w:r>
      <w:bookmarkEnd w:id="117"/>
      <w:bookmarkEnd w:id="118"/>
    </w:p>
    <w:p w:rsidR="00BF0ABB" w:rsidRDefault="00BF0ABB" w:rsidP="00BF0ABB">
      <w:pPr>
        <w:widowControl/>
        <w:snapToGrid w:val="0"/>
        <w:spacing w:line="560" w:lineRule="atLeast"/>
        <w:jc w:val="left"/>
        <w:rPr>
          <w:rFonts w:ascii="方正小标宋简体" w:eastAsia="方正小标宋简体" w:cs="宋体"/>
          <w:kern w:val="0"/>
          <w:sz w:val="40"/>
          <w:szCs w:val="40"/>
        </w:rPr>
      </w:pPr>
    </w:p>
    <w:p w:rsidR="00BF0ABB" w:rsidRDefault="00464AC7" w:rsidP="00BF0ABB">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澄海区</w:t>
      </w:r>
      <w:r w:rsidR="00BF0ABB">
        <w:rPr>
          <w:rFonts w:ascii="方正小标宋简体" w:eastAsia="方正小标宋简体" w:hint="eastAsia"/>
          <w:sz w:val="36"/>
          <w:szCs w:val="36"/>
        </w:rPr>
        <w:t>台风暴雨极端天气学校停课安排实施细则</w:t>
      </w:r>
    </w:p>
    <w:p w:rsidR="00BF0ABB" w:rsidRDefault="00BF0ABB" w:rsidP="00BF0ABB">
      <w:pPr>
        <w:spacing w:line="560" w:lineRule="exact"/>
        <w:ind w:firstLineChars="200" w:firstLine="640"/>
        <w:rPr>
          <w:rFonts w:ascii="仿宋_GB2312" w:eastAsia="仿宋_GB2312"/>
          <w:sz w:val="32"/>
          <w:szCs w:val="32"/>
        </w:rPr>
      </w:pPr>
    </w:p>
    <w:p w:rsidR="00BF0ABB" w:rsidRDefault="00BF0ABB" w:rsidP="00BF0ABB">
      <w:pPr>
        <w:spacing w:line="500" w:lineRule="exact"/>
        <w:ind w:firstLineChars="200" w:firstLine="640"/>
        <w:rPr>
          <w:rFonts w:ascii="仿宋_GB2312" w:eastAsia="仿宋_GB2312"/>
          <w:sz w:val="32"/>
          <w:szCs w:val="32"/>
        </w:rPr>
      </w:pPr>
      <w:r>
        <w:rPr>
          <w:rFonts w:ascii="仿宋_GB2312" w:eastAsia="仿宋_GB2312"/>
          <w:sz w:val="32"/>
          <w:szCs w:val="32"/>
        </w:rPr>
        <w:t xml:space="preserve">1. </w:t>
      </w:r>
      <w:r>
        <w:rPr>
          <w:rFonts w:ascii="仿宋_GB2312" w:eastAsia="仿宋_GB2312" w:hint="eastAsia"/>
          <w:sz w:val="32"/>
          <w:szCs w:val="32"/>
        </w:rPr>
        <w:t>为落实《广东省突发气象灾害预警信号发布规定》（</w:t>
      </w:r>
      <w:r>
        <w:rPr>
          <w:rFonts w:ascii="仿宋_GB2312" w:eastAsia="仿宋_GB2312" w:hAnsi="宋体" w:hint="eastAsia"/>
          <w:bCs/>
          <w:sz w:val="32"/>
          <w:szCs w:val="32"/>
        </w:rPr>
        <w:t>粤府〔2018〕255号令</w:t>
      </w:r>
      <w:r>
        <w:rPr>
          <w:rFonts w:ascii="仿宋_GB2312" w:eastAsia="仿宋_GB2312" w:hint="eastAsia"/>
          <w:sz w:val="32"/>
          <w:szCs w:val="32"/>
        </w:rPr>
        <w:t>）中有关“预警信号生效后学校停课”的规定，保障台风和暴雨天气下学生生命安全，</w:t>
      </w:r>
      <w:r w:rsidR="00BC6081">
        <w:rPr>
          <w:rFonts w:ascii="仿宋_GB2312" w:eastAsia="仿宋_GB2312" w:hint="eastAsia"/>
          <w:sz w:val="32"/>
          <w:szCs w:val="32"/>
        </w:rPr>
        <w:t>坚持以人为本、保障学生生命安全的原则，</w:t>
      </w:r>
      <w:r>
        <w:rPr>
          <w:rFonts w:ascii="仿宋_GB2312" w:eastAsia="仿宋_GB2312" w:hint="eastAsia"/>
          <w:sz w:val="32"/>
          <w:szCs w:val="32"/>
        </w:rPr>
        <w:t>制定本实施细则。</w:t>
      </w:r>
    </w:p>
    <w:p w:rsidR="00BF0ABB" w:rsidRDefault="00BF0ABB" w:rsidP="00BF0ABB">
      <w:pPr>
        <w:spacing w:line="500" w:lineRule="exact"/>
        <w:ind w:firstLineChars="200" w:firstLine="640"/>
        <w:rPr>
          <w:rFonts w:ascii="仿宋_GB2312" w:eastAsia="仿宋_GB2312"/>
          <w:sz w:val="32"/>
          <w:szCs w:val="32"/>
        </w:rPr>
      </w:pPr>
      <w:r>
        <w:rPr>
          <w:rFonts w:ascii="仿宋_GB2312" w:eastAsia="仿宋_GB2312"/>
          <w:sz w:val="32"/>
          <w:szCs w:val="32"/>
        </w:rPr>
        <w:t xml:space="preserve">2. </w:t>
      </w:r>
      <w:r w:rsidR="00BC6081">
        <w:rPr>
          <w:rFonts w:ascii="仿宋_GB2312" w:eastAsia="仿宋_GB2312" w:hint="eastAsia"/>
          <w:sz w:val="32"/>
          <w:szCs w:val="32"/>
        </w:rPr>
        <w:t>本实施细则内容与学生的安全有关，</w:t>
      </w:r>
      <w:r>
        <w:rPr>
          <w:rFonts w:ascii="仿宋_GB2312" w:eastAsia="仿宋_GB2312" w:hint="eastAsia"/>
          <w:sz w:val="32"/>
          <w:szCs w:val="32"/>
        </w:rPr>
        <w:t>各</w:t>
      </w:r>
      <w:r w:rsidR="00BC6081">
        <w:rPr>
          <w:rFonts w:ascii="仿宋_GB2312" w:eastAsia="仿宋_GB2312" w:hint="eastAsia"/>
          <w:sz w:val="32"/>
          <w:szCs w:val="32"/>
        </w:rPr>
        <w:t>级</w:t>
      </w:r>
      <w:r>
        <w:rPr>
          <w:rFonts w:ascii="仿宋_GB2312" w:eastAsia="仿宋_GB2312" w:hint="eastAsia"/>
          <w:sz w:val="32"/>
          <w:szCs w:val="32"/>
        </w:rPr>
        <w:t>学校及广大家长、学生务必遵守有关安排，并采取相应的行动。</w:t>
      </w:r>
    </w:p>
    <w:p w:rsidR="00BC6081" w:rsidRDefault="00BF0ABB" w:rsidP="00BC6081">
      <w:pPr>
        <w:spacing w:line="500" w:lineRule="exact"/>
        <w:ind w:firstLineChars="200" w:firstLine="640"/>
        <w:rPr>
          <w:rFonts w:ascii="仿宋_GB2312" w:eastAsia="仿宋_GB2312"/>
          <w:sz w:val="32"/>
          <w:szCs w:val="32"/>
        </w:rPr>
      </w:pPr>
      <w:r>
        <w:rPr>
          <w:rFonts w:ascii="仿宋_GB2312" w:eastAsia="仿宋_GB2312"/>
          <w:sz w:val="32"/>
          <w:szCs w:val="32"/>
        </w:rPr>
        <w:t xml:space="preserve">3. </w:t>
      </w:r>
      <w:r>
        <w:rPr>
          <w:rFonts w:ascii="仿宋_GB2312" w:eastAsia="仿宋_GB2312" w:hint="eastAsia"/>
          <w:sz w:val="32"/>
          <w:szCs w:val="32"/>
        </w:rPr>
        <w:t>本实施细则适用于</w:t>
      </w:r>
      <w:r w:rsidR="00BC6081">
        <w:rPr>
          <w:rFonts w:ascii="仿宋_GB2312" w:eastAsia="仿宋_GB2312" w:hint="eastAsia"/>
          <w:sz w:val="32"/>
          <w:szCs w:val="32"/>
        </w:rPr>
        <w:t>澄海</w:t>
      </w:r>
      <w:r>
        <w:rPr>
          <w:rFonts w:ascii="仿宋_GB2312" w:eastAsia="仿宋_GB2312" w:hint="eastAsia"/>
          <w:sz w:val="32"/>
          <w:szCs w:val="32"/>
        </w:rPr>
        <w:t>区气象局发布台风黄色、橙色、红色预警信号和暴雨红色预警信号（以下统称“台风暴雨预警信号”）时，</w:t>
      </w:r>
      <w:r w:rsidR="00BC6081">
        <w:rPr>
          <w:rFonts w:ascii="仿宋_GB2312" w:eastAsia="仿宋_GB2312" w:hint="eastAsia"/>
          <w:sz w:val="32"/>
          <w:szCs w:val="32"/>
        </w:rPr>
        <w:t>澄海区</w:t>
      </w:r>
      <w:r>
        <w:rPr>
          <w:rFonts w:ascii="仿宋_GB2312" w:eastAsia="仿宋_GB2312" w:hint="eastAsia"/>
          <w:sz w:val="32"/>
          <w:szCs w:val="32"/>
        </w:rPr>
        <w:t>所有托儿所、幼儿园、中小学校、中等职业学校</w:t>
      </w:r>
      <w:r w:rsidR="00BC6081">
        <w:rPr>
          <w:rFonts w:ascii="仿宋_GB2312" w:eastAsia="仿宋_GB2312" w:hint="eastAsia"/>
          <w:sz w:val="32"/>
          <w:szCs w:val="32"/>
        </w:rPr>
        <w:t>、技工学校</w:t>
      </w:r>
      <w:r>
        <w:rPr>
          <w:rFonts w:ascii="仿宋_GB2312" w:eastAsia="仿宋_GB2312" w:hint="eastAsia"/>
          <w:sz w:val="32"/>
          <w:szCs w:val="32"/>
        </w:rPr>
        <w:t>（以下统称“学校”）的停课安排。</w:t>
      </w:r>
    </w:p>
    <w:p w:rsidR="00BF0ABB" w:rsidRDefault="00BF0ABB" w:rsidP="00BC6081">
      <w:pPr>
        <w:spacing w:line="500" w:lineRule="exact"/>
        <w:ind w:firstLineChars="200" w:firstLine="640"/>
        <w:rPr>
          <w:rFonts w:ascii="仿宋_GB2312" w:eastAsia="仿宋_GB2312"/>
          <w:sz w:val="32"/>
          <w:szCs w:val="32"/>
        </w:rPr>
      </w:pPr>
      <w:r>
        <w:rPr>
          <w:rFonts w:ascii="仿宋_GB2312" w:eastAsia="仿宋_GB2312"/>
          <w:sz w:val="32"/>
          <w:szCs w:val="32"/>
        </w:rPr>
        <w:t xml:space="preserve">4. </w:t>
      </w:r>
      <w:r>
        <w:rPr>
          <w:rFonts w:ascii="仿宋_GB2312" w:eastAsia="仿宋_GB2312" w:hint="eastAsia"/>
          <w:sz w:val="32"/>
          <w:szCs w:val="32"/>
        </w:rPr>
        <w:t>学校、家长、学生需特别留意台风暴雨天气时的不同安排。台风逐渐形成，而且影响较为持久，当教育</w:t>
      </w:r>
      <w:r w:rsidR="00BC6081">
        <w:rPr>
          <w:rFonts w:ascii="仿宋_GB2312" w:eastAsia="仿宋_GB2312" w:hint="eastAsia"/>
          <w:sz w:val="32"/>
          <w:szCs w:val="32"/>
        </w:rPr>
        <w:t>部门、</w:t>
      </w:r>
      <w:proofErr w:type="gramStart"/>
      <w:r w:rsidR="00BC6081">
        <w:rPr>
          <w:rFonts w:ascii="仿宋_GB2312" w:eastAsia="仿宋_GB2312" w:hint="eastAsia"/>
          <w:sz w:val="32"/>
          <w:szCs w:val="32"/>
        </w:rPr>
        <w:t>人社部门</w:t>
      </w:r>
      <w:proofErr w:type="gramEnd"/>
      <w:r w:rsidR="00BC6081" w:rsidRPr="00BC6081">
        <w:rPr>
          <w:rFonts w:ascii="仿宋_GB2312" w:eastAsia="仿宋_GB2312" w:hint="eastAsia"/>
          <w:sz w:val="32"/>
          <w:szCs w:val="32"/>
        </w:rPr>
        <w:t>因当地受台风影响宣布学校停课时，学校应安排学生在安全的情况下回家。暴雨突发性强，历时可能较短，上课期间气象部门发布暴雨红色预警信号时，学校应当根据实际情况，采取必要措施，保障在校学生的安全，不应立即让学生回家。</w:t>
      </w:r>
      <w:r>
        <w:rPr>
          <w:rFonts w:ascii="仿宋_GB2312" w:eastAsia="仿宋_GB2312" w:hint="eastAsia"/>
          <w:sz w:val="32"/>
          <w:szCs w:val="32"/>
        </w:rPr>
        <w:t>（详细安排见下文第</w:t>
      </w:r>
      <w:r>
        <w:rPr>
          <w:rFonts w:ascii="仿宋_GB2312" w:eastAsia="仿宋_GB2312"/>
          <w:sz w:val="32"/>
          <w:szCs w:val="32"/>
        </w:rPr>
        <w:t>5-6</w:t>
      </w:r>
      <w:r>
        <w:rPr>
          <w:rFonts w:ascii="仿宋_GB2312" w:eastAsia="仿宋_GB2312" w:hint="eastAsia"/>
          <w:sz w:val="32"/>
          <w:szCs w:val="32"/>
        </w:rPr>
        <w:t>段）</w:t>
      </w:r>
    </w:p>
    <w:p w:rsidR="00BF0ABB" w:rsidRDefault="00BF0ABB" w:rsidP="00BF0ABB">
      <w:pPr>
        <w:ind w:firstLineChars="200" w:firstLine="640"/>
        <w:rPr>
          <w:rFonts w:ascii="仿宋_GB2312" w:eastAsia="仿宋_GB2312"/>
          <w:sz w:val="32"/>
          <w:szCs w:val="32"/>
        </w:rPr>
      </w:pPr>
      <w:r>
        <w:rPr>
          <w:rFonts w:ascii="仿宋_GB2312" w:eastAsia="仿宋_GB2312"/>
          <w:sz w:val="32"/>
          <w:szCs w:val="32"/>
        </w:rPr>
        <w:t xml:space="preserve">5. </w:t>
      </w:r>
      <w:r>
        <w:rPr>
          <w:rFonts w:ascii="仿宋_GB2312" w:eastAsia="仿宋_GB2312" w:hint="eastAsia"/>
          <w:sz w:val="32"/>
          <w:szCs w:val="32"/>
        </w:rPr>
        <w:t>台风</w:t>
      </w:r>
    </w:p>
    <w:p w:rsidR="00BF0ABB" w:rsidRDefault="00BF0ABB" w:rsidP="00BF0ABB">
      <w:pPr>
        <w:spacing w:afterLines="100" w:after="312"/>
        <w:ind w:firstLineChars="200" w:firstLine="640"/>
        <w:rPr>
          <w:rFonts w:ascii="仿宋_GB2312" w:eastAsia="仿宋_GB2312"/>
          <w:sz w:val="32"/>
          <w:szCs w:val="32"/>
        </w:rPr>
      </w:pPr>
      <w:r>
        <w:rPr>
          <w:rFonts w:ascii="仿宋_GB2312" w:eastAsia="仿宋_GB2312"/>
          <w:sz w:val="32"/>
          <w:szCs w:val="32"/>
        </w:rPr>
        <w:t xml:space="preserve">5.1 </w:t>
      </w:r>
      <w:r>
        <w:rPr>
          <w:rFonts w:ascii="仿宋_GB2312" w:eastAsia="仿宋_GB2312" w:hint="eastAsia"/>
          <w:sz w:val="32"/>
          <w:szCs w:val="32"/>
        </w:rPr>
        <w:t>台风天气影响下停课安排及应当采取的措施</w:t>
      </w:r>
    </w:p>
    <w:p w:rsidR="00BC6081" w:rsidRDefault="00BC6081" w:rsidP="00BF0ABB">
      <w:pPr>
        <w:spacing w:afterLines="100" w:after="312"/>
        <w:ind w:firstLineChars="200" w:firstLine="640"/>
        <w:rPr>
          <w:rFonts w:ascii="仿宋_GB2312" w:eastAsia="仿宋_GB2312"/>
          <w:sz w:val="32"/>
          <w:szCs w:val="32"/>
        </w:rPr>
      </w:pP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73"/>
        <w:gridCol w:w="2037"/>
        <w:gridCol w:w="2081"/>
      </w:tblGrid>
      <w:tr w:rsidR="00BF0ABB" w:rsidTr="00A25582">
        <w:trPr>
          <w:trHeight w:val="1049"/>
          <w:jc w:val="center"/>
        </w:trPr>
        <w:tc>
          <w:tcPr>
            <w:tcW w:w="1560" w:type="dxa"/>
            <w:vAlign w:val="center"/>
          </w:tcPr>
          <w:p w:rsidR="00BF0ABB" w:rsidRDefault="00BF0ABB" w:rsidP="00464AC7">
            <w:pPr>
              <w:jc w:val="center"/>
              <w:rPr>
                <w:rFonts w:ascii="黑体" w:eastAsia="黑体" w:hAnsi="黑体"/>
                <w:sz w:val="24"/>
                <w:szCs w:val="24"/>
              </w:rPr>
            </w:pPr>
            <w:r>
              <w:rPr>
                <w:rFonts w:ascii="黑体" w:eastAsia="黑体" w:hAnsi="黑体" w:hint="eastAsia"/>
                <w:sz w:val="24"/>
                <w:szCs w:val="24"/>
              </w:rPr>
              <w:lastRenderedPageBreak/>
              <w:t>气象部门发布台风预警信号情况</w:t>
            </w:r>
          </w:p>
        </w:tc>
        <w:tc>
          <w:tcPr>
            <w:tcW w:w="2473" w:type="dxa"/>
            <w:vAlign w:val="center"/>
          </w:tcPr>
          <w:p w:rsidR="00BF0ABB" w:rsidRDefault="00BF0ABB" w:rsidP="00464AC7">
            <w:pPr>
              <w:jc w:val="center"/>
              <w:rPr>
                <w:rFonts w:ascii="黑体" w:eastAsia="黑体" w:hAnsi="黑体"/>
                <w:sz w:val="24"/>
                <w:szCs w:val="24"/>
              </w:rPr>
            </w:pPr>
            <w:r>
              <w:rPr>
                <w:rFonts w:ascii="黑体" w:eastAsia="黑体" w:hAnsi="黑体" w:hint="eastAsia"/>
                <w:sz w:val="24"/>
                <w:szCs w:val="24"/>
              </w:rPr>
              <w:t>对应区域学校停课安排</w:t>
            </w:r>
          </w:p>
        </w:tc>
        <w:tc>
          <w:tcPr>
            <w:tcW w:w="2037" w:type="dxa"/>
            <w:vAlign w:val="center"/>
          </w:tcPr>
          <w:p w:rsidR="00BF0ABB" w:rsidRDefault="00BF0ABB" w:rsidP="00464AC7">
            <w:pPr>
              <w:jc w:val="center"/>
              <w:rPr>
                <w:rFonts w:ascii="黑体" w:eastAsia="黑体" w:hAnsi="黑体"/>
                <w:sz w:val="24"/>
                <w:szCs w:val="24"/>
              </w:rPr>
            </w:pPr>
            <w:r>
              <w:rPr>
                <w:rFonts w:ascii="黑体" w:eastAsia="黑体" w:hAnsi="黑体" w:hint="eastAsia"/>
                <w:sz w:val="24"/>
                <w:szCs w:val="24"/>
              </w:rPr>
              <w:t>学校应当</w:t>
            </w:r>
          </w:p>
          <w:p w:rsidR="00BF0ABB" w:rsidRDefault="00BF0ABB" w:rsidP="00464AC7">
            <w:pPr>
              <w:jc w:val="center"/>
              <w:rPr>
                <w:rFonts w:ascii="黑体" w:eastAsia="黑体" w:hAnsi="黑体"/>
                <w:sz w:val="24"/>
                <w:szCs w:val="24"/>
              </w:rPr>
            </w:pPr>
            <w:r>
              <w:rPr>
                <w:rFonts w:ascii="黑体" w:eastAsia="黑体" w:hAnsi="黑体" w:hint="eastAsia"/>
                <w:sz w:val="24"/>
                <w:szCs w:val="24"/>
              </w:rPr>
              <w:t>采取措施</w:t>
            </w:r>
          </w:p>
        </w:tc>
        <w:tc>
          <w:tcPr>
            <w:tcW w:w="2081" w:type="dxa"/>
            <w:vAlign w:val="center"/>
          </w:tcPr>
          <w:p w:rsidR="00BF0ABB" w:rsidRDefault="00BF0ABB" w:rsidP="00464AC7">
            <w:pPr>
              <w:jc w:val="center"/>
              <w:rPr>
                <w:rFonts w:ascii="黑体" w:eastAsia="黑体" w:hAnsi="黑体"/>
                <w:sz w:val="24"/>
                <w:szCs w:val="24"/>
              </w:rPr>
            </w:pPr>
            <w:r>
              <w:rPr>
                <w:rFonts w:ascii="黑体" w:eastAsia="黑体" w:hAnsi="黑体" w:hint="eastAsia"/>
                <w:sz w:val="24"/>
                <w:szCs w:val="24"/>
              </w:rPr>
              <w:t>学生应当</w:t>
            </w:r>
          </w:p>
          <w:p w:rsidR="00BF0ABB" w:rsidRDefault="00BF0ABB" w:rsidP="00464AC7">
            <w:pPr>
              <w:jc w:val="center"/>
              <w:rPr>
                <w:rFonts w:ascii="仿宋_GB2312" w:eastAsia="仿宋_GB2312"/>
                <w:sz w:val="24"/>
                <w:szCs w:val="24"/>
              </w:rPr>
            </w:pPr>
            <w:r>
              <w:rPr>
                <w:rFonts w:ascii="黑体" w:eastAsia="黑体" w:hAnsi="黑体" w:hint="eastAsia"/>
                <w:sz w:val="24"/>
                <w:szCs w:val="24"/>
              </w:rPr>
              <w:t>采取措施</w:t>
            </w:r>
          </w:p>
        </w:tc>
      </w:tr>
      <w:tr w:rsidR="00BF0ABB" w:rsidTr="00A25582">
        <w:trPr>
          <w:trHeight w:val="2447"/>
          <w:jc w:val="center"/>
        </w:trPr>
        <w:tc>
          <w:tcPr>
            <w:tcW w:w="1560" w:type="dxa"/>
          </w:tcPr>
          <w:p w:rsidR="00BF0ABB" w:rsidRDefault="00BF0ABB" w:rsidP="00464AC7">
            <w:pPr>
              <w:jc w:val="left"/>
              <w:rPr>
                <w:rFonts w:ascii="仿宋_GB2312" w:eastAsia="仿宋_GB2312"/>
                <w:szCs w:val="21"/>
              </w:rPr>
            </w:pPr>
            <w:r>
              <w:rPr>
                <w:rFonts w:ascii="仿宋_GB2312" w:eastAsia="仿宋_GB2312" w:hint="eastAsia"/>
                <w:szCs w:val="21"/>
              </w:rPr>
              <w:t>发布台风黄色或以上（橙色、红色）预警信号</w:t>
            </w:r>
          </w:p>
        </w:tc>
        <w:tc>
          <w:tcPr>
            <w:tcW w:w="2473" w:type="dxa"/>
          </w:tcPr>
          <w:p w:rsidR="00BF0ABB" w:rsidRDefault="00BF0ABB" w:rsidP="00464AC7">
            <w:pPr>
              <w:jc w:val="left"/>
              <w:rPr>
                <w:rFonts w:ascii="仿宋_GB2312" w:eastAsia="仿宋_GB2312"/>
                <w:szCs w:val="21"/>
              </w:rPr>
            </w:pPr>
            <w:r>
              <w:rPr>
                <w:rFonts w:ascii="仿宋_GB2312" w:eastAsia="仿宋_GB2312" w:hint="eastAsia"/>
                <w:szCs w:val="21"/>
              </w:rPr>
              <w:t>所有学校均应停课</w:t>
            </w:r>
          </w:p>
        </w:tc>
        <w:tc>
          <w:tcPr>
            <w:tcW w:w="2037" w:type="dxa"/>
          </w:tcPr>
          <w:p w:rsidR="00BF0ABB" w:rsidRDefault="00BF0ABB" w:rsidP="00464AC7">
            <w:pPr>
              <w:jc w:val="left"/>
              <w:rPr>
                <w:rFonts w:ascii="仿宋_GB2312" w:eastAsia="仿宋_GB2312"/>
                <w:szCs w:val="21"/>
              </w:rPr>
            </w:pPr>
            <w:r>
              <w:rPr>
                <w:rFonts w:ascii="仿宋_GB2312" w:eastAsia="仿宋_GB2312"/>
                <w:szCs w:val="21"/>
              </w:rPr>
              <w:t>1.</w:t>
            </w:r>
            <w:r>
              <w:rPr>
                <w:rFonts w:ascii="仿宋_GB2312" w:eastAsia="仿宋_GB2312" w:hint="eastAsia"/>
                <w:szCs w:val="21"/>
              </w:rPr>
              <w:t>将停课消息通知到家长和学生</w:t>
            </w:r>
          </w:p>
          <w:p w:rsidR="00BF0ABB" w:rsidRDefault="00BF0ABB" w:rsidP="00464AC7">
            <w:pPr>
              <w:jc w:val="left"/>
              <w:rPr>
                <w:rFonts w:ascii="仿宋_GB2312" w:eastAsia="仿宋_GB2312"/>
                <w:szCs w:val="21"/>
              </w:rPr>
            </w:pPr>
            <w:r>
              <w:rPr>
                <w:rFonts w:ascii="仿宋_GB2312" w:eastAsia="仿宋_GB2312"/>
                <w:szCs w:val="21"/>
              </w:rPr>
              <w:t>2.</w:t>
            </w:r>
            <w:r>
              <w:rPr>
                <w:rFonts w:ascii="仿宋_GB2312" w:eastAsia="仿宋_GB2312" w:hint="eastAsia"/>
                <w:szCs w:val="21"/>
              </w:rPr>
              <w:t>确保校舍开放，保障在校学生安全，在确保安全的情况下安排学生离校返家</w:t>
            </w:r>
          </w:p>
          <w:p w:rsidR="00BF0ABB" w:rsidRDefault="00BF0ABB" w:rsidP="00464AC7">
            <w:pPr>
              <w:jc w:val="left"/>
              <w:rPr>
                <w:rFonts w:ascii="仿宋_GB2312" w:eastAsia="仿宋_GB2312"/>
                <w:szCs w:val="21"/>
              </w:rPr>
            </w:pPr>
            <w:r>
              <w:rPr>
                <w:rFonts w:ascii="仿宋_GB2312" w:eastAsia="仿宋_GB2312"/>
                <w:szCs w:val="21"/>
              </w:rPr>
              <w:t>3.</w:t>
            </w:r>
            <w:r>
              <w:rPr>
                <w:rFonts w:ascii="仿宋_GB2312" w:eastAsia="仿宋_GB2312" w:hint="eastAsia"/>
                <w:szCs w:val="21"/>
              </w:rPr>
              <w:t>留意最新预警信号和停课安排通知</w:t>
            </w:r>
          </w:p>
        </w:tc>
        <w:tc>
          <w:tcPr>
            <w:tcW w:w="2081" w:type="dxa"/>
          </w:tcPr>
          <w:p w:rsidR="00BF0ABB" w:rsidRDefault="00BF0ABB" w:rsidP="00464AC7">
            <w:pPr>
              <w:jc w:val="left"/>
              <w:rPr>
                <w:rFonts w:ascii="仿宋_GB2312" w:eastAsia="仿宋_GB2312"/>
                <w:szCs w:val="21"/>
              </w:rPr>
            </w:pPr>
            <w:r>
              <w:rPr>
                <w:rFonts w:ascii="仿宋_GB2312" w:eastAsia="仿宋_GB2312"/>
                <w:szCs w:val="21"/>
              </w:rPr>
              <w:t>1.</w:t>
            </w:r>
            <w:r>
              <w:rPr>
                <w:rFonts w:ascii="仿宋_GB2312" w:eastAsia="仿宋_GB2312" w:hint="eastAsia"/>
                <w:szCs w:val="21"/>
              </w:rPr>
              <w:t>未启程上学的学生不必到校上课</w:t>
            </w:r>
          </w:p>
          <w:p w:rsidR="00BF0ABB" w:rsidRDefault="00BF0ABB" w:rsidP="00464AC7">
            <w:pPr>
              <w:jc w:val="left"/>
              <w:rPr>
                <w:rFonts w:ascii="仿宋_GB2312" w:eastAsia="仿宋_GB2312"/>
                <w:szCs w:val="21"/>
              </w:rPr>
            </w:pPr>
            <w:r>
              <w:rPr>
                <w:rFonts w:ascii="仿宋_GB2312" w:eastAsia="仿宋_GB2312"/>
                <w:szCs w:val="21"/>
              </w:rPr>
              <w:t>2.</w:t>
            </w:r>
            <w:r>
              <w:rPr>
                <w:rFonts w:ascii="仿宋_GB2312" w:eastAsia="仿宋_GB2312" w:hint="eastAsia"/>
                <w:szCs w:val="21"/>
              </w:rPr>
              <w:t>已到校学生服从学校安排</w:t>
            </w:r>
          </w:p>
          <w:p w:rsidR="00BF0ABB" w:rsidRDefault="00BF0ABB" w:rsidP="00464AC7">
            <w:pPr>
              <w:jc w:val="left"/>
              <w:rPr>
                <w:rFonts w:ascii="仿宋_GB2312" w:eastAsia="仿宋_GB2312"/>
                <w:szCs w:val="21"/>
              </w:rPr>
            </w:pPr>
            <w:r>
              <w:rPr>
                <w:rFonts w:ascii="仿宋_GB2312" w:eastAsia="仿宋_GB2312"/>
                <w:szCs w:val="21"/>
              </w:rPr>
              <w:t>3.</w:t>
            </w:r>
            <w:r>
              <w:rPr>
                <w:rFonts w:ascii="仿宋_GB2312" w:eastAsia="仿宋_GB2312" w:hint="eastAsia"/>
                <w:szCs w:val="21"/>
              </w:rPr>
              <w:t>上学、放学途中的学生应就近选择抵达学校或回到家中</w:t>
            </w:r>
          </w:p>
          <w:p w:rsidR="00BF0ABB" w:rsidRDefault="00BF0ABB" w:rsidP="00464AC7">
            <w:pPr>
              <w:jc w:val="left"/>
              <w:rPr>
                <w:rFonts w:ascii="仿宋_GB2312" w:eastAsia="仿宋_GB2312"/>
                <w:szCs w:val="21"/>
              </w:rPr>
            </w:pPr>
            <w:r>
              <w:rPr>
                <w:rFonts w:ascii="仿宋_GB2312" w:eastAsia="仿宋_GB2312"/>
                <w:szCs w:val="21"/>
              </w:rPr>
              <w:t>4.</w:t>
            </w:r>
            <w:r>
              <w:rPr>
                <w:rFonts w:ascii="仿宋_GB2312" w:eastAsia="仿宋_GB2312" w:hint="eastAsia"/>
                <w:szCs w:val="21"/>
              </w:rPr>
              <w:t>留意最新预警信号和停课安排通知</w:t>
            </w:r>
          </w:p>
        </w:tc>
      </w:tr>
      <w:tr w:rsidR="00BF0ABB" w:rsidTr="00A25582">
        <w:trPr>
          <w:trHeight w:val="2447"/>
          <w:jc w:val="center"/>
        </w:trPr>
        <w:tc>
          <w:tcPr>
            <w:tcW w:w="1560" w:type="dxa"/>
          </w:tcPr>
          <w:p w:rsidR="00BF0ABB" w:rsidRDefault="00BF0ABB" w:rsidP="00464AC7">
            <w:pPr>
              <w:jc w:val="left"/>
              <w:rPr>
                <w:rFonts w:ascii="仿宋_GB2312" w:eastAsia="仿宋_GB2312"/>
                <w:szCs w:val="21"/>
              </w:rPr>
            </w:pPr>
            <w:r>
              <w:rPr>
                <w:rFonts w:ascii="仿宋_GB2312" w:eastAsia="仿宋_GB2312" w:hint="eastAsia"/>
                <w:szCs w:val="21"/>
              </w:rPr>
              <w:t>解除台风黄色或以上（橙色、红色）预警信号</w:t>
            </w:r>
          </w:p>
        </w:tc>
        <w:tc>
          <w:tcPr>
            <w:tcW w:w="2473" w:type="dxa"/>
          </w:tcPr>
          <w:p w:rsidR="00BF0ABB" w:rsidRDefault="00BF0ABB" w:rsidP="00464AC7">
            <w:pPr>
              <w:jc w:val="left"/>
              <w:rPr>
                <w:rFonts w:ascii="仿宋_GB2312" w:eastAsia="仿宋_GB2312"/>
                <w:szCs w:val="21"/>
              </w:rPr>
            </w:pPr>
            <w:r>
              <w:rPr>
                <w:rFonts w:ascii="仿宋_GB2312" w:eastAsia="仿宋_GB2312" w:hint="eastAsia"/>
                <w:szCs w:val="21"/>
              </w:rPr>
              <w:t>除非事前已公布所有学校须全日停课，否则学校应按下列安排恢复上课：台风黄色预警信号在</w:t>
            </w:r>
            <w:r>
              <w:rPr>
                <w:rFonts w:ascii="仿宋_GB2312" w:eastAsia="仿宋_GB2312"/>
                <w:szCs w:val="21"/>
              </w:rPr>
              <w:t>5</w:t>
            </w:r>
            <w:r>
              <w:rPr>
                <w:rFonts w:ascii="仿宋_GB2312" w:eastAsia="仿宋_GB2312" w:hint="eastAsia"/>
                <w:szCs w:val="21"/>
              </w:rPr>
              <w:t>：</w:t>
            </w:r>
            <w:r>
              <w:rPr>
                <w:rFonts w:ascii="仿宋_GB2312" w:eastAsia="仿宋_GB2312"/>
                <w:szCs w:val="21"/>
              </w:rPr>
              <w:t>30-10</w:t>
            </w:r>
            <w:r>
              <w:rPr>
                <w:rFonts w:ascii="仿宋_GB2312" w:eastAsia="仿宋_GB2312" w:hint="eastAsia"/>
                <w:szCs w:val="21"/>
              </w:rPr>
              <w:t>：</w:t>
            </w:r>
            <w:r>
              <w:rPr>
                <w:rFonts w:ascii="仿宋_GB2312" w:eastAsia="仿宋_GB2312"/>
                <w:szCs w:val="21"/>
              </w:rPr>
              <w:t>30</w:t>
            </w:r>
            <w:r>
              <w:rPr>
                <w:rFonts w:ascii="仿宋_GB2312" w:eastAsia="仿宋_GB2312" w:hint="eastAsia"/>
                <w:szCs w:val="21"/>
              </w:rPr>
              <w:t>解除，当日下午正常上课；在</w:t>
            </w:r>
            <w:r>
              <w:rPr>
                <w:rFonts w:ascii="仿宋_GB2312" w:eastAsia="仿宋_GB2312"/>
                <w:szCs w:val="21"/>
              </w:rPr>
              <w:t>10</w:t>
            </w:r>
            <w:r>
              <w:rPr>
                <w:rFonts w:ascii="仿宋_GB2312" w:eastAsia="仿宋_GB2312" w:hint="eastAsia"/>
                <w:szCs w:val="21"/>
              </w:rPr>
              <w:t>：</w:t>
            </w:r>
            <w:r>
              <w:rPr>
                <w:rFonts w:ascii="仿宋_GB2312" w:eastAsia="仿宋_GB2312"/>
                <w:szCs w:val="21"/>
              </w:rPr>
              <w:t>30-</w:t>
            </w:r>
            <w:r>
              <w:rPr>
                <w:rFonts w:ascii="仿宋_GB2312" w:eastAsia="仿宋_GB2312" w:hint="eastAsia"/>
                <w:szCs w:val="21"/>
              </w:rPr>
              <w:t>次日</w:t>
            </w:r>
            <w:r>
              <w:rPr>
                <w:rFonts w:ascii="仿宋_GB2312" w:eastAsia="仿宋_GB2312"/>
                <w:szCs w:val="21"/>
              </w:rPr>
              <w:t>5</w:t>
            </w:r>
            <w:r>
              <w:rPr>
                <w:rFonts w:ascii="仿宋_GB2312" w:eastAsia="仿宋_GB2312" w:hint="eastAsia"/>
                <w:szCs w:val="21"/>
              </w:rPr>
              <w:t>：</w:t>
            </w:r>
            <w:r>
              <w:rPr>
                <w:rFonts w:ascii="仿宋_GB2312" w:eastAsia="仿宋_GB2312"/>
                <w:szCs w:val="21"/>
              </w:rPr>
              <w:t>30</w:t>
            </w:r>
            <w:r>
              <w:rPr>
                <w:rFonts w:ascii="仿宋_GB2312" w:eastAsia="仿宋_GB2312" w:hint="eastAsia"/>
                <w:szCs w:val="21"/>
              </w:rPr>
              <w:t>解除，次日上午正常上课</w:t>
            </w:r>
          </w:p>
        </w:tc>
        <w:tc>
          <w:tcPr>
            <w:tcW w:w="2037" w:type="dxa"/>
          </w:tcPr>
          <w:p w:rsidR="00BF0ABB" w:rsidRDefault="00BF0ABB" w:rsidP="00464AC7">
            <w:pPr>
              <w:jc w:val="left"/>
              <w:rPr>
                <w:rFonts w:ascii="仿宋_GB2312" w:eastAsia="仿宋_GB2312"/>
                <w:szCs w:val="21"/>
              </w:rPr>
            </w:pPr>
            <w:r>
              <w:rPr>
                <w:rFonts w:ascii="仿宋_GB2312" w:eastAsia="仿宋_GB2312" w:hint="eastAsia"/>
                <w:szCs w:val="21"/>
              </w:rPr>
              <w:t>将复课消息通知到家长和学生</w:t>
            </w:r>
          </w:p>
        </w:tc>
        <w:tc>
          <w:tcPr>
            <w:tcW w:w="2081" w:type="dxa"/>
          </w:tcPr>
          <w:p w:rsidR="00BF0ABB" w:rsidRDefault="00BF0ABB" w:rsidP="00464AC7">
            <w:pPr>
              <w:jc w:val="left"/>
              <w:rPr>
                <w:rFonts w:ascii="仿宋_GB2312" w:eastAsia="仿宋_GB2312"/>
                <w:szCs w:val="21"/>
              </w:rPr>
            </w:pPr>
            <w:r>
              <w:rPr>
                <w:rFonts w:ascii="仿宋_GB2312" w:eastAsia="仿宋_GB2312" w:hint="eastAsia"/>
                <w:szCs w:val="21"/>
              </w:rPr>
              <w:t>按照复课安排到校上课</w:t>
            </w:r>
          </w:p>
        </w:tc>
      </w:tr>
    </w:tbl>
    <w:p w:rsidR="00BF0ABB" w:rsidRDefault="00BF0ABB" w:rsidP="00BF0ABB">
      <w:pPr>
        <w:spacing w:beforeLines="50" w:before="156" w:afterLines="100" w:after="312"/>
        <w:ind w:firstLineChars="200" w:firstLine="640"/>
        <w:rPr>
          <w:rFonts w:ascii="仿宋_GB2312" w:eastAsia="仿宋_GB2312"/>
          <w:sz w:val="32"/>
          <w:szCs w:val="32"/>
        </w:rPr>
      </w:pPr>
      <w:r>
        <w:rPr>
          <w:rFonts w:ascii="仿宋_GB2312" w:eastAsia="仿宋_GB2312"/>
          <w:sz w:val="32"/>
          <w:szCs w:val="32"/>
        </w:rPr>
        <w:t xml:space="preserve">5.2 </w:t>
      </w:r>
      <w:r>
        <w:rPr>
          <w:rFonts w:ascii="仿宋_GB2312" w:eastAsia="仿宋_GB2312" w:hint="eastAsia"/>
          <w:sz w:val="32"/>
          <w:szCs w:val="32"/>
        </w:rPr>
        <w:t>台风黄色、橙色、红色预警信号图标</w:t>
      </w: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2223"/>
        <w:gridCol w:w="2223"/>
        <w:gridCol w:w="2223"/>
      </w:tblGrid>
      <w:tr w:rsidR="00BF0ABB" w:rsidTr="00BC6081">
        <w:trPr>
          <w:trHeight w:val="286"/>
          <w:jc w:val="center"/>
        </w:trPr>
        <w:tc>
          <w:tcPr>
            <w:tcW w:w="1711" w:type="dxa"/>
          </w:tcPr>
          <w:p w:rsidR="00BF0ABB" w:rsidRDefault="00BF0ABB" w:rsidP="00464AC7">
            <w:pPr>
              <w:jc w:val="center"/>
              <w:rPr>
                <w:rFonts w:ascii="黑体" w:eastAsia="黑体" w:hAnsi="黑体"/>
                <w:sz w:val="24"/>
                <w:szCs w:val="24"/>
              </w:rPr>
            </w:pPr>
            <w:r>
              <w:rPr>
                <w:rFonts w:ascii="黑体" w:eastAsia="黑体" w:hAnsi="黑体" w:hint="eastAsia"/>
                <w:sz w:val="24"/>
                <w:szCs w:val="24"/>
              </w:rPr>
              <w:t>预警信号名称</w:t>
            </w:r>
          </w:p>
        </w:tc>
        <w:tc>
          <w:tcPr>
            <w:tcW w:w="2223" w:type="dxa"/>
          </w:tcPr>
          <w:p w:rsidR="00BF0ABB" w:rsidRDefault="00BF0ABB" w:rsidP="00464AC7">
            <w:pPr>
              <w:jc w:val="center"/>
              <w:rPr>
                <w:rFonts w:ascii="黑体" w:eastAsia="黑体" w:hAnsi="黑体"/>
                <w:sz w:val="24"/>
                <w:szCs w:val="24"/>
              </w:rPr>
            </w:pPr>
            <w:r>
              <w:rPr>
                <w:rFonts w:ascii="黑体" w:eastAsia="黑体" w:hAnsi="黑体" w:hint="eastAsia"/>
                <w:sz w:val="24"/>
                <w:szCs w:val="24"/>
              </w:rPr>
              <w:t>台风黄色预警信号</w:t>
            </w:r>
          </w:p>
        </w:tc>
        <w:tc>
          <w:tcPr>
            <w:tcW w:w="2223" w:type="dxa"/>
          </w:tcPr>
          <w:p w:rsidR="00BF0ABB" w:rsidRDefault="00BF0ABB" w:rsidP="00464AC7">
            <w:pPr>
              <w:jc w:val="center"/>
              <w:rPr>
                <w:rFonts w:ascii="黑体" w:eastAsia="黑体" w:hAnsi="黑体"/>
                <w:sz w:val="24"/>
                <w:szCs w:val="24"/>
              </w:rPr>
            </w:pPr>
            <w:r>
              <w:rPr>
                <w:rFonts w:ascii="黑体" w:eastAsia="黑体" w:hAnsi="黑体" w:hint="eastAsia"/>
                <w:sz w:val="24"/>
                <w:szCs w:val="24"/>
              </w:rPr>
              <w:t>台风橙色预警信号</w:t>
            </w:r>
          </w:p>
        </w:tc>
        <w:tc>
          <w:tcPr>
            <w:tcW w:w="2223" w:type="dxa"/>
          </w:tcPr>
          <w:p w:rsidR="00BF0ABB" w:rsidRDefault="00BF0ABB" w:rsidP="00464AC7">
            <w:pPr>
              <w:jc w:val="center"/>
              <w:rPr>
                <w:rFonts w:ascii="黑体" w:eastAsia="黑体" w:hAnsi="黑体"/>
                <w:sz w:val="24"/>
                <w:szCs w:val="24"/>
              </w:rPr>
            </w:pPr>
            <w:r>
              <w:rPr>
                <w:rFonts w:ascii="黑体" w:eastAsia="黑体" w:hAnsi="黑体" w:hint="eastAsia"/>
                <w:sz w:val="24"/>
                <w:szCs w:val="24"/>
              </w:rPr>
              <w:t>台风红色预警信号</w:t>
            </w:r>
          </w:p>
        </w:tc>
      </w:tr>
      <w:tr w:rsidR="00BF0ABB" w:rsidTr="00BC6081">
        <w:trPr>
          <w:trHeight w:val="1145"/>
          <w:jc w:val="center"/>
        </w:trPr>
        <w:tc>
          <w:tcPr>
            <w:tcW w:w="1711" w:type="dxa"/>
            <w:vAlign w:val="center"/>
          </w:tcPr>
          <w:p w:rsidR="00BF0ABB" w:rsidRDefault="00BF0ABB" w:rsidP="00464AC7">
            <w:pPr>
              <w:jc w:val="center"/>
              <w:rPr>
                <w:rFonts w:ascii="黑体" w:eastAsia="黑体" w:hAnsi="黑体"/>
                <w:sz w:val="24"/>
                <w:szCs w:val="24"/>
              </w:rPr>
            </w:pPr>
            <w:r>
              <w:rPr>
                <w:rFonts w:ascii="黑体" w:eastAsia="黑体" w:hAnsi="黑体" w:hint="eastAsia"/>
                <w:sz w:val="24"/>
                <w:szCs w:val="24"/>
              </w:rPr>
              <w:t>图标</w:t>
            </w:r>
          </w:p>
        </w:tc>
        <w:tc>
          <w:tcPr>
            <w:tcW w:w="2223" w:type="dxa"/>
          </w:tcPr>
          <w:p w:rsidR="00BF0ABB" w:rsidRDefault="00B61F9A" w:rsidP="00464AC7">
            <w:pPr>
              <w:jc w:val="center"/>
              <w:rPr>
                <w:rFonts w:ascii="仿宋_GB2312" w:eastAsia="仿宋_GB2312"/>
                <w:sz w:val="24"/>
                <w:szCs w:val="24"/>
              </w:rPr>
            </w:pPr>
            <w:r w:rsidRPr="00BF0ABB">
              <w:rPr>
                <w:rFonts w:ascii="仿宋_GB2312"/>
                <w:noProof/>
                <w:sz w:val="28"/>
              </w:rPr>
              <w:drawing>
                <wp:inline distT="0" distB="0" distL="0" distR="0">
                  <wp:extent cx="596900" cy="596900"/>
                  <wp:effectExtent l="0" t="0" r="0" b="0"/>
                  <wp:docPr id="30"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p>
        </w:tc>
        <w:tc>
          <w:tcPr>
            <w:tcW w:w="2223" w:type="dxa"/>
          </w:tcPr>
          <w:p w:rsidR="00BF0ABB" w:rsidRDefault="00B61F9A" w:rsidP="00464AC7">
            <w:pPr>
              <w:jc w:val="center"/>
              <w:rPr>
                <w:rFonts w:ascii="仿宋_GB2312"/>
                <w:sz w:val="28"/>
              </w:rPr>
            </w:pPr>
            <w:r w:rsidRPr="00BF0ABB">
              <w:rPr>
                <w:rFonts w:ascii="仿宋_GB2312"/>
                <w:noProof/>
                <w:sz w:val="28"/>
              </w:rPr>
              <w:drawing>
                <wp:inline distT="0" distB="0" distL="0" distR="0">
                  <wp:extent cx="596900" cy="596900"/>
                  <wp:effectExtent l="0" t="0" r="0" b="0"/>
                  <wp:docPr id="31"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p>
        </w:tc>
        <w:tc>
          <w:tcPr>
            <w:tcW w:w="2223" w:type="dxa"/>
          </w:tcPr>
          <w:p w:rsidR="00BF0ABB" w:rsidRDefault="00B61F9A" w:rsidP="00464AC7">
            <w:pPr>
              <w:jc w:val="center"/>
              <w:rPr>
                <w:rFonts w:ascii="仿宋_GB2312"/>
                <w:sz w:val="28"/>
              </w:rPr>
            </w:pPr>
            <w:r w:rsidRPr="00BF0ABB">
              <w:rPr>
                <w:rFonts w:ascii="仿宋_GB2312"/>
                <w:noProof/>
                <w:sz w:val="28"/>
              </w:rPr>
              <w:drawing>
                <wp:inline distT="0" distB="0" distL="0" distR="0">
                  <wp:extent cx="596900" cy="596900"/>
                  <wp:effectExtent l="0" t="0" r="0" b="0"/>
                  <wp:docPr id="3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p>
        </w:tc>
      </w:tr>
    </w:tbl>
    <w:p w:rsidR="00BF0ABB" w:rsidRDefault="00BF0ABB" w:rsidP="00BF0ABB">
      <w:pPr>
        <w:spacing w:beforeLines="50" w:before="156" w:afterLines="100" w:after="312"/>
        <w:ind w:firstLineChars="200" w:firstLine="640"/>
        <w:rPr>
          <w:rFonts w:ascii="仿宋_GB2312" w:eastAsia="仿宋_GB2312"/>
          <w:sz w:val="32"/>
          <w:szCs w:val="32"/>
        </w:rPr>
      </w:pPr>
      <w:r>
        <w:rPr>
          <w:rFonts w:ascii="仿宋_GB2312" w:eastAsia="仿宋_GB2312"/>
          <w:sz w:val="32"/>
          <w:szCs w:val="32"/>
        </w:rPr>
        <w:t xml:space="preserve">5.3 </w:t>
      </w:r>
      <w:r>
        <w:rPr>
          <w:rFonts w:ascii="仿宋_GB2312" w:eastAsia="仿宋_GB2312" w:hint="eastAsia"/>
          <w:sz w:val="32"/>
          <w:szCs w:val="32"/>
        </w:rPr>
        <w:t>气象部门发布台风黄色预警信号时同时发布的学校停课通知示例</w:t>
      </w: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489"/>
      </w:tblGrid>
      <w:tr w:rsidR="00BF0ABB" w:rsidTr="00CC230D">
        <w:trPr>
          <w:trHeight w:val="430"/>
          <w:jc w:val="center"/>
        </w:trPr>
        <w:tc>
          <w:tcPr>
            <w:tcW w:w="2122" w:type="dxa"/>
          </w:tcPr>
          <w:p w:rsidR="00BF0ABB" w:rsidRDefault="00BF0ABB" w:rsidP="00464AC7">
            <w:pPr>
              <w:spacing w:line="420" w:lineRule="exact"/>
              <w:jc w:val="center"/>
              <w:rPr>
                <w:rFonts w:ascii="黑体" w:eastAsia="黑体" w:hAnsi="黑体"/>
                <w:sz w:val="24"/>
                <w:szCs w:val="24"/>
              </w:rPr>
            </w:pPr>
            <w:r>
              <w:rPr>
                <w:rFonts w:ascii="黑体" w:eastAsia="黑体" w:hAnsi="黑体" w:hint="eastAsia"/>
                <w:sz w:val="24"/>
                <w:szCs w:val="24"/>
              </w:rPr>
              <w:t>标题</w:t>
            </w:r>
          </w:p>
        </w:tc>
        <w:tc>
          <w:tcPr>
            <w:tcW w:w="6489" w:type="dxa"/>
          </w:tcPr>
          <w:p w:rsidR="00BF0ABB" w:rsidRDefault="00432CDC" w:rsidP="00432CDC">
            <w:pPr>
              <w:spacing w:line="420" w:lineRule="exact"/>
              <w:jc w:val="center"/>
              <w:rPr>
                <w:rFonts w:ascii="仿宋_GB2312" w:eastAsia="仿宋_GB2312"/>
                <w:sz w:val="24"/>
                <w:szCs w:val="24"/>
              </w:rPr>
            </w:pPr>
            <w:r>
              <w:rPr>
                <w:rFonts w:ascii="仿宋_GB2312" w:eastAsia="仿宋_GB2312" w:hint="eastAsia"/>
                <w:sz w:val="24"/>
                <w:szCs w:val="24"/>
              </w:rPr>
              <w:t>【澄海台风黄色预警】</w:t>
            </w:r>
          </w:p>
        </w:tc>
      </w:tr>
      <w:tr w:rsidR="00BF0ABB" w:rsidTr="00CC230D">
        <w:trPr>
          <w:trHeight w:val="1722"/>
          <w:jc w:val="center"/>
        </w:trPr>
        <w:tc>
          <w:tcPr>
            <w:tcW w:w="2122" w:type="dxa"/>
          </w:tcPr>
          <w:p w:rsidR="00BF0ABB" w:rsidRDefault="00BF0ABB" w:rsidP="00464AC7">
            <w:pPr>
              <w:spacing w:line="420" w:lineRule="exact"/>
              <w:jc w:val="center"/>
              <w:rPr>
                <w:rFonts w:ascii="黑体" w:eastAsia="黑体" w:hAnsi="黑体"/>
                <w:sz w:val="24"/>
                <w:szCs w:val="24"/>
              </w:rPr>
            </w:pPr>
            <w:r>
              <w:rPr>
                <w:rFonts w:ascii="黑体" w:eastAsia="黑体" w:hAnsi="黑体" w:hint="eastAsia"/>
                <w:sz w:val="24"/>
                <w:szCs w:val="24"/>
              </w:rPr>
              <w:t>内容</w:t>
            </w:r>
          </w:p>
        </w:tc>
        <w:tc>
          <w:tcPr>
            <w:tcW w:w="6489" w:type="dxa"/>
          </w:tcPr>
          <w:p w:rsidR="00BF0ABB" w:rsidRDefault="00BF0ABB" w:rsidP="00432CDC">
            <w:pPr>
              <w:spacing w:line="420" w:lineRule="exact"/>
              <w:ind w:firstLineChars="200" w:firstLine="480"/>
              <w:rPr>
                <w:rFonts w:ascii="仿宋_GB2312" w:eastAsia="仿宋_GB2312"/>
                <w:sz w:val="24"/>
                <w:szCs w:val="24"/>
              </w:rPr>
            </w:pPr>
            <w:r>
              <w:rPr>
                <w:rFonts w:ascii="仿宋_GB2312" w:eastAsia="仿宋_GB2312" w:hint="eastAsia"/>
                <w:sz w:val="24"/>
                <w:szCs w:val="24"/>
              </w:rPr>
              <w:t>预计受热带气旋</w:t>
            </w:r>
            <w:r w:rsidR="00432CDC">
              <w:rPr>
                <w:rFonts w:ascii="仿宋_GB2312" w:eastAsia="仿宋_GB2312" w:hint="eastAsia"/>
                <w:sz w:val="24"/>
                <w:szCs w:val="24"/>
              </w:rPr>
              <w:t>“XX”</w:t>
            </w:r>
            <w:r>
              <w:rPr>
                <w:rFonts w:ascii="仿宋_GB2312" w:eastAsia="仿宋_GB2312" w:hint="eastAsia"/>
                <w:sz w:val="24"/>
                <w:szCs w:val="24"/>
              </w:rPr>
              <w:t>影响，</w:t>
            </w:r>
            <w:r w:rsidR="00432CDC">
              <w:rPr>
                <w:rFonts w:ascii="仿宋_GB2312" w:eastAsia="仿宋_GB2312" w:hint="eastAsia"/>
                <w:sz w:val="24"/>
                <w:szCs w:val="24"/>
              </w:rPr>
              <w:t>我区沿海陆地</w:t>
            </w:r>
            <w:r>
              <w:rPr>
                <w:rFonts w:ascii="仿宋_GB2312" w:eastAsia="仿宋_GB2312" w:hint="eastAsia"/>
                <w:sz w:val="24"/>
                <w:szCs w:val="24"/>
              </w:rPr>
              <w:t>风力可达</w:t>
            </w:r>
            <w:r>
              <w:rPr>
                <w:rFonts w:ascii="仿宋_GB2312" w:eastAsia="仿宋_GB2312"/>
                <w:sz w:val="24"/>
                <w:szCs w:val="24"/>
              </w:rPr>
              <w:t>8</w:t>
            </w:r>
            <w:r>
              <w:rPr>
                <w:rFonts w:ascii="仿宋_GB2312" w:eastAsia="仿宋_GB2312" w:hint="eastAsia"/>
                <w:sz w:val="24"/>
                <w:szCs w:val="24"/>
              </w:rPr>
              <w:t>级</w:t>
            </w:r>
            <w:r w:rsidR="00432CDC">
              <w:rPr>
                <w:rFonts w:ascii="仿宋_GB2312" w:eastAsia="仿宋_GB2312" w:hint="eastAsia"/>
                <w:sz w:val="24"/>
                <w:szCs w:val="24"/>
              </w:rPr>
              <w:t>或以上</w:t>
            </w:r>
            <w:r>
              <w:rPr>
                <w:rFonts w:ascii="仿宋_GB2312" w:eastAsia="仿宋_GB2312" w:hint="eastAsia"/>
                <w:sz w:val="24"/>
                <w:szCs w:val="24"/>
              </w:rPr>
              <w:t>，</w:t>
            </w:r>
            <w:r w:rsidR="00432CDC">
              <w:rPr>
                <w:rFonts w:ascii="仿宋_GB2312" w:eastAsia="仿宋_GB2312" w:hint="eastAsia"/>
                <w:sz w:val="24"/>
                <w:szCs w:val="24"/>
              </w:rPr>
              <w:t>澄海区</w:t>
            </w:r>
            <w:r>
              <w:rPr>
                <w:rFonts w:ascii="仿宋_GB2312" w:eastAsia="仿宋_GB2312" w:hint="eastAsia"/>
                <w:sz w:val="24"/>
                <w:szCs w:val="24"/>
              </w:rPr>
              <w:t>气象台于</w:t>
            </w:r>
            <w:r>
              <w:rPr>
                <w:rFonts w:ascii="仿宋_GB2312" w:eastAsia="仿宋_GB2312"/>
                <w:sz w:val="24"/>
                <w:szCs w:val="24"/>
              </w:rPr>
              <w:t>201</w:t>
            </w:r>
            <w:r>
              <w:rPr>
                <w:rFonts w:ascii="仿宋_GB2312" w:eastAsia="仿宋_GB2312" w:hint="eastAsia"/>
                <w:sz w:val="24"/>
                <w:szCs w:val="24"/>
              </w:rPr>
              <w:t>8年</w:t>
            </w:r>
            <w:r>
              <w:rPr>
                <w:rFonts w:ascii="仿宋_GB2312" w:eastAsia="仿宋_GB2312"/>
                <w:sz w:val="24"/>
                <w:szCs w:val="24"/>
              </w:rPr>
              <w:t>7</w:t>
            </w:r>
            <w:r>
              <w:rPr>
                <w:rFonts w:ascii="仿宋_GB2312" w:eastAsia="仿宋_GB2312" w:hint="eastAsia"/>
                <w:sz w:val="24"/>
                <w:szCs w:val="24"/>
              </w:rPr>
              <w:t>月</w:t>
            </w:r>
            <w:r>
              <w:rPr>
                <w:rFonts w:ascii="仿宋_GB2312" w:eastAsia="仿宋_GB2312"/>
                <w:sz w:val="24"/>
                <w:szCs w:val="24"/>
              </w:rPr>
              <w:t>23</w:t>
            </w:r>
            <w:r>
              <w:rPr>
                <w:rFonts w:ascii="仿宋_GB2312" w:eastAsia="仿宋_GB2312" w:hint="eastAsia"/>
                <w:sz w:val="24"/>
                <w:szCs w:val="24"/>
              </w:rPr>
              <w:t>日</w:t>
            </w:r>
            <w:r>
              <w:rPr>
                <w:rFonts w:ascii="仿宋_GB2312" w:eastAsia="仿宋_GB2312"/>
                <w:sz w:val="24"/>
                <w:szCs w:val="24"/>
              </w:rPr>
              <w:t>0</w:t>
            </w:r>
            <w:r w:rsidR="00432CDC">
              <w:rPr>
                <w:rFonts w:ascii="仿宋_GB2312" w:eastAsia="仿宋_GB2312"/>
                <w:sz w:val="24"/>
                <w:szCs w:val="24"/>
              </w:rPr>
              <w:t>7</w:t>
            </w:r>
            <w:r>
              <w:rPr>
                <w:rFonts w:ascii="仿宋_GB2312" w:eastAsia="仿宋_GB2312" w:hint="eastAsia"/>
                <w:sz w:val="24"/>
                <w:szCs w:val="24"/>
              </w:rPr>
              <w:t>时</w:t>
            </w:r>
            <w:r>
              <w:rPr>
                <w:rFonts w:ascii="仿宋_GB2312" w:eastAsia="仿宋_GB2312"/>
                <w:sz w:val="24"/>
                <w:szCs w:val="24"/>
              </w:rPr>
              <w:t>30</w:t>
            </w:r>
            <w:r>
              <w:rPr>
                <w:rFonts w:ascii="仿宋_GB2312" w:eastAsia="仿宋_GB2312" w:hint="eastAsia"/>
                <w:sz w:val="24"/>
                <w:szCs w:val="24"/>
              </w:rPr>
              <w:t>分发布台风黄色预警信号</w:t>
            </w:r>
            <w:r w:rsidR="00432CDC">
              <w:rPr>
                <w:rFonts w:ascii="仿宋_GB2312" w:eastAsia="仿宋_GB2312" w:hint="eastAsia"/>
                <w:sz w:val="24"/>
                <w:szCs w:val="24"/>
              </w:rPr>
              <w:t>，请注意防御</w:t>
            </w:r>
            <w:r>
              <w:rPr>
                <w:rFonts w:ascii="仿宋_GB2312" w:eastAsia="仿宋_GB2312" w:hint="eastAsia"/>
                <w:sz w:val="24"/>
                <w:szCs w:val="24"/>
              </w:rPr>
              <w:t>。</w:t>
            </w:r>
            <w:r w:rsidR="00432CDC" w:rsidRPr="00432CDC">
              <w:rPr>
                <w:rFonts w:ascii="仿宋_GB2312" w:eastAsia="仿宋_GB2312" w:hint="eastAsia"/>
                <w:sz w:val="24"/>
                <w:szCs w:val="24"/>
              </w:rPr>
              <w:t>根据《广东省气象灾害防御条例》规定，</w:t>
            </w:r>
            <w:r w:rsidR="00432CDC">
              <w:rPr>
                <w:rFonts w:ascii="仿宋_GB2312" w:eastAsia="仿宋_GB2312" w:hint="eastAsia"/>
                <w:sz w:val="24"/>
                <w:szCs w:val="24"/>
              </w:rPr>
              <w:t>澄海</w:t>
            </w:r>
            <w:r w:rsidR="00432CDC" w:rsidRPr="00432CDC">
              <w:rPr>
                <w:rFonts w:ascii="仿宋_GB2312" w:eastAsia="仿宋_GB2312" w:hint="eastAsia"/>
                <w:sz w:val="24"/>
                <w:szCs w:val="24"/>
              </w:rPr>
              <w:t>区所有托儿所、幼儿园、中小学校停课。</w:t>
            </w:r>
          </w:p>
        </w:tc>
      </w:tr>
      <w:tr w:rsidR="00BF0ABB" w:rsidTr="00CC230D">
        <w:trPr>
          <w:trHeight w:val="430"/>
          <w:jc w:val="center"/>
        </w:trPr>
        <w:tc>
          <w:tcPr>
            <w:tcW w:w="2122" w:type="dxa"/>
          </w:tcPr>
          <w:p w:rsidR="00BF0ABB" w:rsidRDefault="00BF0ABB" w:rsidP="00464AC7">
            <w:pPr>
              <w:spacing w:line="420" w:lineRule="exact"/>
              <w:jc w:val="center"/>
              <w:rPr>
                <w:rFonts w:ascii="黑体" w:eastAsia="黑体" w:hAnsi="黑体"/>
                <w:sz w:val="24"/>
                <w:szCs w:val="24"/>
              </w:rPr>
            </w:pPr>
            <w:r>
              <w:rPr>
                <w:rFonts w:ascii="黑体" w:eastAsia="黑体" w:hAnsi="黑体" w:hint="eastAsia"/>
                <w:sz w:val="24"/>
                <w:szCs w:val="24"/>
              </w:rPr>
              <w:t>发布单位和时间</w:t>
            </w:r>
          </w:p>
        </w:tc>
        <w:tc>
          <w:tcPr>
            <w:tcW w:w="6489" w:type="dxa"/>
          </w:tcPr>
          <w:p w:rsidR="00BF0ABB" w:rsidRDefault="00432CDC" w:rsidP="00432CDC">
            <w:pPr>
              <w:spacing w:line="420" w:lineRule="exact"/>
              <w:jc w:val="center"/>
              <w:rPr>
                <w:rFonts w:ascii="仿宋_GB2312" w:eastAsia="仿宋_GB2312"/>
                <w:sz w:val="24"/>
                <w:szCs w:val="24"/>
              </w:rPr>
            </w:pPr>
            <w:r>
              <w:rPr>
                <w:rFonts w:ascii="仿宋_GB2312" w:eastAsia="仿宋_GB2312" w:hint="eastAsia"/>
                <w:sz w:val="24"/>
                <w:szCs w:val="24"/>
              </w:rPr>
              <w:t>澄海区</w:t>
            </w:r>
            <w:r w:rsidR="00BF0ABB">
              <w:rPr>
                <w:rFonts w:ascii="仿宋_GB2312" w:eastAsia="仿宋_GB2312" w:hint="eastAsia"/>
                <w:sz w:val="24"/>
                <w:szCs w:val="24"/>
              </w:rPr>
              <w:t>气象台</w:t>
            </w:r>
            <w:r w:rsidR="00BF0ABB">
              <w:rPr>
                <w:rFonts w:ascii="仿宋_GB2312" w:eastAsia="仿宋_GB2312"/>
                <w:sz w:val="24"/>
                <w:szCs w:val="24"/>
              </w:rPr>
              <w:t>201</w:t>
            </w:r>
            <w:r w:rsidR="00BF0ABB">
              <w:rPr>
                <w:rFonts w:ascii="仿宋_GB2312" w:eastAsia="仿宋_GB2312" w:hint="eastAsia"/>
                <w:sz w:val="24"/>
                <w:szCs w:val="24"/>
              </w:rPr>
              <w:t>8年</w:t>
            </w:r>
            <w:r w:rsidR="00BF0ABB">
              <w:rPr>
                <w:rFonts w:ascii="仿宋_GB2312" w:eastAsia="仿宋_GB2312"/>
                <w:sz w:val="24"/>
                <w:szCs w:val="24"/>
              </w:rPr>
              <w:t>7</w:t>
            </w:r>
            <w:r w:rsidR="00BF0ABB">
              <w:rPr>
                <w:rFonts w:ascii="仿宋_GB2312" w:eastAsia="仿宋_GB2312" w:hint="eastAsia"/>
                <w:sz w:val="24"/>
                <w:szCs w:val="24"/>
              </w:rPr>
              <w:t>月</w:t>
            </w:r>
            <w:r w:rsidR="00BF0ABB">
              <w:rPr>
                <w:rFonts w:ascii="仿宋_GB2312" w:eastAsia="仿宋_GB2312"/>
                <w:sz w:val="24"/>
                <w:szCs w:val="24"/>
              </w:rPr>
              <w:t>23</w:t>
            </w:r>
            <w:r w:rsidR="00BF0ABB">
              <w:rPr>
                <w:rFonts w:ascii="仿宋_GB2312" w:eastAsia="仿宋_GB2312" w:hint="eastAsia"/>
                <w:sz w:val="24"/>
                <w:szCs w:val="24"/>
              </w:rPr>
              <w:t>日</w:t>
            </w:r>
            <w:r w:rsidR="00BF0ABB">
              <w:rPr>
                <w:rFonts w:ascii="仿宋_GB2312" w:eastAsia="仿宋_GB2312"/>
                <w:sz w:val="24"/>
                <w:szCs w:val="24"/>
              </w:rPr>
              <w:t>0</w:t>
            </w:r>
            <w:r>
              <w:rPr>
                <w:rFonts w:ascii="仿宋_GB2312" w:eastAsia="仿宋_GB2312"/>
                <w:sz w:val="24"/>
                <w:szCs w:val="24"/>
              </w:rPr>
              <w:t>7</w:t>
            </w:r>
            <w:r w:rsidR="00BF0ABB">
              <w:rPr>
                <w:rFonts w:ascii="仿宋_GB2312" w:eastAsia="仿宋_GB2312" w:hint="eastAsia"/>
                <w:sz w:val="24"/>
                <w:szCs w:val="24"/>
              </w:rPr>
              <w:t>时</w:t>
            </w:r>
            <w:r w:rsidR="00BF0ABB">
              <w:rPr>
                <w:rFonts w:ascii="仿宋_GB2312" w:eastAsia="仿宋_GB2312"/>
                <w:sz w:val="24"/>
                <w:szCs w:val="24"/>
              </w:rPr>
              <w:t>30</w:t>
            </w:r>
            <w:r w:rsidR="00BF0ABB">
              <w:rPr>
                <w:rFonts w:ascii="仿宋_GB2312" w:eastAsia="仿宋_GB2312" w:hint="eastAsia"/>
                <w:sz w:val="24"/>
                <w:szCs w:val="24"/>
              </w:rPr>
              <w:t>分发布</w:t>
            </w:r>
          </w:p>
        </w:tc>
      </w:tr>
    </w:tbl>
    <w:p w:rsidR="00BF0ABB" w:rsidRDefault="00BF0ABB" w:rsidP="00BF0ABB">
      <w:pPr>
        <w:ind w:firstLineChars="200" w:firstLine="640"/>
        <w:rPr>
          <w:rFonts w:ascii="仿宋_GB2312" w:eastAsia="仿宋_GB2312"/>
          <w:sz w:val="32"/>
          <w:szCs w:val="32"/>
        </w:rPr>
      </w:pPr>
      <w:r>
        <w:rPr>
          <w:rFonts w:ascii="仿宋_GB2312" w:eastAsia="仿宋_GB2312"/>
          <w:sz w:val="32"/>
          <w:szCs w:val="32"/>
        </w:rPr>
        <w:lastRenderedPageBreak/>
        <w:t xml:space="preserve">6. </w:t>
      </w:r>
      <w:r>
        <w:rPr>
          <w:rFonts w:ascii="仿宋_GB2312" w:eastAsia="仿宋_GB2312" w:hint="eastAsia"/>
          <w:sz w:val="32"/>
          <w:szCs w:val="32"/>
        </w:rPr>
        <w:t>暴雨</w:t>
      </w:r>
    </w:p>
    <w:p w:rsidR="00BF0ABB" w:rsidRDefault="00BF0ABB" w:rsidP="00BF0ABB">
      <w:pPr>
        <w:spacing w:afterLines="100" w:after="312"/>
        <w:ind w:firstLineChars="200" w:firstLine="640"/>
        <w:rPr>
          <w:rFonts w:ascii="仿宋_GB2312" w:eastAsia="仿宋_GB2312"/>
          <w:sz w:val="32"/>
          <w:szCs w:val="32"/>
        </w:rPr>
      </w:pPr>
      <w:r>
        <w:rPr>
          <w:rFonts w:ascii="仿宋_GB2312" w:eastAsia="仿宋_GB2312"/>
          <w:sz w:val="32"/>
          <w:szCs w:val="32"/>
        </w:rPr>
        <w:t xml:space="preserve">6.1 </w:t>
      </w:r>
      <w:r>
        <w:rPr>
          <w:rFonts w:ascii="仿宋_GB2312" w:eastAsia="仿宋_GB2312" w:hint="eastAsia"/>
          <w:sz w:val="32"/>
          <w:szCs w:val="32"/>
        </w:rPr>
        <w:t>暴雨天气影响下停课安排及应当采取的措施</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276"/>
        <w:gridCol w:w="2410"/>
        <w:gridCol w:w="2662"/>
      </w:tblGrid>
      <w:tr w:rsidR="00432CDC" w:rsidTr="00432CDC">
        <w:trPr>
          <w:trHeight w:val="1673"/>
          <w:jc w:val="center"/>
        </w:trPr>
        <w:tc>
          <w:tcPr>
            <w:tcW w:w="1444" w:type="dxa"/>
            <w:vAlign w:val="center"/>
          </w:tcPr>
          <w:p w:rsidR="00BF0ABB" w:rsidRDefault="00BF0ABB" w:rsidP="00464AC7">
            <w:pPr>
              <w:jc w:val="center"/>
              <w:rPr>
                <w:rFonts w:ascii="黑体" w:eastAsia="黑体" w:hAnsi="黑体"/>
                <w:sz w:val="24"/>
                <w:szCs w:val="24"/>
              </w:rPr>
            </w:pPr>
            <w:r>
              <w:rPr>
                <w:rFonts w:ascii="黑体" w:eastAsia="黑体" w:hAnsi="黑体" w:hint="eastAsia"/>
                <w:sz w:val="24"/>
                <w:szCs w:val="24"/>
              </w:rPr>
              <w:t>当地气象部门发布暴雨红色预警信号时间</w:t>
            </w:r>
          </w:p>
        </w:tc>
        <w:tc>
          <w:tcPr>
            <w:tcW w:w="1276" w:type="dxa"/>
            <w:vAlign w:val="center"/>
          </w:tcPr>
          <w:p w:rsidR="00BF0ABB" w:rsidRDefault="00BF0ABB" w:rsidP="00464AC7">
            <w:pPr>
              <w:jc w:val="center"/>
              <w:rPr>
                <w:rFonts w:ascii="黑体" w:eastAsia="黑体" w:hAnsi="黑体"/>
                <w:sz w:val="24"/>
                <w:szCs w:val="24"/>
              </w:rPr>
            </w:pPr>
            <w:r>
              <w:rPr>
                <w:rFonts w:ascii="黑体" w:eastAsia="黑体" w:hAnsi="黑体" w:hint="eastAsia"/>
                <w:sz w:val="24"/>
                <w:szCs w:val="24"/>
              </w:rPr>
              <w:t>对应区域停课安排</w:t>
            </w:r>
          </w:p>
        </w:tc>
        <w:tc>
          <w:tcPr>
            <w:tcW w:w="2410" w:type="dxa"/>
            <w:vAlign w:val="center"/>
          </w:tcPr>
          <w:p w:rsidR="00BF0ABB" w:rsidRDefault="00BF0ABB" w:rsidP="00464AC7">
            <w:pPr>
              <w:jc w:val="center"/>
              <w:rPr>
                <w:rFonts w:ascii="黑体" w:eastAsia="黑体" w:hAnsi="黑体"/>
                <w:sz w:val="24"/>
                <w:szCs w:val="24"/>
              </w:rPr>
            </w:pPr>
            <w:r>
              <w:rPr>
                <w:rFonts w:ascii="黑体" w:eastAsia="黑体" w:hAnsi="黑体" w:hint="eastAsia"/>
                <w:sz w:val="24"/>
                <w:szCs w:val="24"/>
              </w:rPr>
              <w:t>学校应当</w:t>
            </w:r>
          </w:p>
          <w:p w:rsidR="00BF0ABB" w:rsidRDefault="00BF0ABB" w:rsidP="00464AC7">
            <w:pPr>
              <w:jc w:val="center"/>
              <w:rPr>
                <w:rFonts w:ascii="黑体" w:eastAsia="黑体" w:hAnsi="黑体"/>
                <w:sz w:val="24"/>
                <w:szCs w:val="24"/>
              </w:rPr>
            </w:pPr>
            <w:r>
              <w:rPr>
                <w:rFonts w:ascii="黑体" w:eastAsia="黑体" w:hAnsi="黑体" w:hint="eastAsia"/>
                <w:sz w:val="24"/>
                <w:szCs w:val="24"/>
              </w:rPr>
              <w:t>采取措施</w:t>
            </w:r>
          </w:p>
        </w:tc>
        <w:tc>
          <w:tcPr>
            <w:tcW w:w="2662" w:type="dxa"/>
            <w:vAlign w:val="center"/>
          </w:tcPr>
          <w:p w:rsidR="00BF0ABB" w:rsidRDefault="00BF0ABB" w:rsidP="00464AC7">
            <w:pPr>
              <w:jc w:val="center"/>
              <w:rPr>
                <w:rFonts w:ascii="黑体" w:eastAsia="黑体" w:hAnsi="黑体"/>
                <w:sz w:val="24"/>
                <w:szCs w:val="24"/>
              </w:rPr>
            </w:pPr>
            <w:r>
              <w:rPr>
                <w:rFonts w:ascii="黑体" w:eastAsia="黑体" w:hAnsi="黑体" w:hint="eastAsia"/>
                <w:sz w:val="24"/>
                <w:szCs w:val="24"/>
              </w:rPr>
              <w:t>学生应当</w:t>
            </w:r>
          </w:p>
          <w:p w:rsidR="00BF0ABB" w:rsidRDefault="00BF0ABB" w:rsidP="00464AC7">
            <w:pPr>
              <w:jc w:val="center"/>
              <w:rPr>
                <w:rFonts w:ascii="仿宋_GB2312" w:eastAsia="仿宋_GB2312"/>
                <w:sz w:val="24"/>
                <w:szCs w:val="24"/>
              </w:rPr>
            </w:pPr>
            <w:r>
              <w:rPr>
                <w:rFonts w:ascii="黑体" w:eastAsia="黑体" w:hAnsi="黑体" w:hint="eastAsia"/>
                <w:sz w:val="24"/>
                <w:szCs w:val="24"/>
              </w:rPr>
              <w:t>采取措施</w:t>
            </w:r>
          </w:p>
        </w:tc>
      </w:tr>
      <w:tr w:rsidR="00432CDC" w:rsidTr="00432CDC">
        <w:trPr>
          <w:trHeight w:val="1002"/>
          <w:jc w:val="center"/>
        </w:trPr>
        <w:tc>
          <w:tcPr>
            <w:tcW w:w="1444" w:type="dxa"/>
          </w:tcPr>
          <w:p w:rsidR="00BF0ABB" w:rsidRDefault="00BF0ABB" w:rsidP="00464AC7">
            <w:pPr>
              <w:jc w:val="left"/>
              <w:rPr>
                <w:rFonts w:ascii="仿宋_GB2312" w:eastAsia="仿宋_GB2312"/>
                <w:szCs w:val="21"/>
              </w:rPr>
            </w:pPr>
            <w:r>
              <w:rPr>
                <w:rFonts w:ascii="仿宋_GB2312" w:eastAsia="仿宋_GB2312"/>
                <w:szCs w:val="21"/>
              </w:rPr>
              <w:t>6</w:t>
            </w:r>
            <w:r>
              <w:rPr>
                <w:rFonts w:ascii="仿宋_GB2312" w:eastAsia="仿宋_GB2312" w:hint="eastAsia"/>
                <w:szCs w:val="21"/>
              </w:rPr>
              <w:t>：</w:t>
            </w:r>
            <w:r>
              <w:rPr>
                <w:rFonts w:ascii="仿宋_GB2312" w:eastAsia="仿宋_GB2312"/>
                <w:szCs w:val="21"/>
              </w:rPr>
              <w:t>30</w:t>
            </w:r>
            <w:r>
              <w:rPr>
                <w:rFonts w:ascii="仿宋_GB2312" w:eastAsia="仿宋_GB2312" w:hint="eastAsia"/>
                <w:szCs w:val="21"/>
              </w:rPr>
              <w:t>前发布</w:t>
            </w:r>
          </w:p>
        </w:tc>
        <w:tc>
          <w:tcPr>
            <w:tcW w:w="1276" w:type="dxa"/>
          </w:tcPr>
          <w:p w:rsidR="00BF0ABB" w:rsidRDefault="00BF0ABB" w:rsidP="00464AC7">
            <w:pPr>
              <w:jc w:val="left"/>
              <w:rPr>
                <w:rFonts w:ascii="仿宋_GB2312" w:eastAsia="仿宋_GB2312"/>
                <w:szCs w:val="21"/>
              </w:rPr>
            </w:pPr>
            <w:r>
              <w:rPr>
                <w:rFonts w:ascii="仿宋_GB2312" w:eastAsia="仿宋_GB2312" w:hint="eastAsia"/>
                <w:szCs w:val="21"/>
              </w:rPr>
              <w:t>所有学校全天停课</w:t>
            </w:r>
          </w:p>
        </w:tc>
        <w:tc>
          <w:tcPr>
            <w:tcW w:w="2410" w:type="dxa"/>
          </w:tcPr>
          <w:p w:rsidR="00BF0ABB" w:rsidRDefault="00BF0ABB" w:rsidP="00464AC7">
            <w:pPr>
              <w:jc w:val="left"/>
              <w:rPr>
                <w:rFonts w:ascii="仿宋_GB2312" w:eastAsia="仿宋_GB2312"/>
                <w:szCs w:val="21"/>
              </w:rPr>
            </w:pPr>
            <w:r>
              <w:rPr>
                <w:rFonts w:ascii="仿宋_GB2312" w:eastAsia="仿宋_GB2312"/>
                <w:szCs w:val="21"/>
              </w:rPr>
              <w:t>1.</w:t>
            </w:r>
            <w:r>
              <w:rPr>
                <w:rFonts w:ascii="仿宋_GB2312" w:eastAsia="仿宋_GB2312" w:hint="eastAsia"/>
                <w:szCs w:val="21"/>
              </w:rPr>
              <w:t>将停课消息通知到家长和学生</w:t>
            </w:r>
          </w:p>
          <w:p w:rsidR="00BF0ABB" w:rsidRDefault="00BF0ABB" w:rsidP="00464AC7">
            <w:pPr>
              <w:jc w:val="left"/>
              <w:rPr>
                <w:rFonts w:ascii="仿宋_GB2312" w:eastAsia="仿宋_GB2312"/>
                <w:szCs w:val="21"/>
              </w:rPr>
            </w:pPr>
            <w:r>
              <w:rPr>
                <w:rFonts w:ascii="仿宋_GB2312" w:eastAsia="仿宋_GB2312"/>
                <w:szCs w:val="21"/>
              </w:rPr>
              <w:t>2.</w:t>
            </w:r>
            <w:r>
              <w:rPr>
                <w:rFonts w:ascii="仿宋_GB2312" w:eastAsia="仿宋_GB2312" w:hint="eastAsia"/>
                <w:szCs w:val="21"/>
              </w:rPr>
              <w:t>确保校舍开放，保障可能到校的学生的安全</w:t>
            </w:r>
          </w:p>
        </w:tc>
        <w:tc>
          <w:tcPr>
            <w:tcW w:w="2662" w:type="dxa"/>
          </w:tcPr>
          <w:p w:rsidR="00BF0ABB" w:rsidRDefault="00BF0ABB" w:rsidP="00464AC7">
            <w:pPr>
              <w:jc w:val="left"/>
              <w:rPr>
                <w:rFonts w:ascii="仿宋_GB2312" w:eastAsia="仿宋_GB2312"/>
                <w:szCs w:val="21"/>
              </w:rPr>
            </w:pPr>
            <w:r>
              <w:rPr>
                <w:rFonts w:ascii="仿宋_GB2312" w:eastAsia="仿宋_GB2312"/>
                <w:szCs w:val="21"/>
              </w:rPr>
              <w:t>1.</w:t>
            </w:r>
            <w:r>
              <w:rPr>
                <w:rFonts w:ascii="仿宋_GB2312" w:eastAsia="仿宋_GB2312" w:hint="eastAsia"/>
                <w:szCs w:val="21"/>
              </w:rPr>
              <w:t>未启程上学的学生不必到校上课</w:t>
            </w:r>
          </w:p>
          <w:p w:rsidR="00BF0ABB" w:rsidRDefault="00BF0ABB" w:rsidP="00464AC7">
            <w:pPr>
              <w:jc w:val="left"/>
              <w:rPr>
                <w:rFonts w:ascii="仿宋_GB2312" w:eastAsia="仿宋_GB2312"/>
                <w:szCs w:val="21"/>
              </w:rPr>
            </w:pPr>
            <w:r>
              <w:rPr>
                <w:rFonts w:ascii="仿宋_GB2312" w:eastAsia="仿宋_GB2312"/>
                <w:szCs w:val="21"/>
              </w:rPr>
              <w:t>2.</w:t>
            </w:r>
            <w:r>
              <w:rPr>
                <w:rFonts w:ascii="仿宋_GB2312" w:eastAsia="仿宋_GB2312" w:hint="eastAsia"/>
                <w:szCs w:val="21"/>
              </w:rPr>
              <w:t>上学途中的学生应就近选择安全场所躲避</w:t>
            </w:r>
          </w:p>
        </w:tc>
      </w:tr>
      <w:tr w:rsidR="00432CDC" w:rsidTr="00432CDC">
        <w:trPr>
          <w:trHeight w:val="1002"/>
          <w:jc w:val="center"/>
        </w:trPr>
        <w:tc>
          <w:tcPr>
            <w:tcW w:w="1444" w:type="dxa"/>
          </w:tcPr>
          <w:p w:rsidR="00BF0ABB" w:rsidRDefault="00BF0ABB" w:rsidP="00464AC7">
            <w:pPr>
              <w:jc w:val="left"/>
              <w:rPr>
                <w:rFonts w:ascii="仿宋_GB2312" w:eastAsia="仿宋_GB2312"/>
                <w:szCs w:val="21"/>
              </w:rPr>
            </w:pPr>
            <w:r>
              <w:rPr>
                <w:rFonts w:ascii="仿宋_GB2312" w:eastAsia="仿宋_GB2312"/>
                <w:szCs w:val="21"/>
              </w:rPr>
              <w:t>6</w:t>
            </w:r>
            <w:r>
              <w:rPr>
                <w:rFonts w:ascii="仿宋_GB2312" w:eastAsia="仿宋_GB2312" w:hint="eastAsia"/>
                <w:szCs w:val="21"/>
              </w:rPr>
              <w:t>：</w:t>
            </w:r>
            <w:r>
              <w:rPr>
                <w:rFonts w:ascii="仿宋_GB2312" w:eastAsia="仿宋_GB2312"/>
                <w:szCs w:val="21"/>
              </w:rPr>
              <w:t>30-8</w:t>
            </w:r>
            <w:r>
              <w:rPr>
                <w:rFonts w:ascii="仿宋_GB2312" w:eastAsia="仿宋_GB2312" w:hint="eastAsia"/>
                <w:szCs w:val="21"/>
              </w:rPr>
              <w:t>：</w:t>
            </w:r>
            <w:r>
              <w:rPr>
                <w:rFonts w:ascii="仿宋_GB2312" w:eastAsia="仿宋_GB2312"/>
                <w:szCs w:val="21"/>
              </w:rPr>
              <w:t>00</w:t>
            </w:r>
            <w:r>
              <w:rPr>
                <w:rFonts w:ascii="仿宋_GB2312" w:eastAsia="仿宋_GB2312" w:hint="eastAsia"/>
                <w:szCs w:val="21"/>
              </w:rPr>
              <w:t>发布</w:t>
            </w:r>
          </w:p>
        </w:tc>
        <w:tc>
          <w:tcPr>
            <w:tcW w:w="1276" w:type="dxa"/>
          </w:tcPr>
          <w:p w:rsidR="00BF0ABB" w:rsidRDefault="00BF0ABB" w:rsidP="00464AC7">
            <w:pPr>
              <w:jc w:val="left"/>
              <w:rPr>
                <w:rFonts w:ascii="仿宋_GB2312" w:eastAsia="仿宋_GB2312"/>
                <w:szCs w:val="21"/>
              </w:rPr>
            </w:pPr>
            <w:r>
              <w:rPr>
                <w:rFonts w:ascii="仿宋_GB2312" w:eastAsia="仿宋_GB2312" w:hint="eastAsia"/>
                <w:szCs w:val="21"/>
              </w:rPr>
              <w:t>所有学校全天停课</w:t>
            </w:r>
          </w:p>
        </w:tc>
        <w:tc>
          <w:tcPr>
            <w:tcW w:w="2410" w:type="dxa"/>
          </w:tcPr>
          <w:p w:rsidR="00BF0ABB" w:rsidRDefault="00BF0ABB" w:rsidP="00464AC7">
            <w:pPr>
              <w:jc w:val="left"/>
              <w:rPr>
                <w:rFonts w:ascii="仿宋_GB2312" w:eastAsia="仿宋_GB2312"/>
                <w:szCs w:val="21"/>
              </w:rPr>
            </w:pPr>
            <w:r>
              <w:rPr>
                <w:rFonts w:ascii="仿宋_GB2312" w:eastAsia="仿宋_GB2312"/>
                <w:szCs w:val="21"/>
              </w:rPr>
              <w:t>1.</w:t>
            </w:r>
            <w:r>
              <w:rPr>
                <w:rFonts w:ascii="仿宋_GB2312" w:eastAsia="仿宋_GB2312" w:hint="eastAsia"/>
                <w:szCs w:val="21"/>
              </w:rPr>
              <w:t>将停课消息通知到家长和学生</w:t>
            </w:r>
          </w:p>
          <w:p w:rsidR="00BF0ABB" w:rsidRDefault="00BF0ABB" w:rsidP="00464AC7">
            <w:pPr>
              <w:jc w:val="left"/>
              <w:rPr>
                <w:rFonts w:ascii="仿宋_GB2312" w:eastAsia="仿宋_GB2312"/>
                <w:szCs w:val="21"/>
              </w:rPr>
            </w:pPr>
            <w:r>
              <w:rPr>
                <w:rFonts w:ascii="仿宋_GB2312" w:eastAsia="仿宋_GB2312"/>
                <w:szCs w:val="21"/>
              </w:rPr>
              <w:t>2.</w:t>
            </w:r>
            <w:r>
              <w:rPr>
                <w:rFonts w:ascii="仿宋_GB2312" w:eastAsia="仿宋_GB2312" w:hint="eastAsia"/>
                <w:szCs w:val="21"/>
              </w:rPr>
              <w:t>确保校舍开放，保障可能到校的学生的安全</w:t>
            </w:r>
          </w:p>
        </w:tc>
        <w:tc>
          <w:tcPr>
            <w:tcW w:w="2662" w:type="dxa"/>
          </w:tcPr>
          <w:p w:rsidR="00BF0ABB" w:rsidRDefault="00BF0ABB" w:rsidP="00464AC7">
            <w:pPr>
              <w:jc w:val="left"/>
              <w:rPr>
                <w:rFonts w:ascii="仿宋_GB2312" w:eastAsia="仿宋_GB2312"/>
                <w:szCs w:val="21"/>
              </w:rPr>
            </w:pPr>
            <w:r>
              <w:rPr>
                <w:rFonts w:ascii="仿宋_GB2312" w:eastAsia="仿宋_GB2312"/>
                <w:szCs w:val="21"/>
              </w:rPr>
              <w:t>1.</w:t>
            </w:r>
            <w:r>
              <w:rPr>
                <w:rFonts w:ascii="仿宋_GB2312" w:eastAsia="仿宋_GB2312" w:hint="eastAsia"/>
                <w:szCs w:val="21"/>
              </w:rPr>
              <w:t>未启程上学的学生不必到校上课</w:t>
            </w:r>
          </w:p>
          <w:p w:rsidR="00BF0ABB" w:rsidRDefault="00BF0ABB" w:rsidP="00464AC7">
            <w:pPr>
              <w:jc w:val="left"/>
              <w:rPr>
                <w:rFonts w:ascii="仿宋_GB2312" w:eastAsia="仿宋_GB2312"/>
                <w:szCs w:val="21"/>
              </w:rPr>
            </w:pPr>
            <w:r>
              <w:rPr>
                <w:rFonts w:ascii="仿宋_GB2312" w:eastAsia="仿宋_GB2312"/>
                <w:szCs w:val="21"/>
              </w:rPr>
              <w:t>2.</w:t>
            </w:r>
            <w:r>
              <w:rPr>
                <w:rFonts w:ascii="仿宋_GB2312" w:eastAsia="仿宋_GB2312" w:hint="eastAsia"/>
                <w:szCs w:val="21"/>
              </w:rPr>
              <w:t>已到校学生服从学校安排</w:t>
            </w:r>
          </w:p>
          <w:p w:rsidR="00BF0ABB" w:rsidRDefault="00BF0ABB" w:rsidP="00464AC7">
            <w:pPr>
              <w:jc w:val="left"/>
              <w:rPr>
                <w:rFonts w:ascii="仿宋_GB2312" w:eastAsia="仿宋_GB2312"/>
                <w:szCs w:val="21"/>
              </w:rPr>
            </w:pPr>
            <w:r>
              <w:rPr>
                <w:rFonts w:ascii="仿宋_GB2312" w:eastAsia="仿宋_GB2312"/>
                <w:szCs w:val="21"/>
              </w:rPr>
              <w:t>3.</w:t>
            </w:r>
            <w:r>
              <w:rPr>
                <w:rFonts w:ascii="仿宋_GB2312" w:eastAsia="仿宋_GB2312" w:hint="eastAsia"/>
                <w:szCs w:val="21"/>
              </w:rPr>
              <w:t>上学途中的学生应就近选择安全场所躲避</w:t>
            </w:r>
          </w:p>
        </w:tc>
      </w:tr>
      <w:tr w:rsidR="00432CDC" w:rsidTr="00432CDC">
        <w:trPr>
          <w:trHeight w:val="666"/>
          <w:jc w:val="center"/>
        </w:trPr>
        <w:tc>
          <w:tcPr>
            <w:tcW w:w="1444" w:type="dxa"/>
          </w:tcPr>
          <w:p w:rsidR="00BF0ABB" w:rsidRDefault="00BF0ABB" w:rsidP="00464AC7">
            <w:pPr>
              <w:jc w:val="left"/>
              <w:rPr>
                <w:rFonts w:ascii="仿宋_GB2312" w:eastAsia="仿宋_GB2312"/>
                <w:szCs w:val="21"/>
              </w:rPr>
            </w:pPr>
            <w:r>
              <w:rPr>
                <w:rFonts w:ascii="仿宋_GB2312" w:eastAsia="仿宋_GB2312"/>
                <w:szCs w:val="21"/>
              </w:rPr>
              <w:t>8</w:t>
            </w:r>
            <w:r>
              <w:rPr>
                <w:rFonts w:ascii="仿宋_GB2312" w:eastAsia="仿宋_GB2312" w:hint="eastAsia"/>
                <w:szCs w:val="21"/>
              </w:rPr>
              <w:t>：</w:t>
            </w:r>
            <w:r>
              <w:rPr>
                <w:rFonts w:ascii="仿宋_GB2312" w:eastAsia="仿宋_GB2312"/>
                <w:szCs w:val="21"/>
              </w:rPr>
              <w:t>00-11</w:t>
            </w:r>
            <w:r>
              <w:rPr>
                <w:rFonts w:ascii="仿宋_GB2312" w:eastAsia="仿宋_GB2312" w:hint="eastAsia"/>
                <w:szCs w:val="21"/>
              </w:rPr>
              <w:t>：</w:t>
            </w:r>
            <w:r>
              <w:rPr>
                <w:rFonts w:ascii="仿宋_GB2312" w:eastAsia="仿宋_GB2312"/>
                <w:szCs w:val="21"/>
              </w:rPr>
              <w:t>00</w:t>
            </w:r>
            <w:r>
              <w:rPr>
                <w:rFonts w:ascii="仿宋_GB2312" w:eastAsia="仿宋_GB2312" w:hint="eastAsia"/>
                <w:szCs w:val="21"/>
              </w:rPr>
              <w:t>发布</w:t>
            </w:r>
          </w:p>
        </w:tc>
        <w:tc>
          <w:tcPr>
            <w:tcW w:w="1276" w:type="dxa"/>
          </w:tcPr>
          <w:p w:rsidR="00BF0ABB" w:rsidRDefault="00BF0ABB" w:rsidP="00464AC7">
            <w:pPr>
              <w:jc w:val="left"/>
              <w:rPr>
                <w:rFonts w:ascii="仿宋_GB2312" w:eastAsia="仿宋_GB2312"/>
                <w:szCs w:val="21"/>
              </w:rPr>
            </w:pPr>
            <w:r>
              <w:rPr>
                <w:rFonts w:ascii="仿宋_GB2312" w:eastAsia="仿宋_GB2312" w:hint="eastAsia"/>
                <w:szCs w:val="21"/>
              </w:rPr>
              <w:t>所有学校继续上课</w:t>
            </w:r>
          </w:p>
        </w:tc>
        <w:tc>
          <w:tcPr>
            <w:tcW w:w="2410" w:type="dxa"/>
          </w:tcPr>
          <w:p w:rsidR="00BF0ABB" w:rsidRDefault="00BF0ABB" w:rsidP="00464AC7">
            <w:pPr>
              <w:jc w:val="left"/>
              <w:rPr>
                <w:rFonts w:ascii="仿宋_GB2312" w:eastAsia="仿宋_GB2312"/>
                <w:szCs w:val="21"/>
              </w:rPr>
            </w:pPr>
            <w:r>
              <w:rPr>
                <w:rFonts w:ascii="仿宋_GB2312" w:eastAsia="仿宋_GB2312"/>
                <w:szCs w:val="21"/>
              </w:rPr>
              <w:t>1.</w:t>
            </w:r>
            <w:r>
              <w:rPr>
                <w:rFonts w:ascii="仿宋_GB2312" w:eastAsia="仿宋_GB2312" w:hint="eastAsia"/>
                <w:szCs w:val="21"/>
              </w:rPr>
              <w:t>确保校舍开放，保障在校学生的安全</w:t>
            </w:r>
          </w:p>
          <w:p w:rsidR="00BF0ABB" w:rsidRDefault="00BF0ABB" w:rsidP="00464AC7">
            <w:pPr>
              <w:jc w:val="left"/>
              <w:rPr>
                <w:rFonts w:ascii="仿宋_GB2312" w:eastAsia="仿宋_GB2312"/>
                <w:szCs w:val="21"/>
              </w:rPr>
            </w:pPr>
            <w:r>
              <w:rPr>
                <w:rFonts w:ascii="仿宋_GB2312" w:eastAsia="仿宋_GB2312"/>
                <w:szCs w:val="21"/>
              </w:rPr>
              <w:t>2.</w:t>
            </w:r>
            <w:r>
              <w:rPr>
                <w:rFonts w:ascii="仿宋_GB2312" w:eastAsia="仿宋_GB2312" w:hint="eastAsia"/>
                <w:szCs w:val="21"/>
              </w:rPr>
              <w:t>留意最新预警信号和停课安排通知</w:t>
            </w:r>
          </w:p>
        </w:tc>
        <w:tc>
          <w:tcPr>
            <w:tcW w:w="2662" w:type="dxa"/>
          </w:tcPr>
          <w:p w:rsidR="00BF0ABB" w:rsidRDefault="00BF0ABB" w:rsidP="00464AC7">
            <w:pPr>
              <w:jc w:val="left"/>
              <w:rPr>
                <w:rFonts w:ascii="仿宋_GB2312" w:eastAsia="仿宋_GB2312"/>
                <w:szCs w:val="21"/>
              </w:rPr>
            </w:pPr>
            <w:r>
              <w:rPr>
                <w:rFonts w:ascii="仿宋_GB2312" w:eastAsia="仿宋_GB2312"/>
                <w:szCs w:val="21"/>
              </w:rPr>
              <w:t>1.</w:t>
            </w:r>
            <w:r>
              <w:rPr>
                <w:rFonts w:ascii="仿宋_GB2312" w:eastAsia="仿宋_GB2312" w:hint="eastAsia"/>
                <w:szCs w:val="21"/>
              </w:rPr>
              <w:t>已到校学生服从学校安排</w:t>
            </w:r>
          </w:p>
          <w:p w:rsidR="00BF0ABB" w:rsidRDefault="00BF0ABB" w:rsidP="00464AC7">
            <w:pPr>
              <w:jc w:val="left"/>
              <w:rPr>
                <w:rFonts w:ascii="仿宋_GB2312" w:eastAsia="仿宋_GB2312"/>
                <w:szCs w:val="21"/>
              </w:rPr>
            </w:pPr>
            <w:r>
              <w:rPr>
                <w:rFonts w:ascii="仿宋_GB2312" w:eastAsia="仿宋_GB2312"/>
                <w:szCs w:val="21"/>
              </w:rPr>
              <w:t>2.</w:t>
            </w:r>
            <w:r>
              <w:rPr>
                <w:rFonts w:ascii="仿宋_GB2312" w:eastAsia="仿宋_GB2312" w:hint="eastAsia"/>
                <w:szCs w:val="21"/>
              </w:rPr>
              <w:t>留意最新预警信号和停课安排通知</w:t>
            </w:r>
          </w:p>
        </w:tc>
      </w:tr>
      <w:tr w:rsidR="00432CDC" w:rsidTr="00432CDC">
        <w:trPr>
          <w:trHeight w:val="1673"/>
          <w:jc w:val="center"/>
        </w:trPr>
        <w:tc>
          <w:tcPr>
            <w:tcW w:w="1444" w:type="dxa"/>
          </w:tcPr>
          <w:p w:rsidR="00BF0ABB" w:rsidRDefault="00BF0ABB" w:rsidP="00464AC7">
            <w:pPr>
              <w:jc w:val="left"/>
              <w:rPr>
                <w:rFonts w:ascii="仿宋_GB2312" w:eastAsia="仿宋_GB2312"/>
                <w:szCs w:val="21"/>
              </w:rPr>
            </w:pPr>
            <w:r>
              <w:rPr>
                <w:rFonts w:ascii="仿宋_GB2312" w:eastAsia="仿宋_GB2312"/>
                <w:szCs w:val="21"/>
              </w:rPr>
              <w:t>11</w:t>
            </w:r>
            <w:r>
              <w:rPr>
                <w:rFonts w:ascii="仿宋_GB2312" w:eastAsia="仿宋_GB2312" w:hint="eastAsia"/>
                <w:szCs w:val="21"/>
              </w:rPr>
              <w:t>：</w:t>
            </w:r>
            <w:r>
              <w:rPr>
                <w:rFonts w:ascii="仿宋_GB2312" w:eastAsia="仿宋_GB2312"/>
                <w:szCs w:val="21"/>
              </w:rPr>
              <w:t>00-13:00</w:t>
            </w:r>
            <w:r>
              <w:rPr>
                <w:rFonts w:ascii="仿宋_GB2312" w:eastAsia="仿宋_GB2312" w:hint="eastAsia"/>
                <w:szCs w:val="21"/>
              </w:rPr>
              <w:t>发布</w:t>
            </w:r>
          </w:p>
        </w:tc>
        <w:tc>
          <w:tcPr>
            <w:tcW w:w="1276" w:type="dxa"/>
          </w:tcPr>
          <w:p w:rsidR="00BF0ABB" w:rsidRDefault="00BF0ABB" w:rsidP="00464AC7">
            <w:pPr>
              <w:jc w:val="left"/>
              <w:rPr>
                <w:rFonts w:ascii="仿宋_GB2312" w:eastAsia="仿宋_GB2312"/>
                <w:szCs w:val="21"/>
              </w:rPr>
            </w:pPr>
            <w:r>
              <w:rPr>
                <w:rFonts w:ascii="仿宋_GB2312" w:eastAsia="仿宋_GB2312" w:hint="eastAsia"/>
                <w:szCs w:val="21"/>
              </w:rPr>
              <w:t>所有学校下午停课；上午未结束的课程继续上课</w:t>
            </w:r>
          </w:p>
        </w:tc>
        <w:tc>
          <w:tcPr>
            <w:tcW w:w="2410" w:type="dxa"/>
          </w:tcPr>
          <w:p w:rsidR="00BF0ABB" w:rsidRDefault="00BF0ABB" w:rsidP="00464AC7">
            <w:pPr>
              <w:jc w:val="left"/>
              <w:rPr>
                <w:rFonts w:ascii="仿宋_GB2312" w:eastAsia="仿宋_GB2312"/>
                <w:szCs w:val="21"/>
              </w:rPr>
            </w:pPr>
            <w:r>
              <w:rPr>
                <w:rFonts w:ascii="仿宋_GB2312" w:eastAsia="仿宋_GB2312"/>
                <w:szCs w:val="21"/>
              </w:rPr>
              <w:t>1.</w:t>
            </w:r>
            <w:r>
              <w:rPr>
                <w:rFonts w:ascii="仿宋_GB2312" w:eastAsia="仿宋_GB2312" w:hint="eastAsia"/>
                <w:szCs w:val="21"/>
              </w:rPr>
              <w:t>将停课消息通知到家长和学生</w:t>
            </w:r>
          </w:p>
          <w:p w:rsidR="00BF0ABB" w:rsidRDefault="00BF0ABB" w:rsidP="00464AC7">
            <w:pPr>
              <w:jc w:val="left"/>
              <w:rPr>
                <w:rFonts w:ascii="仿宋_GB2312" w:eastAsia="仿宋_GB2312"/>
                <w:szCs w:val="21"/>
              </w:rPr>
            </w:pPr>
            <w:r>
              <w:rPr>
                <w:rFonts w:ascii="仿宋_GB2312" w:eastAsia="仿宋_GB2312"/>
                <w:szCs w:val="21"/>
              </w:rPr>
              <w:t>2.</w:t>
            </w:r>
            <w:r>
              <w:rPr>
                <w:rFonts w:ascii="仿宋_GB2312" w:eastAsia="仿宋_GB2312" w:hint="eastAsia"/>
                <w:szCs w:val="21"/>
              </w:rPr>
              <w:t>确保校舍开放，保障在校和下午可能到校学生的安全</w:t>
            </w:r>
          </w:p>
          <w:p w:rsidR="00BF0ABB" w:rsidRDefault="00BF0ABB" w:rsidP="00464AC7">
            <w:pPr>
              <w:jc w:val="left"/>
              <w:rPr>
                <w:rFonts w:ascii="仿宋_GB2312" w:eastAsia="仿宋_GB2312"/>
                <w:szCs w:val="21"/>
              </w:rPr>
            </w:pPr>
            <w:r>
              <w:rPr>
                <w:rFonts w:ascii="仿宋_GB2312" w:eastAsia="仿宋_GB2312"/>
                <w:szCs w:val="21"/>
              </w:rPr>
              <w:t>3.</w:t>
            </w:r>
            <w:r>
              <w:rPr>
                <w:rFonts w:ascii="仿宋_GB2312" w:eastAsia="仿宋_GB2312" w:hint="eastAsia"/>
                <w:szCs w:val="21"/>
              </w:rPr>
              <w:t>留意最新预警信号和停课安排通知</w:t>
            </w:r>
          </w:p>
        </w:tc>
        <w:tc>
          <w:tcPr>
            <w:tcW w:w="2662" w:type="dxa"/>
          </w:tcPr>
          <w:p w:rsidR="00BF0ABB" w:rsidRDefault="00BF0ABB" w:rsidP="00464AC7">
            <w:pPr>
              <w:jc w:val="left"/>
              <w:rPr>
                <w:rFonts w:ascii="仿宋_GB2312" w:eastAsia="仿宋_GB2312"/>
                <w:szCs w:val="21"/>
              </w:rPr>
            </w:pPr>
            <w:r>
              <w:rPr>
                <w:rFonts w:ascii="仿宋_GB2312" w:eastAsia="仿宋_GB2312"/>
                <w:szCs w:val="21"/>
              </w:rPr>
              <w:t>1.</w:t>
            </w:r>
            <w:r>
              <w:rPr>
                <w:rFonts w:ascii="仿宋_GB2312" w:eastAsia="仿宋_GB2312" w:hint="eastAsia"/>
                <w:szCs w:val="21"/>
              </w:rPr>
              <w:t>未离校的学生留在学校服从安排</w:t>
            </w:r>
          </w:p>
          <w:p w:rsidR="00BF0ABB" w:rsidRDefault="00BF0ABB" w:rsidP="00464AC7">
            <w:pPr>
              <w:jc w:val="left"/>
              <w:rPr>
                <w:rFonts w:ascii="仿宋_GB2312" w:eastAsia="仿宋_GB2312"/>
                <w:szCs w:val="21"/>
              </w:rPr>
            </w:pPr>
            <w:r>
              <w:rPr>
                <w:rFonts w:ascii="仿宋_GB2312" w:eastAsia="仿宋_GB2312"/>
                <w:szCs w:val="21"/>
              </w:rPr>
              <w:t>2.</w:t>
            </w:r>
            <w:r>
              <w:rPr>
                <w:rFonts w:ascii="仿宋_GB2312" w:eastAsia="仿宋_GB2312" w:hint="eastAsia"/>
                <w:szCs w:val="21"/>
              </w:rPr>
              <w:t>上学、放学途中的学生应就近选择安全场所躲避</w:t>
            </w:r>
          </w:p>
          <w:p w:rsidR="00BF0ABB" w:rsidRDefault="00BF0ABB" w:rsidP="00464AC7">
            <w:pPr>
              <w:jc w:val="left"/>
              <w:rPr>
                <w:rFonts w:ascii="仿宋_GB2312" w:eastAsia="仿宋_GB2312"/>
                <w:szCs w:val="21"/>
              </w:rPr>
            </w:pPr>
            <w:r>
              <w:rPr>
                <w:rFonts w:ascii="仿宋_GB2312" w:eastAsia="仿宋_GB2312"/>
                <w:szCs w:val="21"/>
              </w:rPr>
              <w:t>3.</w:t>
            </w:r>
            <w:r>
              <w:rPr>
                <w:rFonts w:ascii="仿宋_GB2312" w:eastAsia="仿宋_GB2312" w:hint="eastAsia"/>
                <w:szCs w:val="21"/>
              </w:rPr>
              <w:t>留意最新预警信号和停课安排通知</w:t>
            </w:r>
          </w:p>
        </w:tc>
      </w:tr>
      <w:tr w:rsidR="00432CDC" w:rsidTr="00432CDC">
        <w:trPr>
          <w:trHeight w:val="1673"/>
          <w:jc w:val="center"/>
        </w:trPr>
        <w:tc>
          <w:tcPr>
            <w:tcW w:w="1444" w:type="dxa"/>
          </w:tcPr>
          <w:p w:rsidR="00BF0ABB" w:rsidRDefault="00BF0ABB" w:rsidP="00464AC7">
            <w:pPr>
              <w:jc w:val="left"/>
              <w:rPr>
                <w:rFonts w:ascii="仿宋_GB2312" w:eastAsia="仿宋_GB2312"/>
                <w:szCs w:val="21"/>
              </w:rPr>
            </w:pPr>
            <w:r>
              <w:rPr>
                <w:rFonts w:ascii="仿宋_GB2312" w:eastAsia="仿宋_GB2312"/>
                <w:szCs w:val="21"/>
              </w:rPr>
              <w:t>13:00</w:t>
            </w:r>
            <w:r>
              <w:rPr>
                <w:rFonts w:ascii="仿宋_GB2312" w:eastAsia="仿宋_GB2312" w:hint="eastAsia"/>
                <w:szCs w:val="21"/>
              </w:rPr>
              <w:t>后发布</w:t>
            </w:r>
          </w:p>
        </w:tc>
        <w:tc>
          <w:tcPr>
            <w:tcW w:w="1276" w:type="dxa"/>
          </w:tcPr>
          <w:p w:rsidR="00BF0ABB" w:rsidRDefault="00BF0ABB" w:rsidP="00464AC7">
            <w:pPr>
              <w:jc w:val="left"/>
              <w:rPr>
                <w:rFonts w:ascii="仿宋_GB2312" w:eastAsia="仿宋_GB2312"/>
                <w:szCs w:val="21"/>
              </w:rPr>
            </w:pPr>
            <w:r>
              <w:rPr>
                <w:rFonts w:ascii="仿宋_GB2312" w:eastAsia="仿宋_GB2312" w:hint="eastAsia"/>
                <w:szCs w:val="21"/>
              </w:rPr>
              <w:t>所有学校继续上课</w:t>
            </w:r>
          </w:p>
        </w:tc>
        <w:tc>
          <w:tcPr>
            <w:tcW w:w="2410" w:type="dxa"/>
          </w:tcPr>
          <w:p w:rsidR="00BF0ABB" w:rsidRDefault="00BF0ABB" w:rsidP="00464AC7">
            <w:pPr>
              <w:jc w:val="left"/>
              <w:rPr>
                <w:rFonts w:ascii="仿宋_GB2312" w:eastAsia="仿宋_GB2312"/>
                <w:szCs w:val="21"/>
              </w:rPr>
            </w:pPr>
            <w:r>
              <w:rPr>
                <w:rFonts w:ascii="仿宋_GB2312" w:eastAsia="仿宋_GB2312"/>
                <w:szCs w:val="21"/>
              </w:rPr>
              <w:t>1.</w:t>
            </w:r>
            <w:r>
              <w:rPr>
                <w:rFonts w:ascii="仿宋_GB2312" w:eastAsia="仿宋_GB2312" w:hint="eastAsia"/>
                <w:szCs w:val="21"/>
              </w:rPr>
              <w:t>确保校舍开放，保障在校学生的安全</w:t>
            </w:r>
          </w:p>
          <w:p w:rsidR="00BF0ABB" w:rsidRDefault="00BF0ABB" w:rsidP="00464AC7">
            <w:pPr>
              <w:jc w:val="left"/>
              <w:rPr>
                <w:rFonts w:ascii="仿宋_GB2312" w:eastAsia="仿宋_GB2312"/>
                <w:szCs w:val="21"/>
              </w:rPr>
            </w:pPr>
            <w:r>
              <w:rPr>
                <w:rFonts w:ascii="仿宋_GB2312" w:eastAsia="仿宋_GB2312"/>
                <w:szCs w:val="21"/>
              </w:rPr>
              <w:t>2.</w:t>
            </w:r>
            <w:r>
              <w:rPr>
                <w:rFonts w:ascii="仿宋_GB2312" w:eastAsia="仿宋_GB2312" w:hint="eastAsia"/>
                <w:szCs w:val="21"/>
              </w:rPr>
              <w:t>在确保安全的情况下，方可安排学生回家</w:t>
            </w:r>
          </w:p>
          <w:p w:rsidR="00BF0ABB" w:rsidRDefault="00BF0ABB" w:rsidP="00464AC7">
            <w:pPr>
              <w:jc w:val="left"/>
              <w:rPr>
                <w:rFonts w:ascii="仿宋_GB2312" w:eastAsia="仿宋_GB2312"/>
                <w:szCs w:val="21"/>
              </w:rPr>
            </w:pPr>
            <w:r>
              <w:rPr>
                <w:rFonts w:ascii="仿宋_GB2312" w:eastAsia="仿宋_GB2312"/>
                <w:szCs w:val="21"/>
              </w:rPr>
              <w:t>3.</w:t>
            </w:r>
            <w:r>
              <w:rPr>
                <w:rFonts w:ascii="仿宋_GB2312" w:eastAsia="仿宋_GB2312" w:hint="eastAsia"/>
                <w:szCs w:val="21"/>
              </w:rPr>
              <w:t>留意最新预警信号和停课安排通知</w:t>
            </w:r>
          </w:p>
        </w:tc>
        <w:tc>
          <w:tcPr>
            <w:tcW w:w="2662" w:type="dxa"/>
          </w:tcPr>
          <w:p w:rsidR="00BF0ABB" w:rsidRDefault="00BF0ABB" w:rsidP="00464AC7">
            <w:pPr>
              <w:jc w:val="left"/>
              <w:rPr>
                <w:rFonts w:ascii="仿宋_GB2312" w:eastAsia="仿宋_GB2312"/>
                <w:szCs w:val="21"/>
              </w:rPr>
            </w:pPr>
            <w:r>
              <w:rPr>
                <w:rFonts w:ascii="仿宋_GB2312" w:eastAsia="仿宋_GB2312"/>
                <w:szCs w:val="21"/>
              </w:rPr>
              <w:t>1.</w:t>
            </w:r>
            <w:r>
              <w:rPr>
                <w:rFonts w:ascii="仿宋_GB2312" w:eastAsia="仿宋_GB2312" w:hint="eastAsia"/>
                <w:szCs w:val="21"/>
              </w:rPr>
              <w:t>未启程上学的学生不必到校上课</w:t>
            </w:r>
          </w:p>
          <w:p w:rsidR="00BF0ABB" w:rsidRDefault="00BF0ABB" w:rsidP="00464AC7">
            <w:pPr>
              <w:jc w:val="left"/>
              <w:rPr>
                <w:rFonts w:ascii="仿宋_GB2312" w:eastAsia="仿宋_GB2312"/>
                <w:szCs w:val="21"/>
              </w:rPr>
            </w:pPr>
            <w:r>
              <w:rPr>
                <w:rFonts w:ascii="仿宋_GB2312" w:eastAsia="仿宋_GB2312"/>
                <w:szCs w:val="21"/>
              </w:rPr>
              <w:t>2.</w:t>
            </w:r>
            <w:r>
              <w:rPr>
                <w:rFonts w:ascii="仿宋_GB2312" w:eastAsia="仿宋_GB2312" w:hint="eastAsia"/>
                <w:szCs w:val="21"/>
              </w:rPr>
              <w:t>在校学生服从学校安排</w:t>
            </w:r>
          </w:p>
          <w:p w:rsidR="00BF0ABB" w:rsidRDefault="00BF0ABB" w:rsidP="00464AC7">
            <w:pPr>
              <w:jc w:val="left"/>
              <w:rPr>
                <w:rFonts w:ascii="仿宋_GB2312" w:eastAsia="仿宋_GB2312"/>
                <w:szCs w:val="21"/>
              </w:rPr>
            </w:pPr>
            <w:r>
              <w:rPr>
                <w:rFonts w:ascii="仿宋_GB2312" w:eastAsia="仿宋_GB2312"/>
                <w:szCs w:val="21"/>
              </w:rPr>
              <w:t>3.</w:t>
            </w:r>
            <w:r>
              <w:rPr>
                <w:rFonts w:ascii="仿宋_GB2312" w:eastAsia="仿宋_GB2312" w:hint="eastAsia"/>
                <w:szCs w:val="21"/>
              </w:rPr>
              <w:t>上学、放学途中的学生应就近选择安全场所躲避</w:t>
            </w:r>
          </w:p>
          <w:p w:rsidR="00BF0ABB" w:rsidRDefault="00BF0ABB" w:rsidP="00464AC7">
            <w:pPr>
              <w:jc w:val="left"/>
              <w:rPr>
                <w:rFonts w:ascii="仿宋_GB2312" w:eastAsia="仿宋_GB2312"/>
                <w:szCs w:val="21"/>
              </w:rPr>
            </w:pPr>
            <w:r>
              <w:rPr>
                <w:rFonts w:ascii="仿宋_GB2312" w:eastAsia="仿宋_GB2312"/>
                <w:szCs w:val="21"/>
              </w:rPr>
              <w:t>4.</w:t>
            </w:r>
            <w:r>
              <w:rPr>
                <w:rFonts w:ascii="仿宋_GB2312" w:eastAsia="仿宋_GB2312" w:hint="eastAsia"/>
                <w:szCs w:val="21"/>
              </w:rPr>
              <w:t>留意最新预警信号和停课安排通知</w:t>
            </w:r>
          </w:p>
        </w:tc>
      </w:tr>
    </w:tbl>
    <w:p w:rsidR="00432CDC" w:rsidRDefault="00432CDC" w:rsidP="00BF0ABB">
      <w:pPr>
        <w:spacing w:beforeLines="50" w:before="156" w:afterLines="100" w:after="312"/>
        <w:ind w:firstLineChars="200" w:firstLine="640"/>
        <w:rPr>
          <w:rFonts w:ascii="仿宋_GB2312" w:eastAsia="仿宋_GB2312"/>
          <w:sz w:val="32"/>
          <w:szCs w:val="32"/>
        </w:rPr>
      </w:pPr>
    </w:p>
    <w:p w:rsidR="00432CDC" w:rsidRDefault="00432CDC" w:rsidP="00BF0ABB">
      <w:pPr>
        <w:spacing w:beforeLines="50" w:before="156" w:afterLines="100" w:after="312"/>
        <w:ind w:firstLineChars="200" w:firstLine="640"/>
        <w:rPr>
          <w:rFonts w:ascii="仿宋_GB2312" w:eastAsia="仿宋_GB2312"/>
          <w:sz w:val="32"/>
          <w:szCs w:val="32"/>
        </w:rPr>
      </w:pPr>
    </w:p>
    <w:p w:rsidR="00BF0ABB" w:rsidRDefault="00BF0ABB" w:rsidP="00BF0ABB">
      <w:pPr>
        <w:spacing w:beforeLines="50" w:before="156" w:afterLines="100" w:after="312"/>
        <w:ind w:firstLineChars="200" w:firstLine="640"/>
        <w:rPr>
          <w:rFonts w:ascii="仿宋_GB2312" w:eastAsia="仿宋_GB2312"/>
          <w:sz w:val="32"/>
          <w:szCs w:val="32"/>
        </w:rPr>
      </w:pPr>
      <w:r>
        <w:rPr>
          <w:rFonts w:ascii="仿宋_GB2312" w:eastAsia="仿宋_GB2312"/>
          <w:sz w:val="32"/>
          <w:szCs w:val="32"/>
        </w:rPr>
        <w:lastRenderedPageBreak/>
        <w:t xml:space="preserve">6.2 </w:t>
      </w:r>
      <w:r>
        <w:rPr>
          <w:rFonts w:ascii="仿宋_GB2312" w:eastAsia="仿宋_GB2312" w:hint="eastAsia"/>
          <w:sz w:val="32"/>
          <w:szCs w:val="32"/>
        </w:rPr>
        <w:t>暴雨红色预警信号图标</w:t>
      </w:r>
    </w:p>
    <w:tbl>
      <w:tblPr>
        <w:tblW w:w="4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475"/>
      </w:tblGrid>
      <w:tr w:rsidR="00BF0ABB" w:rsidTr="00464AC7">
        <w:trPr>
          <w:jc w:val="center"/>
        </w:trPr>
        <w:tc>
          <w:tcPr>
            <w:tcW w:w="2336" w:type="dxa"/>
          </w:tcPr>
          <w:p w:rsidR="00BF0ABB" w:rsidRDefault="00BF0ABB" w:rsidP="00464AC7">
            <w:pPr>
              <w:jc w:val="center"/>
              <w:rPr>
                <w:rFonts w:ascii="黑体" w:eastAsia="黑体" w:hAnsi="黑体"/>
                <w:sz w:val="24"/>
                <w:szCs w:val="24"/>
              </w:rPr>
            </w:pPr>
            <w:r>
              <w:rPr>
                <w:rFonts w:ascii="黑体" w:eastAsia="黑体" w:hAnsi="黑体" w:hint="eastAsia"/>
                <w:sz w:val="24"/>
                <w:szCs w:val="24"/>
              </w:rPr>
              <w:t>名称</w:t>
            </w:r>
          </w:p>
        </w:tc>
        <w:tc>
          <w:tcPr>
            <w:tcW w:w="2475" w:type="dxa"/>
          </w:tcPr>
          <w:p w:rsidR="00BF0ABB" w:rsidRDefault="00BF0ABB" w:rsidP="00464AC7">
            <w:pPr>
              <w:jc w:val="center"/>
              <w:rPr>
                <w:rFonts w:ascii="黑体" w:eastAsia="黑体" w:hAnsi="黑体"/>
                <w:sz w:val="24"/>
                <w:szCs w:val="24"/>
              </w:rPr>
            </w:pPr>
            <w:r>
              <w:rPr>
                <w:rFonts w:ascii="黑体" w:eastAsia="黑体" w:hAnsi="黑体" w:hint="eastAsia"/>
                <w:sz w:val="24"/>
                <w:szCs w:val="24"/>
              </w:rPr>
              <w:t>暴雨红色预警信号</w:t>
            </w:r>
          </w:p>
        </w:tc>
      </w:tr>
      <w:tr w:rsidR="00BF0ABB" w:rsidTr="00464AC7">
        <w:trPr>
          <w:jc w:val="center"/>
        </w:trPr>
        <w:tc>
          <w:tcPr>
            <w:tcW w:w="2336" w:type="dxa"/>
            <w:vAlign w:val="center"/>
          </w:tcPr>
          <w:p w:rsidR="00BF0ABB" w:rsidRDefault="00BF0ABB" w:rsidP="00464AC7">
            <w:pPr>
              <w:jc w:val="center"/>
              <w:rPr>
                <w:rFonts w:ascii="黑体" w:eastAsia="黑体" w:hAnsi="黑体"/>
                <w:sz w:val="24"/>
                <w:szCs w:val="24"/>
              </w:rPr>
            </w:pPr>
            <w:r>
              <w:rPr>
                <w:rFonts w:ascii="黑体" w:eastAsia="黑体" w:hAnsi="黑体" w:hint="eastAsia"/>
                <w:sz w:val="24"/>
                <w:szCs w:val="24"/>
              </w:rPr>
              <w:t>图标</w:t>
            </w:r>
          </w:p>
        </w:tc>
        <w:tc>
          <w:tcPr>
            <w:tcW w:w="2475" w:type="dxa"/>
          </w:tcPr>
          <w:p w:rsidR="00BF0ABB" w:rsidRDefault="00B61F9A" w:rsidP="00464AC7">
            <w:pPr>
              <w:jc w:val="center"/>
              <w:rPr>
                <w:rFonts w:ascii="仿宋_GB2312" w:eastAsia="仿宋_GB2312"/>
                <w:sz w:val="24"/>
                <w:szCs w:val="24"/>
              </w:rPr>
            </w:pPr>
            <w:r w:rsidRPr="00BF0ABB">
              <w:rPr>
                <w:rFonts w:ascii="仿宋_GB2312"/>
                <w:noProof/>
                <w:sz w:val="28"/>
              </w:rPr>
              <w:drawing>
                <wp:inline distT="0" distB="0" distL="0" distR="0">
                  <wp:extent cx="596900" cy="596900"/>
                  <wp:effectExtent l="0" t="0" r="0" b="0"/>
                  <wp:docPr id="33"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p>
        </w:tc>
      </w:tr>
    </w:tbl>
    <w:p w:rsidR="00BF0ABB" w:rsidRDefault="00BF0ABB" w:rsidP="00BF0ABB">
      <w:pPr>
        <w:spacing w:line="560" w:lineRule="exact"/>
        <w:ind w:firstLineChars="200" w:firstLine="640"/>
        <w:rPr>
          <w:rFonts w:ascii="仿宋_GB2312" w:eastAsia="仿宋_GB2312"/>
          <w:sz w:val="32"/>
          <w:szCs w:val="32"/>
        </w:rPr>
      </w:pPr>
      <w:r>
        <w:rPr>
          <w:rFonts w:ascii="仿宋_GB2312" w:eastAsia="仿宋_GB2312"/>
          <w:sz w:val="32"/>
          <w:szCs w:val="32"/>
        </w:rPr>
        <w:t xml:space="preserve">6.3 </w:t>
      </w:r>
      <w:r>
        <w:rPr>
          <w:rFonts w:ascii="仿宋_GB2312" w:eastAsia="仿宋_GB2312" w:hint="eastAsia"/>
          <w:sz w:val="32"/>
          <w:szCs w:val="32"/>
        </w:rPr>
        <w:t>气象部门发布暴雨红色预警信号时同时发布的学校停课通知示例</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6070"/>
      </w:tblGrid>
      <w:tr w:rsidR="00BF0ABB" w:rsidTr="00A25582">
        <w:trPr>
          <w:trHeight w:val="432"/>
          <w:jc w:val="center"/>
        </w:trPr>
        <w:tc>
          <w:tcPr>
            <w:tcW w:w="2032" w:type="dxa"/>
          </w:tcPr>
          <w:p w:rsidR="00BF0ABB" w:rsidRDefault="00BF0ABB" w:rsidP="00464AC7">
            <w:pPr>
              <w:spacing w:line="420" w:lineRule="exact"/>
              <w:jc w:val="center"/>
              <w:rPr>
                <w:rFonts w:ascii="黑体" w:eastAsia="黑体" w:hAnsi="黑体"/>
                <w:sz w:val="24"/>
                <w:szCs w:val="24"/>
              </w:rPr>
            </w:pPr>
            <w:r>
              <w:rPr>
                <w:rFonts w:ascii="黑体" w:eastAsia="黑体" w:hAnsi="黑体" w:hint="eastAsia"/>
                <w:sz w:val="24"/>
                <w:szCs w:val="24"/>
              </w:rPr>
              <w:t>标题</w:t>
            </w:r>
          </w:p>
        </w:tc>
        <w:tc>
          <w:tcPr>
            <w:tcW w:w="6070" w:type="dxa"/>
          </w:tcPr>
          <w:p w:rsidR="00BF0ABB" w:rsidRDefault="00060DA1" w:rsidP="00060DA1">
            <w:pPr>
              <w:spacing w:line="420" w:lineRule="exact"/>
              <w:jc w:val="center"/>
              <w:rPr>
                <w:rFonts w:ascii="仿宋_GB2312" w:eastAsia="仿宋_GB2312"/>
                <w:sz w:val="24"/>
                <w:szCs w:val="24"/>
              </w:rPr>
            </w:pPr>
            <w:r>
              <w:rPr>
                <w:rFonts w:ascii="仿宋_GB2312" w:eastAsia="仿宋_GB2312" w:hint="eastAsia"/>
                <w:sz w:val="24"/>
                <w:szCs w:val="24"/>
              </w:rPr>
              <w:t>【澄海暴雨红色预警】</w:t>
            </w:r>
          </w:p>
        </w:tc>
      </w:tr>
      <w:tr w:rsidR="00BF0ABB" w:rsidTr="00A25582">
        <w:trPr>
          <w:trHeight w:val="1731"/>
          <w:jc w:val="center"/>
        </w:trPr>
        <w:tc>
          <w:tcPr>
            <w:tcW w:w="2032" w:type="dxa"/>
          </w:tcPr>
          <w:p w:rsidR="00BF0ABB" w:rsidRDefault="00BF0ABB" w:rsidP="00464AC7">
            <w:pPr>
              <w:spacing w:line="420" w:lineRule="exact"/>
              <w:jc w:val="center"/>
              <w:rPr>
                <w:rFonts w:ascii="黑体" w:eastAsia="黑体" w:hAnsi="黑体"/>
                <w:sz w:val="24"/>
                <w:szCs w:val="24"/>
              </w:rPr>
            </w:pPr>
            <w:r>
              <w:rPr>
                <w:rFonts w:ascii="黑体" w:eastAsia="黑体" w:hAnsi="黑体" w:hint="eastAsia"/>
                <w:sz w:val="24"/>
                <w:szCs w:val="24"/>
              </w:rPr>
              <w:t>内容</w:t>
            </w:r>
          </w:p>
        </w:tc>
        <w:tc>
          <w:tcPr>
            <w:tcW w:w="6070" w:type="dxa"/>
          </w:tcPr>
          <w:p w:rsidR="00BF0ABB" w:rsidRDefault="00A25582" w:rsidP="00A25582">
            <w:pPr>
              <w:spacing w:line="420" w:lineRule="exact"/>
              <w:ind w:firstLineChars="200" w:firstLine="480"/>
              <w:rPr>
                <w:rFonts w:ascii="仿宋_GB2312" w:eastAsia="仿宋_GB2312"/>
                <w:sz w:val="24"/>
                <w:szCs w:val="24"/>
              </w:rPr>
            </w:pPr>
            <w:r>
              <w:rPr>
                <w:rFonts w:ascii="仿宋_GB2312" w:eastAsia="仿宋_GB2312" w:hint="eastAsia"/>
                <w:sz w:val="24"/>
                <w:szCs w:val="24"/>
              </w:rPr>
              <w:t>在过去</w:t>
            </w:r>
            <w:r w:rsidR="00BF0ABB">
              <w:rPr>
                <w:rFonts w:ascii="仿宋_GB2312" w:eastAsia="仿宋_GB2312"/>
                <w:sz w:val="24"/>
                <w:szCs w:val="24"/>
              </w:rPr>
              <w:t>3</w:t>
            </w:r>
            <w:r w:rsidR="00BF0ABB">
              <w:rPr>
                <w:rFonts w:ascii="仿宋_GB2312" w:eastAsia="仿宋_GB2312" w:hint="eastAsia"/>
                <w:sz w:val="24"/>
                <w:szCs w:val="24"/>
              </w:rPr>
              <w:t>小时，</w:t>
            </w:r>
            <w:r w:rsidR="00060DA1">
              <w:rPr>
                <w:rFonts w:ascii="仿宋_GB2312" w:eastAsia="仿宋_GB2312" w:hint="eastAsia"/>
                <w:sz w:val="24"/>
                <w:szCs w:val="24"/>
              </w:rPr>
              <w:t>我区</w:t>
            </w:r>
            <w:r w:rsidR="00BF0ABB">
              <w:rPr>
                <w:rFonts w:ascii="仿宋_GB2312" w:eastAsia="仿宋_GB2312" w:hint="eastAsia"/>
                <w:sz w:val="24"/>
                <w:szCs w:val="24"/>
              </w:rPr>
              <w:t>雨势强烈，且预计降雨可能持续</w:t>
            </w:r>
            <w:r>
              <w:rPr>
                <w:rFonts w:ascii="仿宋_GB2312" w:eastAsia="仿宋_GB2312" w:hint="eastAsia"/>
                <w:sz w:val="24"/>
                <w:szCs w:val="24"/>
              </w:rPr>
              <w:t>，</w:t>
            </w:r>
            <w:r w:rsidR="00060DA1">
              <w:rPr>
                <w:rFonts w:ascii="仿宋_GB2312" w:eastAsia="仿宋_GB2312" w:hint="eastAsia"/>
                <w:sz w:val="24"/>
                <w:szCs w:val="24"/>
              </w:rPr>
              <w:t>澄海区</w:t>
            </w:r>
            <w:r w:rsidR="00BF0ABB">
              <w:rPr>
                <w:rFonts w:ascii="仿宋_GB2312" w:eastAsia="仿宋_GB2312" w:hint="eastAsia"/>
                <w:sz w:val="24"/>
                <w:szCs w:val="24"/>
              </w:rPr>
              <w:t>气象台于</w:t>
            </w:r>
            <w:r w:rsidR="00BF0ABB">
              <w:rPr>
                <w:rFonts w:ascii="仿宋_GB2312" w:eastAsia="仿宋_GB2312"/>
                <w:sz w:val="24"/>
                <w:szCs w:val="24"/>
              </w:rPr>
              <w:t>201</w:t>
            </w:r>
            <w:r w:rsidR="00BF0ABB">
              <w:rPr>
                <w:rFonts w:ascii="仿宋_GB2312" w:eastAsia="仿宋_GB2312" w:hint="eastAsia"/>
                <w:sz w:val="24"/>
                <w:szCs w:val="24"/>
              </w:rPr>
              <w:t>8年</w:t>
            </w:r>
            <w:r w:rsidR="00060DA1">
              <w:rPr>
                <w:rFonts w:ascii="仿宋_GB2312" w:eastAsia="仿宋_GB2312"/>
                <w:sz w:val="24"/>
                <w:szCs w:val="24"/>
              </w:rPr>
              <w:t>5</w:t>
            </w:r>
            <w:r w:rsidR="00BF0ABB">
              <w:rPr>
                <w:rFonts w:ascii="仿宋_GB2312" w:eastAsia="仿宋_GB2312" w:hint="eastAsia"/>
                <w:sz w:val="24"/>
                <w:szCs w:val="24"/>
              </w:rPr>
              <w:t>月</w:t>
            </w:r>
            <w:r w:rsidR="00BF0ABB">
              <w:rPr>
                <w:rFonts w:ascii="仿宋_GB2312" w:eastAsia="仿宋_GB2312"/>
                <w:sz w:val="24"/>
                <w:szCs w:val="24"/>
              </w:rPr>
              <w:t>31</w:t>
            </w:r>
            <w:r w:rsidR="00BF0ABB">
              <w:rPr>
                <w:rFonts w:ascii="仿宋_GB2312" w:eastAsia="仿宋_GB2312" w:hint="eastAsia"/>
                <w:sz w:val="24"/>
                <w:szCs w:val="24"/>
              </w:rPr>
              <w:t>日</w:t>
            </w:r>
            <w:r w:rsidR="00BF0ABB">
              <w:rPr>
                <w:rFonts w:ascii="仿宋_GB2312" w:eastAsia="仿宋_GB2312"/>
                <w:sz w:val="24"/>
                <w:szCs w:val="24"/>
              </w:rPr>
              <w:t>12</w:t>
            </w:r>
            <w:r w:rsidR="00BF0ABB">
              <w:rPr>
                <w:rFonts w:ascii="仿宋_GB2312" w:eastAsia="仿宋_GB2312" w:hint="eastAsia"/>
                <w:sz w:val="24"/>
                <w:szCs w:val="24"/>
              </w:rPr>
              <w:t>时</w:t>
            </w:r>
            <w:r w:rsidR="00BF0ABB">
              <w:rPr>
                <w:rFonts w:ascii="仿宋_GB2312" w:eastAsia="仿宋_GB2312"/>
                <w:sz w:val="24"/>
                <w:szCs w:val="24"/>
              </w:rPr>
              <w:t>00</w:t>
            </w:r>
            <w:r w:rsidR="00BF0ABB">
              <w:rPr>
                <w:rFonts w:ascii="仿宋_GB2312" w:eastAsia="仿宋_GB2312" w:hint="eastAsia"/>
                <w:sz w:val="24"/>
                <w:szCs w:val="24"/>
              </w:rPr>
              <w:t>分发布暴雨红色预警信号</w:t>
            </w:r>
            <w:r w:rsidR="00060DA1">
              <w:rPr>
                <w:rFonts w:ascii="仿宋_GB2312" w:eastAsia="仿宋_GB2312" w:hint="eastAsia"/>
                <w:sz w:val="24"/>
                <w:szCs w:val="24"/>
              </w:rPr>
              <w:t>，请注意防御。</w:t>
            </w:r>
            <w:r w:rsidR="00060DA1" w:rsidRPr="00432CDC">
              <w:rPr>
                <w:rFonts w:ascii="仿宋_GB2312" w:eastAsia="仿宋_GB2312" w:hint="eastAsia"/>
                <w:sz w:val="24"/>
                <w:szCs w:val="24"/>
              </w:rPr>
              <w:t>根据《广东省气象灾害防御条例》规定，</w:t>
            </w:r>
            <w:r w:rsidR="00060DA1">
              <w:rPr>
                <w:rFonts w:ascii="仿宋_GB2312" w:eastAsia="仿宋_GB2312" w:hint="eastAsia"/>
                <w:sz w:val="24"/>
                <w:szCs w:val="24"/>
              </w:rPr>
              <w:t>澄海</w:t>
            </w:r>
            <w:r w:rsidR="00060DA1" w:rsidRPr="00432CDC">
              <w:rPr>
                <w:rFonts w:ascii="仿宋_GB2312" w:eastAsia="仿宋_GB2312" w:hint="eastAsia"/>
                <w:sz w:val="24"/>
                <w:szCs w:val="24"/>
              </w:rPr>
              <w:t>区所有托儿所、幼儿园、中小学校停课。</w:t>
            </w:r>
          </w:p>
        </w:tc>
      </w:tr>
      <w:tr w:rsidR="00BF0ABB" w:rsidTr="00A25582">
        <w:trPr>
          <w:trHeight w:val="432"/>
          <w:jc w:val="center"/>
        </w:trPr>
        <w:tc>
          <w:tcPr>
            <w:tcW w:w="2032" w:type="dxa"/>
          </w:tcPr>
          <w:p w:rsidR="00BF0ABB" w:rsidRDefault="00BF0ABB" w:rsidP="00464AC7">
            <w:pPr>
              <w:spacing w:line="420" w:lineRule="exact"/>
              <w:jc w:val="center"/>
              <w:rPr>
                <w:rFonts w:ascii="黑体" w:eastAsia="黑体" w:hAnsi="黑体"/>
                <w:sz w:val="24"/>
                <w:szCs w:val="24"/>
              </w:rPr>
            </w:pPr>
            <w:r>
              <w:rPr>
                <w:rFonts w:ascii="黑体" w:eastAsia="黑体" w:hAnsi="黑体" w:hint="eastAsia"/>
                <w:sz w:val="24"/>
                <w:szCs w:val="24"/>
              </w:rPr>
              <w:t>发布单位和时间</w:t>
            </w:r>
          </w:p>
        </w:tc>
        <w:tc>
          <w:tcPr>
            <w:tcW w:w="6070" w:type="dxa"/>
          </w:tcPr>
          <w:p w:rsidR="00BF0ABB" w:rsidRDefault="00060DA1" w:rsidP="00060DA1">
            <w:pPr>
              <w:spacing w:line="420" w:lineRule="exact"/>
              <w:jc w:val="center"/>
              <w:rPr>
                <w:rFonts w:ascii="仿宋_GB2312" w:eastAsia="仿宋_GB2312"/>
                <w:sz w:val="24"/>
                <w:szCs w:val="24"/>
              </w:rPr>
            </w:pPr>
            <w:r>
              <w:rPr>
                <w:rFonts w:ascii="仿宋_GB2312" w:eastAsia="仿宋_GB2312" w:hint="eastAsia"/>
                <w:sz w:val="24"/>
                <w:szCs w:val="24"/>
              </w:rPr>
              <w:t>澄海区</w:t>
            </w:r>
            <w:r w:rsidR="00BF0ABB">
              <w:rPr>
                <w:rFonts w:ascii="仿宋_GB2312" w:eastAsia="仿宋_GB2312" w:hint="eastAsia"/>
                <w:sz w:val="24"/>
                <w:szCs w:val="24"/>
              </w:rPr>
              <w:t>气象台</w:t>
            </w:r>
            <w:r w:rsidR="00BF0ABB">
              <w:rPr>
                <w:rFonts w:ascii="仿宋_GB2312" w:eastAsia="仿宋_GB2312"/>
                <w:sz w:val="24"/>
                <w:szCs w:val="24"/>
              </w:rPr>
              <w:t>201</w:t>
            </w:r>
            <w:r w:rsidR="00BF0ABB">
              <w:rPr>
                <w:rFonts w:ascii="仿宋_GB2312" w:eastAsia="仿宋_GB2312" w:hint="eastAsia"/>
                <w:sz w:val="24"/>
                <w:szCs w:val="24"/>
              </w:rPr>
              <w:t>8年</w:t>
            </w:r>
            <w:r>
              <w:rPr>
                <w:rFonts w:ascii="仿宋_GB2312" w:eastAsia="仿宋_GB2312" w:hint="eastAsia"/>
                <w:sz w:val="24"/>
                <w:szCs w:val="24"/>
              </w:rPr>
              <w:t>5</w:t>
            </w:r>
            <w:r w:rsidR="00BF0ABB">
              <w:rPr>
                <w:rFonts w:ascii="仿宋_GB2312" w:eastAsia="仿宋_GB2312" w:hint="eastAsia"/>
                <w:sz w:val="24"/>
                <w:szCs w:val="24"/>
              </w:rPr>
              <w:t>月</w:t>
            </w:r>
            <w:r w:rsidR="00BF0ABB">
              <w:rPr>
                <w:rFonts w:ascii="仿宋_GB2312" w:eastAsia="仿宋_GB2312"/>
                <w:sz w:val="24"/>
                <w:szCs w:val="24"/>
              </w:rPr>
              <w:t>31</w:t>
            </w:r>
            <w:r w:rsidR="00BF0ABB">
              <w:rPr>
                <w:rFonts w:ascii="仿宋_GB2312" w:eastAsia="仿宋_GB2312" w:hint="eastAsia"/>
                <w:sz w:val="24"/>
                <w:szCs w:val="24"/>
              </w:rPr>
              <w:t>日</w:t>
            </w:r>
            <w:r w:rsidR="00BF0ABB">
              <w:rPr>
                <w:rFonts w:ascii="仿宋_GB2312" w:eastAsia="仿宋_GB2312"/>
                <w:sz w:val="24"/>
                <w:szCs w:val="24"/>
              </w:rPr>
              <w:t>12</w:t>
            </w:r>
            <w:r w:rsidR="00BF0ABB">
              <w:rPr>
                <w:rFonts w:ascii="仿宋_GB2312" w:eastAsia="仿宋_GB2312" w:hint="eastAsia"/>
                <w:sz w:val="24"/>
                <w:szCs w:val="24"/>
              </w:rPr>
              <w:t>时</w:t>
            </w:r>
            <w:r w:rsidR="00BF0ABB">
              <w:rPr>
                <w:rFonts w:ascii="仿宋_GB2312" w:eastAsia="仿宋_GB2312"/>
                <w:sz w:val="24"/>
                <w:szCs w:val="24"/>
              </w:rPr>
              <w:t>00</w:t>
            </w:r>
            <w:r w:rsidR="00BF0ABB">
              <w:rPr>
                <w:rFonts w:ascii="仿宋_GB2312" w:eastAsia="仿宋_GB2312" w:hint="eastAsia"/>
                <w:sz w:val="24"/>
                <w:szCs w:val="24"/>
              </w:rPr>
              <w:t>分发布</w:t>
            </w:r>
          </w:p>
        </w:tc>
      </w:tr>
    </w:tbl>
    <w:p w:rsidR="00BF0ABB" w:rsidRDefault="00BF0ABB" w:rsidP="00BF0ABB">
      <w:pPr>
        <w:spacing w:line="560" w:lineRule="exact"/>
        <w:ind w:firstLineChars="200" w:firstLine="640"/>
        <w:rPr>
          <w:rFonts w:ascii="仿宋_GB2312" w:eastAsia="仿宋_GB2312"/>
          <w:sz w:val="32"/>
          <w:szCs w:val="32"/>
        </w:rPr>
      </w:pPr>
      <w:r>
        <w:rPr>
          <w:rFonts w:ascii="仿宋_GB2312" w:eastAsia="仿宋_GB2312"/>
          <w:sz w:val="32"/>
          <w:szCs w:val="32"/>
        </w:rPr>
        <w:t xml:space="preserve">7. </w:t>
      </w:r>
      <w:r>
        <w:rPr>
          <w:rFonts w:ascii="仿宋_GB2312" w:eastAsia="仿宋_GB2312" w:hint="eastAsia"/>
          <w:sz w:val="32"/>
          <w:szCs w:val="32"/>
        </w:rPr>
        <w:t>公众获取气象预警信号的各种渠道</w:t>
      </w:r>
    </w:p>
    <w:p w:rsidR="00BF0ABB" w:rsidRDefault="00BF0ABB" w:rsidP="00BF0ABB">
      <w:pPr>
        <w:spacing w:line="560" w:lineRule="exact"/>
        <w:ind w:firstLineChars="200" w:firstLine="640"/>
        <w:rPr>
          <w:rFonts w:ascii="仿宋_GB2312" w:eastAsia="仿宋_GB2312"/>
          <w:sz w:val="32"/>
          <w:szCs w:val="32"/>
        </w:rPr>
      </w:pPr>
      <w:r>
        <w:rPr>
          <w:rFonts w:ascii="仿宋_GB2312" w:eastAsia="仿宋_GB2312" w:hint="eastAsia"/>
          <w:sz w:val="32"/>
          <w:szCs w:val="32"/>
        </w:rPr>
        <w:t>公众在台风、暴雨天气影响当地时，可关注当地电视、电台以及气象部门官方网站、</w:t>
      </w:r>
      <w:proofErr w:type="gramStart"/>
      <w:r>
        <w:rPr>
          <w:rFonts w:ascii="仿宋_GB2312" w:eastAsia="仿宋_GB2312" w:hint="eastAsia"/>
          <w:sz w:val="32"/>
          <w:szCs w:val="32"/>
        </w:rPr>
        <w:t>微博发布</w:t>
      </w:r>
      <w:proofErr w:type="gramEnd"/>
      <w:r>
        <w:rPr>
          <w:rFonts w:ascii="仿宋_GB2312" w:eastAsia="仿宋_GB2312" w:hint="eastAsia"/>
          <w:sz w:val="32"/>
          <w:szCs w:val="32"/>
        </w:rPr>
        <w:t>的最新气象预警信号。</w:t>
      </w:r>
    </w:p>
    <w:p w:rsidR="00BF0ABB" w:rsidRDefault="00BF0ABB" w:rsidP="00BF0ABB">
      <w:pPr>
        <w:spacing w:line="560" w:lineRule="exact"/>
        <w:ind w:firstLineChars="200" w:firstLine="640"/>
        <w:rPr>
          <w:rFonts w:ascii="仿宋_GB2312" w:eastAsia="仿宋_GB2312"/>
          <w:sz w:val="32"/>
          <w:szCs w:val="32"/>
        </w:rPr>
      </w:pPr>
      <w:r>
        <w:rPr>
          <w:rFonts w:ascii="仿宋_GB2312" w:eastAsia="仿宋_GB2312"/>
          <w:sz w:val="32"/>
          <w:szCs w:val="32"/>
        </w:rPr>
        <w:t xml:space="preserve">8. </w:t>
      </w:r>
      <w:r>
        <w:rPr>
          <w:rFonts w:ascii="仿宋_GB2312" w:eastAsia="仿宋_GB2312" w:hint="eastAsia"/>
          <w:sz w:val="32"/>
          <w:szCs w:val="32"/>
        </w:rPr>
        <w:t>公众获取停课通知的各种渠道</w:t>
      </w:r>
    </w:p>
    <w:p w:rsidR="00BF0ABB" w:rsidRDefault="00BF0ABB" w:rsidP="00BF0ABB">
      <w:pPr>
        <w:spacing w:line="560" w:lineRule="exact"/>
        <w:ind w:firstLineChars="200" w:firstLine="640"/>
        <w:rPr>
          <w:rFonts w:ascii="仿宋_GB2312" w:eastAsia="仿宋_GB2312"/>
          <w:sz w:val="32"/>
          <w:szCs w:val="32"/>
        </w:rPr>
      </w:pPr>
      <w:r>
        <w:rPr>
          <w:rFonts w:ascii="仿宋_GB2312" w:eastAsia="仿宋_GB2312" w:hint="eastAsia"/>
          <w:sz w:val="32"/>
          <w:szCs w:val="32"/>
        </w:rPr>
        <w:t>公众在台风、暴雨天气影响当地时，可关注当地电视、电台，</w:t>
      </w:r>
      <w:proofErr w:type="gramStart"/>
      <w:r>
        <w:rPr>
          <w:rFonts w:ascii="仿宋_GB2312" w:eastAsia="仿宋_GB2312" w:hint="eastAsia"/>
          <w:sz w:val="32"/>
          <w:szCs w:val="32"/>
        </w:rPr>
        <w:t>微博和校讯</w:t>
      </w:r>
      <w:proofErr w:type="gramEnd"/>
      <w:r>
        <w:rPr>
          <w:rFonts w:ascii="仿宋_GB2312" w:eastAsia="仿宋_GB2312" w:hint="eastAsia"/>
          <w:sz w:val="32"/>
          <w:szCs w:val="32"/>
        </w:rPr>
        <w:t>通以及气象部门官方网站、</w:t>
      </w:r>
      <w:proofErr w:type="gramStart"/>
      <w:r>
        <w:rPr>
          <w:rFonts w:ascii="仿宋_GB2312" w:eastAsia="仿宋_GB2312" w:hint="eastAsia"/>
          <w:sz w:val="32"/>
          <w:szCs w:val="32"/>
        </w:rPr>
        <w:t>微博和微信</w:t>
      </w:r>
      <w:proofErr w:type="gramEnd"/>
      <w:r>
        <w:rPr>
          <w:rFonts w:ascii="仿宋_GB2312" w:eastAsia="仿宋_GB2312" w:hint="eastAsia"/>
          <w:sz w:val="32"/>
          <w:szCs w:val="32"/>
        </w:rPr>
        <w:t>等发布的停课安排通知。</w:t>
      </w:r>
    </w:p>
    <w:p w:rsidR="00BF0ABB" w:rsidRDefault="00BF0ABB" w:rsidP="00BF0ABB">
      <w:pPr>
        <w:spacing w:line="560" w:lineRule="exact"/>
        <w:ind w:firstLineChars="200" w:firstLine="640"/>
        <w:rPr>
          <w:rFonts w:ascii="仿宋_GB2312" w:eastAsia="仿宋_GB2312"/>
          <w:sz w:val="32"/>
          <w:szCs w:val="32"/>
        </w:rPr>
      </w:pPr>
      <w:r>
        <w:rPr>
          <w:rFonts w:ascii="仿宋_GB2312" w:eastAsia="仿宋_GB2312"/>
          <w:sz w:val="32"/>
          <w:szCs w:val="32"/>
        </w:rPr>
        <w:t xml:space="preserve">9. </w:t>
      </w:r>
      <w:r>
        <w:rPr>
          <w:rFonts w:ascii="仿宋_GB2312" w:eastAsia="仿宋_GB2312" w:hint="eastAsia"/>
          <w:sz w:val="32"/>
          <w:szCs w:val="32"/>
        </w:rPr>
        <w:t>各</w:t>
      </w:r>
      <w:r w:rsidR="00060DA1">
        <w:rPr>
          <w:rFonts w:ascii="仿宋_GB2312" w:eastAsia="仿宋_GB2312" w:hint="eastAsia"/>
          <w:sz w:val="32"/>
          <w:szCs w:val="32"/>
        </w:rPr>
        <w:t>级</w:t>
      </w:r>
      <w:r>
        <w:rPr>
          <w:rFonts w:ascii="仿宋_GB2312" w:eastAsia="仿宋_GB2312" w:hint="eastAsia"/>
          <w:sz w:val="32"/>
          <w:szCs w:val="32"/>
        </w:rPr>
        <w:t>学校校长必须确保学校已制定并实施下列安排：</w:t>
      </w:r>
    </w:p>
    <w:p w:rsidR="00BF0ABB" w:rsidRDefault="00BF0ABB" w:rsidP="00BF0ABB">
      <w:pPr>
        <w:spacing w:line="560" w:lineRule="exact"/>
        <w:ind w:firstLineChars="200" w:firstLine="640"/>
        <w:rPr>
          <w:rFonts w:ascii="仿宋_GB2312" w:eastAsia="仿宋_GB2312"/>
          <w:sz w:val="32"/>
          <w:szCs w:val="32"/>
        </w:rPr>
      </w:pPr>
      <w:r>
        <w:rPr>
          <w:rFonts w:ascii="仿宋_GB2312" w:eastAsia="仿宋_GB2312"/>
          <w:sz w:val="32"/>
          <w:szCs w:val="32"/>
        </w:rPr>
        <w:t xml:space="preserve">9.1 </w:t>
      </w:r>
      <w:r>
        <w:rPr>
          <w:rFonts w:ascii="仿宋_GB2312" w:eastAsia="仿宋_GB2312" w:hint="eastAsia"/>
          <w:sz w:val="32"/>
          <w:szCs w:val="32"/>
        </w:rPr>
        <w:t>学校应制定应对恶劣天气停课安排应急预案，并充分征求教师、家长及其他有关方面的意见。应急预案的涵盖范围务必全面，足以应对在恶劣天气下学校可能面对的各种情况，并确保各项应急措施及联络机制（学校网页、</w:t>
      </w:r>
      <w:proofErr w:type="gramStart"/>
      <w:r>
        <w:rPr>
          <w:rFonts w:ascii="仿宋_GB2312" w:eastAsia="仿宋_GB2312" w:hint="eastAsia"/>
          <w:sz w:val="32"/>
          <w:szCs w:val="32"/>
        </w:rPr>
        <w:t>校讯通</w:t>
      </w:r>
      <w:proofErr w:type="gramEnd"/>
      <w:r>
        <w:rPr>
          <w:rFonts w:ascii="仿宋_GB2312" w:eastAsia="仿宋_GB2312" w:hint="eastAsia"/>
          <w:sz w:val="32"/>
          <w:szCs w:val="32"/>
        </w:rPr>
        <w:lastRenderedPageBreak/>
        <w:t>等）切实可行，各有关方面也能及时了解情况。</w:t>
      </w:r>
    </w:p>
    <w:p w:rsidR="00BF0ABB" w:rsidRDefault="00BF0ABB" w:rsidP="00BF0ABB">
      <w:pPr>
        <w:spacing w:line="560" w:lineRule="exact"/>
        <w:ind w:firstLineChars="200" w:firstLine="640"/>
        <w:rPr>
          <w:rFonts w:ascii="仿宋_GB2312" w:eastAsia="仿宋_GB2312"/>
          <w:sz w:val="32"/>
          <w:szCs w:val="32"/>
        </w:rPr>
      </w:pPr>
      <w:r>
        <w:rPr>
          <w:rFonts w:ascii="仿宋_GB2312" w:eastAsia="仿宋_GB2312"/>
          <w:sz w:val="32"/>
          <w:szCs w:val="32"/>
        </w:rPr>
        <w:t xml:space="preserve">9.2 </w:t>
      </w:r>
      <w:r>
        <w:rPr>
          <w:rFonts w:ascii="仿宋_GB2312" w:eastAsia="仿宋_GB2312" w:hint="eastAsia"/>
          <w:sz w:val="32"/>
          <w:szCs w:val="32"/>
        </w:rPr>
        <w:t>如区教育局在上课前已宣布停课，学校应采取紧急措施，确保校舍开放并有足够的人手照顾可能到校的学生，并做出恰当安排，在确保安全的情况下安排学生回家。</w:t>
      </w:r>
    </w:p>
    <w:p w:rsidR="00BF0ABB" w:rsidRDefault="00BF0ABB" w:rsidP="00BF0ABB">
      <w:pPr>
        <w:spacing w:line="560" w:lineRule="exact"/>
        <w:ind w:firstLineChars="200" w:firstLine="640"/>
        <w:rPr>
          <w:rFonts w:ascii="仿宋_GB2312" w:eastAsia="仿宋_GB2312"/>
          <w:sz w:val="32"/>
          <w:szCs w:val="32"/>
        </w:rPr>
      </w:pPr>
      <w:r>
        <w:rPr>
          <w:rFonts w:ascii="仿宋_GB2312" w:eastAsia="仿宋_GB2312"/>
          <w:sz w:val="32"/>
          <w:szCs w:val="32"/>
        </w:rPr>
        <w:t xml:space="preserve">9.3 </w:t>
      </w:r>
      <w:r>
        <w:rPr>
          <w:rFonts w:ascii="仿宋_GB2312" w:eastAsia="仿宋_GB2312" w:hint="eastAsia"/>
          <w:sz w:val="32"/>
          <w:szCs w:val="32"/>
        </w:rPr>
        <w:t>如区教育局在上课时间内宣</w:t>
      </w:r>
      <w:r w:rsidR="00060DA1">
        <w:rPr>
          <w:rFonts w:ascii="仿宋_GB2312" w:eastAsia="仿宋_GB2312" w:hint="eastAsia"/>
          <w:sz w:val="32"/>
          <w:szCs w:val="32"/>
        </w:rPr>
        <w:t>布学校须立即停课，学校应采取紧急措施，保障在校学生的安全，直至</w:t>
      </w:r>
      <w:r>
        <w:rPr>
          <w:rFonts w:ascii="仿宋_GB2312" w:eastAsia="仿宋_GB2312" w:hint="eastAsia"/>
          <w:sz w:val="32"/>
          <w:szCs w:val="32"/>
        </w:rPr>
        <w:t>做出安全恰当的安排，在适当时候让学生回家为止。</w:t>
      </w:r>
    </w:p>
    <w:p w:rsidR="00BF0ABB" w:rsidRDefault="00BF0ABB" w:rsidP="00BF0ABB">
      <w:pPr>
        <w:spacing w:line="560" w:lineRule="exact"/>
        <w:ind w:firstLineChars="200" w:firstLine="640"/>
        <w:rPr>
          <w:rFonts w:ascii="仿宋_GB2312" w:eastAsia="仿宋_GB2312"/>
          <w:sz w:val="32"/>
          <w:szCs w:val="32"/>
        </w:rPr>
      </w:pPr>
      <w:r>
        <w:rPr>
          <w:rFonts w:ascii="仿宋_GB2312" w:eastAsia="仿宋_GB2312"/>
          <w:sz w:val="32"/>
          <w:szCs w:val="32"/>
        </w:rPr>
        <w:t xml:space="preserve">9.4 </w:t>
      </w:r>
      <w:r>
        <w:rPr>
          <w:rFonts w:ascii="仿宋_GB2312" w:eastAsia="仿宋_GB2312" w:hint="eastAsia"/>
          <w:sz w:val="32"/>
          <w:szCs w:val="32"/>
        </w:rPr>
        <w:t>如因恶劣天气或因天气导致的交通状况以致学生无法到校或迟到，学校应另行安排校内的测验或考试，并确保学生不会受到处分。</w:t>
      </w:r>
    </w:p>
    <w:p w:rsidR="00BF0ABB" w:rsidRDefault="00BF0ABB" w:rsidP="00BF0ABB">
      <w:pPr>
        <w:spacing w:line="560" w:lineRule="exact"/>
        <w:ind w:firstLineChars="200" w:firstLine="640"/>
        <w:rPr>
          <w:rFonts w:ascii="仿宋_GB2312" w:eastAsia="仿宋_GB2312"/>
          <w:sz w:val="32"/>
          <w:szCs w:val="32"/>
        </w:rPr>
      </w:pPr>
      <w:r>
        <w:rPr>
          <w:rFonts w:ascii="仿宋_GB2312" w:eastAsia="仿宋_GB2312"/>
          <w:sz w:val="32"/>
          <w:szCs w:val="32"/>
        </w:rPr>
        <w:t xml:space="preserve">9.5 </w:t>
      </w:r>
      <w:r w:rsidR="00060DA1">
        <w:rPr>
          <w:rFonts w:ascii="仿宋_GB2312" w:eastAsia="仿宋_GB2312" w:hint="eastAsia"/>
          <w:sz w:val="32"/>
          <w:szCs w:val="32"/>
        </w:rPr>
        <w:t>各级</w:t>
      </w:r>
      <w:r>
        <w:rPr>
          <w:rFonts w:ascii="仿宋_GB2312" w:eastAsia="仿宋_GB2312" w:hint="eastAsia"/>
          <w:sz w:val="32"/>
          <w:szCs w:val="32"/>
        </w:rPr>
        <w:t>学校要加强科普宣教，确保教师、学生、家长等有关方面清楚本实施细则及学校制定的应急预案，促使全社会形成台风暴雨天气预警信号生效后自动停课的意识。</w:t>
      </w:r>
    </w:p>
    <w:p w:rsidR="00BF0ABB" w:rsidRDefault="00BF0ABB" w:rsidP="00BF0ABB">
      <w:pPr>
        <w:widowControl/>
        <w:snapToGrid w:val="0"/>
        <w:spacing w:line="560" w:lineRule="atLeast"/>
        <w:ind w:firstLine="640"/>
        <w:rPr>
          <w:rFonts w:ascii="宋体" w:cs="宋体"/>
          <w:kern w:val="0"/>
          <w:sz w:val="28"/>
          <w:szCs w:val="28"/>
        </w:rPr>
      </w:pPr>
      <w:r>
        <w:rPr>
          <w:rFonts w:ascii="仿宋_GB2312" w:eastAsia="仿宋_GB2312"/>
          <w:sz w:val="32"/>
          <w:szCs w:val="32"/>
        </w:rPr>
        <w:t xml:space="preserve">10. </w:t>
      </w:r>
      <w:r>
        <w:rPr>
          <w:rFonts w:ascii="仿宋_GB2312" w:eastAsia="仿宋_GB2312" w:hint="eastAsia"/>
          <w:sz w:val="32"/>
          <w:szCs w:val="32"/>
        </w:rPr>
        <w:t>本实施细则自</w:t>
      </w:r>
      <w:r>
        <w:rPr>
          <w:rFonts w:ascii="仿宋_GB2312" w:eastAsia="仿宋_GB2312"/>
          <w:sz w:val="32"/>
          <w:szCs w:val="32"/>
        </w:rPr>
        <w:t>201</w:t>
      </w:r>
      <w:r>
        <w:rPr>
          <w:rFonts w:ascii="仿宋_GB2312" w:eastAsia="仿宋_GB2312" w:hint="eastAsia"/>
          <w:sz w:val="32"/>
          <w:szCs w:val="32"/>
        </w:rPr>
        <w:t>9年1月</w:t>
      </w:r>
      <w:r>
        <w:rPr>
          <w:rFonts w:ascii="仿宋_GB2312" w:eastAsia="仿宋_GB2312"/>
          <w:sz w:val="32"/>
          <w:szCs w:val="32"/>
        </w:rPr>
        <w:t>1</w:t>
      </w:r>
      <w:r>
        <w:rPr>
          <w:rFonts w:ascii="仿宋_GB2312" w:eastAsia="仿宋_GB2312" w:hint="eastAsia"/>
          <w:sz w:val="32"/>
          <w:szCs w:val="32"/>
        </w:rPr>
        <w:t>日起施行。</w:t>
      </w:r>
    </w:p>
    <w:p w:rsidR="00A942A0" w:rsidRPr="00BF0ABB" w:rsidRDefault="00A942A0" w:rsidP="00BF0ABB">
      <w:pPr>
        <w:pStyle w:val="31"/>
        <w:jc w:val="center"/>
        <w:outlineLvl w:val="1"/>
        <w:rPr>
          <w:rFonts w:ascii="仿宋" w:eastAsia="仿宋" w:hAnsi="仿宋" w:cs="仿宋"/>
          <w:kern w:val="0"/>
          <w:szCs w:val="28"/>
        </w:rPr>
      </w:pPr>
    </w:p>
    <w:sectPr w:rsidR="00A942A0" w:rsidRPr="00BF0ABB">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7CA" w:rsidRDefault="005B37CA">
      <w:r>
        <w:separator/>
      </w:r>
    </w:p>
  </w:endnote>
  <w:endnote w:type="continuationSeparator" w:id="0">
    <w:p w:rsidR="005B37CA" w:rsidRDefault="005B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7" w:rsidRDefault="00464AC7">
    <w:pPr>
      <w:pStyle w:val="af0"/>
      <w:framePr w:wrap="around" w:vAnchor="text" w:hAnchor="margin" w:xAlign="center" w:y="1"/>
      <w:rPr>
        <w:rStyle w:val="a3"/>
      </w:rPr>
    </w:pPr>
    <w:r>
      <w:fldChar w:fldCharType="begin"/>
    </w:r>
    <w:r>
      <w:rPr>
        <w:rStyle w:val="a3"/>
      </w:rPr>
      <w:instrText xml:space="preserve">PAGE  </w:instrText>
    </w:r>
    <w:r>
      <w:fldChar w:fldCharType="separate"/>
    </w:r>
    <w:r w:rsidR="00D92269">
      <w:rPr>
        <w:rStyle w:val="a3"/>
        <w:noProof/>
      </w:rPr>
      <w:t>- 4 -</w:t>
    </w:r>
    <w:r>
      <w:fldChar w:fldCharType="end"/>
    </w:r>
  </w:p>
  <w:p w:rsidR="00464AC7" w:rsidRDefault="00464AC7">
    <w:pPr>
      <w:pStyle w:val="af0"/>
      <w:ind w:firstLine="360"/>
    </w:pPr>
  </w:p>
  <w:p w:rsidR="00464AC7" w:rsidRDefault="00464AC7">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7" w:rsidRDefault="00464AC7">
    <w:pPr>
      <w:pStyle w:val="af0"/>
      <w:framePr w:wrap="around" w:vAnchor="text" w:hAnchor="margin" w:xAlign="center" w:y="1"/>
      <w:rPr>
        <w:rStyle w:val="a3"/>
      </w:rPr>
    </w:pPr>
    <w:r>
      <w:fldChar w:fldCharType="begin"/>
    </w:r>
    <w:r>
      <w:rPr>
        <w:rStyle w:val="a3"/>
      </w:rPr>
      <w:instrText xml:space="preserve">PAGE  </w:instrText>
    </w:r>
    <w:r>
      <w:fldChar w:fldCharType="separate"/>
    </w:r>
    <w:r w:rsidR="00D92269">
      <w:rPr>
        <w:rStyle w:val="a3"/>
        <w:noProof/>
      </w:rPr>
      <w:t>- 3 -</w:t>
    </w:r>
    <w:r>
      <w:fldChar w:fldCharType="end"/>
    </w:r>
  </w:p>
  <w:p w:rsidR="00464AC7" w:rsidRDefault="00464AC7">
    <w:pPr>
      <w:pStyle w:val="af0"/>
      <w:ind w:firstLine="360"/>
      <w:jc w:val="right"/>
      <w:rPr>
        <w:rFonts w:ascii="宋体"/>
        <w:sz w:val="28"/>
        <w:szCs w:val="28"/>
      </w:rPr>
    </w:pPr>
  </w:p>
  <w:p w:rsidR="00464AC7" w:rsidRDefault="00464AC7">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7CA" w:rsidRDefault="005B37CA">
      <w:r>
        <w:separator/>
      </w:r>
    </w:p>
  </w:footnote>
  <w:footnote w:type="continuationSeparator" w:id="0">
    <w:p w:rsidR="005B37CA" w:rsidRDefault="005B37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C7" w:rsidRDefault="00464AC7">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D6464"/>
    <w:multiLevelType w:val="multilevel"/>
    <w:tmpl w:val="4154A6B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B8"/>
    <w:rsid w:val="000022FB"/>
    <w:rsid w:val="00010F27"/>
    <w:rsid w:val="00014B69"/>
    <w:rsid w:val="00017CAA"/>
    <w:rsid w:val="00020593"/>
    <w:rsid w:val="000276D5"/>
    <w:rsid w:val="0003500B"/>
    <w:rsid w:val="000350BA"/>
    <w:rsid w:val="0004013E"/>
    <w:rsid w:val="000426A3"/>
    <w:rsid w:val="00055AEA"/>
    <w:rsid w:val="00057872"/>
    <w:rsid w:val="00060DA1"/>
    <w:rsid w:val="000616C4"/>
    <w:rsid w:val="0006352E"/>
    <w:rsid w:val="00064389"/>
    <w:rsid w:val="00075063"/>
    <w:rsid w:val="0008082A"/>
    <w:rsid w:val="000916BC"/>
    <w:rsid w:val="000942A7"/>
    <w:rsid w:val="000A0D6C"/>
    <w:rsid w:val="000B0B47"/>
    <w:rsid w:val="000C5598"/>
    <w:rsid w:val="000C581F"/>
    <w:rsid w:val="000D7CB3"/>
    <w:rsid w:val="000E0943"/>
    <w:rsid w:val="000E63B5"/>
    <w:rsid w:val="000E6573"/>
    <w:rsid w:val="000E79FC"/>
    <w:rsid w:val="000F1EAD"/>
    <w:rsid w:val="00101012"/>
    <w:rsid w:val="00103E5E"/>
    <w:rsid w:val="00117CE6"/>
    <w:rsid w:val="0013357F"/>
    <w:rsid w:val="00137EB7"/>
    <w:rsid w:val="00143AB8"/>
    <w:rsid w:val="00143D8D"/>
    <w:rsid w:val="001441B5"/>
    <w:rsid w:val="00154682"/>
    <w:rsid w:val="0016602B"/>
    <w:rsid w:val="00171BA7"/>
    <w:rsid w:val="00172946"/>
    <w:rsid w:val="0018216E"/>
    <w:rsid w:val="00185F0A"/>
    <w:rsid w:val="00191D88"/>
    <w:rsid w:val="001964F1"/>
    <w:rsid w:val="001A31B9"/>
    <w:rsid w:val="001A452C"/>
    <w:rsid w:val="001C2FCC"/>
    <w:rsid w:val="001D3471"/>
    <w:rsid w:val="001D4963"/>
    <w:rsid w:val="001E5014"/>
    <w:rsid w:val="00204716"/>
    <w:rsid w:val="002068AC"/>
    <w:rsid w:val="002125F6"/>
    <w:rsid w:val="002130ED"/>
    <w:rsid w:val="002361F4"/>
    <w:rsid w:val="00246898"/>
    <w:rsid w:val="0026117A"/>
    <w:rsid w:val="00264F3D"/>
    <w:rsid w:val="00267AE5"/>
    <w:rsid w:val="00287317"/>
    <w:rsid w:val="002926A7"/>
    <w:rsid w:val="002A40BF"/>
    <w:rsid w:val="002E5F37"/>
    <w:rsid w:val="00305E99"/>
    <w:rsid w:val="00320D81"/>
    <w:rsid w:val="00333701"/>
    <w:rsid w:val="00334925"/>
    <w:rsid w:val="00334A3A"/>
    <w:rsid w:val="0034729F"/>
    <w:rsid w:val="003511B0"/>
    <w:rsid w:val="00352C9C"/>
    <w:rsid w:val="003611ED"/>
    <w:rsid w:val="003719B6"/>
    <w:rsid w:val="00376FE2"/>
    <w:rsid w:val="0038160D"/>
    <w:rsid w:val="0038207D"/>
    <w:rsid w:val="00384990"/>
    <w:rsid w:val="00385973"/>
    <w:rsid w:val="00386F56"/>
    <w:rsid w:val="003A77A7"/>
    <w:rsid w:val="003B469B"/>
    <w:rsid w:val="003B5F45"/>
    <w:rsid w:val="003B60EB"/>
    <w:rsid w:val="003C5DB1"/>
    <w:rsid w:val="003D051A"/>
    <w:rsid w:val="003D71E2"/>
    <w:rsid w:val="003E2D87"/>
    <w:rsid w:val="003E3092"/>
    <w:rsid w:val="00406232"/>
    <w:rsid w:val="004177B1"/>
    <w:rsid w:val="00424F1C"/>
    <w:rsid w:val="00430A53"/>
    <w:rsid w:val="00432CDC"/>
    <w:rsid w:val="00434FB7"/>
    <w:rsid w:val="00441B78"/>
    <w:rsid w:val="00442FAC"/>
    <w:rsid w:val="0044666D"/>
    <w:rsid w:val="00457C33"/>
    <w:rsid w:val="00462E28"/>
    <w:rsid w:val="00464AC7"/>
    <w:rsid w:val="00464B33"/>
    <w:rsid w:val="00470E05"/>
    <w:rsid w:val="00496052"/>
    <w:rsid w:val="004A3E7B"/>
    <w:rsid w:val="004A6F42"/>
    <w:rsid w:val="004A70D1"/>
    <w:rsid w:val="004A79A5"/>
    <w:rsid w:val="004B610E"/>
    <w:rsid w:val="004B7501"/>
    <w:rsid w:val="004C126F"/>
    <w:rsid w:val="004E0642"/>
    <w:rsid w:val="004E3325"/>
    <w:rsid w:val="004E4BD5"/>
    <w:rsid w:val="004F00D4"/>
    <w:rsid w:val="004F1651"/>
    <w:rsid w:val="00526F17"/>
    <w:rsid w:val="0053214C"/>
    <w:rsid w:val="0053670F"/>
    <w:rsid w:val="0056294F"/>
    <w:rsid w:val="00570C4D"/>
    <w:rsid w:val="005829E0"/>
    <w:rsid w:val="00597F4A"/>
    <w:rsid w:val="005A3120"/>
    <w:rsid w:val="005A3ED4"/>
    <w:rsid w:val="005B37CA"/>
    <w:rsid w:val="005C241A"/>
    <w:rsid w:val="005D675C"/>
    <w:rsid w:val="005E2516"/>
    <w:rsid w:val="005E4A6B"/>
    <w:rsid w:val="005F37C5"/>
    <w:rsid w:val="005F5244"/>
    <w:rsid w:val="005F56AB"/>
    <w:rsid w:val="006015AE"/>
    <w:rsid w:val="00607A50"/>
    <w:rsid w:val="006278CD"/>
    <w:rsid w:val="00630E00"/>
    <w:rsid w:val="00634266"/>
    <w:rsid w:val="00642328"/>
    <w:rsid w:val="00651E05"/>
    <w:rsid w:val="00652058"/>
    <w:rsid w:val="006523C5"/>
    <w:rsid w:val="00654158"/>
    <w:rsid w:val="00656632"/>
    <w:rsid w:val="00664B01"/>
    <w:rsid w:val="00671587"/>
    <w:rsid w:val="0068076F"/>
    <w:rsid w:val="00686B40"/>
    <w:rsid w:val="006C034D"/>
    <w:rsid w:val="006C4092"/>
    <w:rsid w:val="006D1497"/>
    <w:rsid w:val="006E2875"/>
    <w:rsid w:val="006F364A"/>
    <w:rsid w:val="006F681A"/>
    <w:rsid w:val="00700DB6"/>
    <w:rsid w:val="00703619"/>
    <w:rsid w:val="00714247"/>
    <w:rsid w:val="00726CA2"/>
    <w:rsid w:val="00743940"/>
    <w:rsid w:val="00747BAA"/>
    <w:rsid w:val="00761526"/>
    <w:rsid w:val="00791AF3"/>
    <w:rsid w:val="00795B5D"/>
    <w:rsid w:val="007969D3"/>
    <w:rsid w:val="007A1203"/>
    <w:rsid w:val="007A2C7B"/>
    <w:rsid w:val="007A52C8"/>
    <w:rsid w:val="007C6324"/>
    <w:rsid w:val="007D3315"/>
    <w:rsid w:val="007F003C"/>
    <w:rsid w:val="007F0B51"/>
    <w:rsid w:val="007F1CA9"/>
    <w:rsid w:val="007F4371"/>
    <w:rsid w:val="007F62F2"/>
    <w:rsid w:val="0080180E"/>
    <w:rsid w:val="008145DE"/>
    <w:rsid w:val="00815677"/>
    <w:rsid w:val="00816B1A"/>
    <w:rsid w:val="00825C67"/>
    <w:rsid w:val="008278F4"/>
    <w:rsid w:val="00853554"/>
    <w:rsid w:val="00867C10"/>
    <w:rsid w:val="0089598F"/>
    <w:rsid w:val="008A615D"/>
    <w:rsid w:val="008B73AE"/>
    <w:rsid w:val="008C23F1"/>
    <w:rsid w:val="008C64E5"/>
    <w:rsid w:val="008C7209"/>
    <w:rsid w:val="008E4B09"/>
    <w:rsid w:val="00901F4C"/>
    <w:rsid w:val="0090342D"/>
    <w:rsid w:val="00913B3D"/>
    <w:rsid w:val="00924EEE"/>
    <w:rsid w:val="00927B59"/>
    <w:rsid w:val="00956BA6"/>
    <w:rsid w:val="00961639"/>
    <w:rsid w:val="009738C3"/>
    <w:rsid w:val="009927B1"/>
    <w:rsid w:val="0099559E"/>
    <w:rsid w:val="00997A9B"/>
    <w:rsid w:val="009A0A70"/>
    <w:rsid w:val="009A4886"/>
    <w:rsid w:val="009B1A24"/>
    <w:rsid w:val="009B64B2"/>
    <w:rsid w:val="009B7324"/>
    <w:rsid w:val="009C280F"/>
    <w:rsid w:val="009D3731"/>
    <w:rsid w:val="009E0AEA"/>
    <w:rsid w:val="009E1481"/>
    <w:rsid w:val="009E1CBC"/>
    <w:rsid w:val="009E519D"/>
    <w:rsid w:val="009E56C2"/>
    <w:rsid w:val="009E6912"/>
    <w:rsid w:val="009E77CB"/>
    <w:rsid w:val="009E7DB8"/>
    <w:rsid w:val="00A13C69"/>
    <w:rsid w:val="00A22503"/>
    <w:rsid w:val="00A25582"/>
    <w:rsid w:val="00A30BC5"/>
    <w:rsid w:val="00A34BF5"/>
    <w:rsid w:val="00A36EA7"/>
    <w:rsid w:val="00A45E54"/>
    <w:rsid w:val="00A46DA0"/>
    <w:rsid w:val="00A6187B"/>
    <w:rsid w:val="00A65D9A"/>
    <w:rsid w:val="00A707CC"/>
    <w:rsid w:val="00A77283"/>
    <w:rsid w:val="00A8010B"/>
    <w:rsid w:val="00A8473D"/>
    <w:rsid w:val="00A91321"/>
    <w:rsid w:val="00A916E1"/>
    <w:rsid w:val="00A942A0"/>
    <w:rsid w:val="00AB1F65"/>
    <w:rsid w:val="00AB3597"/>
    <w:rsid w:val="00AB4900"/>
    <w:rsid w:val="00AC2760"/>
    <w:rsid w:val="00AC325D"/>
    <w:rsid w:val="00AD032A"/>
    <w:rsid w:val="00AD4BBF"/>
    <w:rsid w:val="00AF3063"/>
    <w:rsid w:val="00B01434"/>
    <w:rsid w:val="00B03601"/>
    <w:rsid w:val="00B052D2"/>
    <w:rsid w:val="00B116F2"/>
    <w:rsid w:val="00B14F6D"/>
    <w:rsid w:val="00B22F7D"/>
    <w:rsid w:val="00B242FA"/>
    <w:rsid w:val="00B32434"/>
    <w:rsid w:val="00B33C9F"/>
    <w:rsid w:val="00B51EDB"/>
    <w:rsid w:val="00B566C8"/>
    <w:rsid w:val="00B56B36"/>
    <w:rsid w:val="00B611CD"/>
    <w:rsid w:val="00B61F9A"/>
    <w:rsid w:val="00B719BC"/>
    <w:rsid w:val="00B71A46"/>
    <w:rsid w:val="00B92B34"/>
    <w:rsid w:val="00B95A3C"/>
    <w:rsid w:val="00B9654F"/>
    <w:rsid w:val="00BA478C"/>
    <w:rsid w:val="00BB1F93"/>
    <w:rsid w:val="00BC04A5"/>
    <w:rsid w:val="00BC148D"/>
    <w:rsid w:val="00BC1642"/>
    <w:rsid w:val="00BC3873"/>
    <w:rsid w:val="00BC5D01"/>
    <w:rsid w:val="00BC6081"/>
    <w:rsid w:val="00BD4BB6"/>
    <w:rsid w:val="00BE3118"/>
    <w:rsid w:val="00BE4E9E"/>
    <w:rsid w:val="00BE66A3"/>
    <w:rsid w:val="00BF09EA"/>
    <w:rsid w:val="00BF0ABB"/>
    <w:rsid w:val="00BF3A47"/>
    <w:rsid w:val="00C20D6F"/>
    <w:rsid w:val="00C23518"/>
    <w:rsid w:val="00C343C7"/>
    <w:rsid w:val="00C34E0D"/>
    <w:rsid w:val="00C3732D"/>
    <w:rsid w:val="00C37765"/>
    <w:rsid w:val="00C37DEB"/>
    <w:rsid w:val="00C455F0"/>
    <w:rsid w:val="00C4677E"/>
    <w:rsid w:val="00C55828"/>
    <w:rsid w:val="00C656A1"/>
    <w:rsid w:val="00C85AD3"/>
    <w:rsid w:val="00CA0583"/>
    <w:rsid w:val="00CA1420"/>
    <w:rsid w:val="00CB3D31"/>
    <w:rsid w:val="00CC230D"/>
    <w:rsid w:val="00CC4E1F"/>
    <w:rsid w:val="00CD0619"/>
    <w:rsid w:val="00CF1939"/>
    <w:rsid w:val="00D00556"/>
    <w:rsid w:val="00D009E3"/>
    <w:rsid w:val="00D0734D"/>
    <w:rsid w:val="00D16FF1"/>
    <w:rsid w:val="00D24069"/>
    <w:rsid w:val="00D247E0"/>
    <w:rsid w:val="00D26B99"/>
    <w:rsid w:val="00D27D5C"/>
    <w:rsid w:val="00D41DB7"/>
    <w:rsid w:val="00D41F95"/>
    <w:rsid w:val="00D4608E"/>
    <w:rsid w:val="00D53F2E"/>
    <w:rsid w:val="00D558DA"/>
    <w:rsid w:val="00D55BBC"/>
    <w:rsid w:val="00D565B3"/>
    <w:rsid w:val="00D56F64"/>
    <w:rsid w:val="00D61B81"/>
    <w:rsid w:val="00D7432A"/>
    <w:rsid w:val="00D827E6"/>
    <w:rsid w:val="00D82B8D"/>
    <w:rsid w:val="00D92269"/>
    <w:rsid w:val="00D92FF3"/>
    <w:rsid w:val="00DA4330"/>
    <w:rsid w:val="00DA4333"/>
    <w:rsid w:val="00DC04AC"/>
    <w:rsid w:val="00DC14A3"/>
    <w:rsid w:val="00DC6616"/>
    <w:rsid w:val="00DD78F3"/>
    <w:rsid w:val="00DE74B2"/>
    <w:rsid w:val="00DF118A"/>
    <w:rsid w:val="00DF20DF"/>
    <w:rsid w:val="00DF32CE"/>
    <w:rsid w:val="00DF4936"/>
    <w:rsid w:val="00DF6403"/>
    <w:rsid w:val="00E02B6C"/>
    <w:rsid w:val="00E047B4"/>
    <w:rsid w:val="00E0488F"/>
    <w:rsid w:val="00E11870"/>
    <w:rsid w:val="00E11F09"/>
    <w:rsid w:val="00E23563"/>
    <w:rsid w:val="00E31F95"/>
    <w:rsid w:val="00E41899"/>
    <w:rsid w:val="00E4687D"/>
    <w:rsid w:val="00E51129"/>
    <w:rsid w:val="00E55119"/>
    <w:rsid w:val="00E6639B"/>
    <w:rsid w:val="00E81F17"/>
    <w:rsid w:val="00E84B6E"/>
    <w:rsid w:val="00E8693C"/>
    <w:rsid w:val="00EA2C4A"/>
    <w:rsid w:val="00EC5C75"/>
    <w:rsid w:val="00EC627A"/>
    <w:rsid w:val="00EC75D4"/>
    <w:rsid w:val="00EE4736"/>
    <w:rsid w:val="00EF0409"/>
    <w:rsid w:val="00EF627F"/>
    <w:rsid w:val="00F02945"/>
    <w:rsid w:val="00F06563"/>
    <w:rsid w:val="00F0661A"/>
    <w:rsid w:val="00F0734A"/>
    <w:rsid w:val="00F12EC1"/>
    <w:rsid w:val="00F1627C"/>
    <w:rsid w:val="00F221B9"/>
    <w:rsid w:val="00F54DDC"/>
    <w:rsid w:val="00F744FC"/>
    <w:rsid w:val="00F8017B"/>
    <w:rsid w:val="00F94F49"/>
    <w:rsid w:val="00F957B6"/>
    <w:rsid w:val="00FA0153"/>
    <w:rsid w:val="00FA1D03"/>
    <w:rsid w:val="00FA4084"/>
    <w:rsid w:val="00FA456C"/>
    <w:rsid w:val="00FB0A83"/>
    <w:rsid w:val="00FB6CD1"/>
    <w:rsid w:val="00FD0A34"/>
    <w:rsid w:val="00FD2040"/>
    <w:rsid w:val="00FE53D1"/>
    <w:rsid w:val="00FF1625"/>
    <w:rsid w:val="00FF5711"/>
    <w:rsid w:val="023625B0"/>
    <w:rsid w:val="028B1CBA"/>
    <w:rsid w:val="030E4812"/>
    <w:rsid w:val="032A08BF"/>
    <w:rsid w:val="035E5896"/>
    <w:rsid w:val="045151E7"/>
    <w:rsid w:val="06C867AC"/>
    <w:rsid w:val="06EC34E9"/>
    <w:rsid w:val="06FD1204"/>
    <w:rsid w:val="088B18EE"/>
    <w:rsid w:val="09210F0A"/>
    <w:rsid w:val="0A2C26C1"/>
    <w:rsid w:val="0A8A1BBB"/>
    <w:rsid w:val="0B713C52"/>
    <w:rsid w:val="0BB102BE"/>
    <w:rsid w:val="0FAC4347"/>
    <w:rsid w:val="110348F8"/>
    <w:rsid w:val="127D1BE6"/>
    <w:rsid w:val="13363593"/>
    <w:rsid w:val="14552147"/>
    <w:rsid w:val="14D6523E"/>
    <w:rsid w:val="164E4C0B"/>
    <w:rsid w:val="167F1D76"/>
    <w:rsid w:val="176B2C78"/>
    <w:rsid w:val="19D72D72"/>
    <w:rsid w:val="1A3F729E"/>
    <w:rsid w:val="1A5204BD"/>
    <w:rsid w:val="1BC55E24"/>
    <w:rsid w:val="1C7F77CD"/>
    <w:rsid w:val="1FC93A32"/>
    <w:rsid w:val="20B117B1"/>
    <w:rsid w:val="20CE6816"/>
    <w:rsid w:val="22621177"/>
    <w:rsid w:val="22AA156C"/>
    <w:rsid w:val="22BA7608"/>
    <w:rsid w:val="23393759"/>
    <w:rsid w:val="242F7169"/>
    <w:rsid w:val="254D1B3F"/>
    <w:rsid w:val="273E1B38"/>
    <w:rsid w:val="27603B29"/>
    <w:rsid w:val="277D3DB3"/>
    <w:rsid w:val="28C3596E"/>
    <w:rsid w:val="290C37E4"/>
    <w:rsid w:val="29334D29"/>
    <w:rsid w:val="2960326E"/>
    <w:rsid w:val="2A72491D"/>
    <w:rsid w:val="2AFC4314"/>
    <w:rsid w:val="2DB00425"/>
    <w:rsid w:val="2F1034C5"/>
    <w:rsid w:val="2F9D65AC"/>
    <w:rsid w:val="31277A6D"/>
    <w:rsid w:val="314865E7"/>
    <w:rsid w:val="32994C8F"/>
    <w:rsid w:val="335E5CD2"/>
    <w:rsid w:val="336743E3"/>
    <w:rsid w:val="3392652C"/>
    <w:rsid w:val="36EA3CA5"/>
    <w:rsid w:val="38A677FE"/>
    <w:rsid w:val="390F39AA"/>
    <w:rsid w:val="3935166B"/>
    <w:rsid w:val="39646937"/>
    <w:rsid w:val="3A1763DB"/>
    <w:rsid w:val="3BB546D0"/>
    <w:rsid w:val="3BD6093A"/>
    <w:rsid w:val="3C165EA1"/>
    <w:rsid w:val="3CBF2E36"/>
    <w:rsid w:val="3CFF16A1"/>
    <w:rsid w:val="3D430E91"/>
    <w:rsid w:val="3E767F89"/>
    <w:rsid w:val="3FF403FA"/>
    <w:rsid w:val="40C4524F"/>
    <w:rsid w:val="41313685"/>
    <w:rsid w:val="426F0B0E"/>
    <w:rsid w:val="430147FA"/>
    <w:rsid w:val="44345E70"/>
    <w:rsid w:val="44FC58B9"/>
    <w:rsid w:val="454A343A"/>
    <w:rsid w:val="46BC111E"/>
    <w:rsid w:val="473345DF"/>
    <w:rsid w:val="4A686320"/>
    <w:rsid w:val="4B554CA4"/>
    <w:rsid w:val="4DBB0C96"/>
    <w:rsid w:val="4FE75DA8"/>
    <w:rsid w:val="5139664E"/>
    <w:rsid w:val="51922560"/>
    <w:rsid w:val="51D75253"/>
    <w:rsid w:val="526947C2"/>
    <w:rsid w:val="53391617"/>
    <w:rsid w:val="54237016"/>
    <w:rsid w:val="54336260"/>
    <w:rsid w:val="56582839"/>
    <w:rsid w:val="57715504"/>
    <w:rsid w:val="57E45843"/>
    <w:rsid w:val="58F246FB"/>
    <w:rsid w:val="59F477A1"/>
    <w:rsid w:val="5BE61256"/>
    <w:rsid w:val="5CDB1763"/>
    <w:rsid w:val="5D915A0E"/>
    <w:rsid w:val="5F1E7432"/>
    <w:rsid w:val="5F332BBC"/>
    <w:rsid w:val="5F4131D6"/>
    <w:rsid w:val="5F802CBB"/>
    <w:rsid w:val="5F9F7CED"/>
    <w:rsid w:val="600D5DA2"/>
    <w:rsid w:val="60EB5790"/>
    <w:rsid w:val="6123116D"/>
    <w:rsid w:val="629B1C54"/>
    <w:rsid w:val="63436BE9"/>
    <w:rsid w:val="6359330B"/>
    <w:rsid w:val="63F06D02"/>
    <w:rsid w:val="67E9038D"/>
    <w:rsid w:val="6AE517EE"/>
    <w:rsid w:val="6AF82DD9"/>
    <w:rsid w:val="6B057B25"/>
    <w:rsid w:val="6BED341D"/>
    <w:rsid w:val="6D8B07C8"/>
    <w:rsid w:val="6E426C72"/>
    <w:rsid w:val="6EED710A"/>
    <w:rsid w:val="6F6E095D"/>
    <w:rsid w:val="6FD36103"/>
    <w:rsid w:val="71016B75"/>
    <w:rsid w:val="740D76F2"/>
    <w:rsid w:val="748D4292"/>
    <w:rsid w:val="74FB517C"/>
    <w:rsid w:val="74FD10F8"/>
    <w:rsid w:val="75527D89"/>
    <w:rsid w:val="75BE4EBA"/>
    <w:rsid w:val="7BF73D70"/>
    <w:rsid w:val="7D1C60D1"/>
    <w:rsid w:val="7E7F580F"/>
    <w:rsid w:val="7E9D2D4A"/>
    <w:rsid w:val="7EB23BE8"/>
    <w:rsid w:val="7F5C1E83"/>
    <w:rsid w:val="7F7B10B3"/>
    <w:rsid w:val="7FAF6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C0DDD"/>
  <w15:chartTrackingRefBased/>
  <w15:docId w15:val="{5C0A9273-D208-4201-AE89-3F1D707F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Normal Indent" w:locked="1" w:semiHidden="1" w:unhideWhenUsed="1"/>
    <w:lsdException w:name="footnote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page number" w:locked="1"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Strong" w:locked="1" w:uiPriority="22" w:qFormat="1"/>
    <w:lsdException w:name="Emphasis" w:locked="1" w:uiPriority="2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uiPriority="59"/>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9"/>
    <w:qFormat/>
    <w:pPr>
      <w:spacing w:beforeLines="100" w:afterLines="100"/>
      <w:jc w:val="center"/>
      <w:outlineLvl w:val="0"/>
    </w:pPr>
    <w:rPr>
      <w:rFonts w:ascii="黑体" w:eastAsia="黑体" w:hAnsi="黑体"/>
      <w:kern w:val="0"/>
      <w:sz w:val="20"/>
      <w:szCs w:val="20"/>
      <w:lang w:val="x-none" w:eastAsia="x-none"/>
    </w:rPr>
  </w:style>
  <w:style w:type="paragraph" w:styleId="2">
    <w:name w:val="heading 2"/>
    <w:basedOn w:val="a"/>
    <w:next w:val="a"/>
    <w:link w:val="20"/>
    <w:uiPriority w:val="99"/>
    <w:qFormat/>
    <w:pPr>
      <w:spacing w:beforeLines="50" w:afterLines="50"/>
      <w:outlineLvl w:val="1"/>
    </w:pPr>
    <w:rPr>
      <w:rFonts w:ascii="楷体" w:eastAsia="楷体" w:hAnsi="楷体"/>
      <w:b/>
      <w:kern w:val="0"/>
      <w:sz w:val="20"/>
      <w:szCs w:val="20"/>
      <w:lang w:val="x-none" w:eastAsia="x-none"/>
    </w:rPr>
  </w:style>
  <w:style w:type="paragraph" w:styleId="3">
    <w:name w:val="heading 3"/>
    <w:basedOn w:val="a"/>
    <w:next w:val="a"/>
    <w:link w:val="30"/>
    <w:uiPriority w:val="99"/>
    <w:qFormat/>
    <w:pPr>
      <w:outlineLvl w:val="2"/>
    </w:pPr>
    <w:rPr>
      <w:rFonts w:ascii="仿宋" w:eastAsia="仿宋" w:hAnsi="仿宋"/>
      <w:b/>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locked/>
  </w:style>
  <w:style w:type="character" w:customStyle="1" w:styleId="a4">
    <w:name w:val="已访问的超链接"/>
    <w:uiPriority w:val="99"/>
    <w:rPr>
      <w:rFonts w:cs="Times New Roman"/>
      <w:color w:val="000000"/>
      <w:sz w:val="18"/>
      <w:u w:val="none"/>
    </w:rPr>
  </w:style>
  <w:style w:type="character" w:styleId="a5">
    <w:name w:val="Hyperlink"/>
    <w:uiPriority w:val="99"/>
    <w:rPr>
      <w:rFonts w:cs="Times New Roman"/>
      <w:color w:val="0000FF"/>
      <w:u w:val="single"/>
    </w:rPr>
  </w:style>
  <w:style w:type="character" w:styleId="a6">
    <w:name w:val="annotation reference"/>
    <w:uiPriority w:val="99"/>
    <w:rPr>
      <w:rFonts w:cs="Times New Roman"/>
      <w:sz w:val="21"/>
    </w:rPr>
  </w:style>
  <w:style w:type="character" w:customStyle="1" w:styleId="a7">
    <w:name w:val="文档结构图 字符"/>
    <w:link w:val="a8"/>
    <w:uiPriority w:val="99"/>
    <w:semiHidden/>
    <w:locked/>
    <w:rPr>
      <w:rFonts w:ascii="宋体" w:eastAsia="宋体" w:hAnsi="Calibri" w:cs="Times New Roman"/>
      <w:sz w:val="18"/>
    </w:rPr>
  </w:style>
  <w:style w:type="character" w:customStyle="1" w:styleId="a9">
    <w:name w:val="批注框文本 字符"/>
    <w:link w:val="aa"/>
    <w:uiPriority w:val="99"/>
    <w:semiHidden/>
    <w:locked/>
    <w:rPr>
      <w:rFonts w:ascii="Calibri" w:eastAsia="宋体" w:hAnsi="Calibri" w:cs="Times New Roman"/>
      <w:sz w:val="18"/>
    </w:rPr>
  </w:style>
  <w:style w:type="character" w:customStyle="1" w:styleId="ab">
    <w:name w:val="页眉 字符"/>
    <w:link w:val="ac"/>
    <w:uiPriority w:val="99"/>
    <w:semiHidden/>
    <w:locked/>
    <w:rPr>
      <w:rFonts w:cs="Times New Roman"/>
      <w:sz w:val="18"/>
    </w:rPr>
  </w:style>
  <w:style w:type="character" w:customStyle="1" w:styleId="ad">
    <w:name w:val="批注文字 字符"/>
    <w:link w:val="ae"/>
    <w:uiPriority w:val="99"/>
    <w:locked/>
    <w:rPr>
      <w:rFonts w:ascii="Calibri" w:eastAsia="宋体" w:hAnsi="Calibri" w:cs="Times New Roman"/>
    </w:rPr>
  </w:style>
  <w:style w:type="character" w:customStyle="1" w:styleId="10">
    <w:name w:val="标题 1 字符"/>
    <w:link w:val="1"/>
    <w:uiPriority w:val="99"/>
    <w:locked/>
    <w:rPr>
      <w:rFonts w:ascii="黑体" w:eastAsia="黑体" w:hAnsi="黑体" w:cs="Times New Roman"/>
      <w:kern w:val="0"/>
      <w:sz w:val="20"/>
    </w:rPr>
  </w:style>
  <w:style w:type="character" w:customStyle="1" w:styleId="af">
    <w:name w:val="页脚 字符"/>
    <w:link w:val="af0"/>
    <w:uiPriority w:val="99"/>
    <w:locked/>
    <w:rPr>
      <w:rFonts w:cs="Times New Roman"/>
      <w:sz w:val="18"/>
    </w:rPr>
  </w:style>
  <w:style w:type="character" w:customStyle="1" w:styleId="30">
    <w:name w:val="标题 3 字符"/>
    <w:link w:val="3"/>
    <w:uiPriority w:val="99"/>
    <w:locked/>
    <w:rPr>
      <w:rFonts w:ascii="仿宋" w:eastAsia="仿宋" w:hAnsi="仿宋" w:cs="Times New Roman"/>
      <w:b/>
      <w:kern w:val="0"/>
      <w:sz w:val="20"/>
    </w:rPr>
  </w:style>
  <w:style w:type="character" w:customStyle="1" w:styleId="20">
    <w:name w:val="标题 2 字符"/>
    <w:link w:val="2"/>
    <w:uiPriority w:val="99"/>
    <w:locked/>
    <w:rPr>
      <w:rFonts w:ascii="楷体" w:eastAsia="楷体" w:hAnsi="楷体" w:cs="Times New Roman"/>
      <w:b/>
      <w:kern w:val="0"/>
      <w:sz w:val="20"/>
    </w:rPr>
  </w:style>
  <w:style w:type="character" w:customStyle="1" w:styleId="af1">
    <w:name w:val="纯文本 字符"/>
    <w:link w:val="af2"/>
    <w:uiPriority w:val="99"/>
    <w:locked/>
    <w:rPr>
      <w:rFonts w:ascii="宋体" w:eastAsia="宋体" w:hAnsi="Courier New" w:cs="Times New Roman"/>
      <w:sz w:val="20"/>
    </w:rPr>
  </w:style>
  <w:style w:type="character" w:customStyle="1" w:styleId="af3">
    <w:name w:val="日期 字符"/>
    <w:link w:val="af4"/>
    <w:uiPriority w:val="99"/>
    <w:semiHidden/>
    <w:rPr>
      <w:rFonts w:ascii="Calibri" w:hAnsi="Calibri"/>
      <w:kern w:val="2"/>
      <w:sz w:val="21"/>
      <w:szCs w:val="22"/>
    </w:rPr>
  </w:style>
  <w:style w:type="paragraph" w:styleId="6">
    <w:name w:val="toc 6"/>
    <w:basedOn w:val="a"/>
    <w:next w:val="a"/>
    <w:uiPriority w:val="99"/>
    <w:pPr>
      <w:ind w:leftChars="1000" w:left="2100"/>
    </w:pPr>
    <w:rPr>
      <w:rFonts w:cs="黑体"/>
    </w:rPr>
  </w:style>
  <w:style w:type="paragraph" w:styleId="af0">
    <w:name w:val="footer"/>
    <w:basedOn w:val="a"/>
    <w:link w:val="af"/>
    <w:uiPriority w:val="99"/>
    <w:pPr>
      <w:tabs>
        <w:tab w:val="center" w:pos="4153"/>
        <w:tab w:val="right" w:pos="8306"/>
      </w:tabs>
      <w:snapToGrid w:val="0"/>
      <w:jc w:val="left"/>
    </w:pPr>
    <w:rPr>
      <w:rFonts w:ascii="Times New Roman" w:hAnsi="Times New Roman"/>
      <w:kern w:val="0"/>
      <w:sz w:val="18"/>
      <w:szCs w:val="20"/>
      <w:lang w:val="x-none" w:eastAsia="x-none"/>
    </w:rPr>
  </w:style>
  <w:style w:type="paragraph" w:styleId="aa">
    <w:name w:val="Balloon Text"/>
    <w:basedOn w:val="a"/>
    <w:link w:val="a9"/>
    <w:uiPriority w:val="99"/>
    <w:rPr>
      <w:kern w:val="0"/>
      <w:sz w:val="18"/>
      <w:szCs w:val="20"/>
      <w:lang w:val="x-none" w:eastAsia="x-none"/>
    </w:rPr>
  </w:style>
  <w:style w:type="paragraph" w:styleId="7">
    <w:name w:val="toc 7"/>
    <w:basedOn w:val="a"/>
    <w:next w:val="a"/>
    <w:uiPriority w:val="99"/>
    <w:pPr>
      <w:ind w:leftChars="1200" w:left="2520"/>
    </w:pPr>
    <w:rPr>
      <w:rFonts w:cs="黑体"/>
    </w:rPr>
  </w:style>
  <w:style w:type="paragraph" w:styleId="af5">
    <w:name w:val="Normal (Web)"/>
    <w:basedOn w:val="a"/>
    <w:uiPriority w:val="99"/>
    <w:qFormat/>
    <w:pPr>
      <w:spacing w:beforeAutospacing="1" w:afterAutospacing="1"/>
      <w:jc w:val="left"/>
    </w:pPr>
    <w:rPr>
      <w:kern w:val="0"/>
      <w:sz w:val="24"/>
    </w:rPr>
  </w:style>
  <w:style w:type="paragraph" w:styleId="11">
    <w:name w:val="toc 1"/>
    <w:basedOn w:val="a"/>
    <w:next w:val="a"/>
    <w:uiPriority w:val="39"/>
    <w:qFormat/>
    <w:rPr>
      <w:sz w:val="30"/>
    </w:rPr>
  </w:style>
  <w:style w:type="paragraph" w:styleId="ac">
    <w:name w:val="header"/>
    <w:basedOn w:val="a"/>
    <w:link w:val="ab"/>
    <w:uiPriority w:val="99"/>
    <w:pPr>
      <w:pBdr>
        <w:bottom w:val="single" w:sz="6" w:space="1" w:color="auto"/>
      </w:pBdr>
      <w:tabs>
        <w:tab w:val="center" w:pos="4153"/>
        <w:tab w:val="right" w:pos="8306"/>
      </w:tabs>
      <w:snapToGrid w:val="0"/>
      <w:jc w:val="center"/>
    </w:pPr>
    <w:rPr>
      <w:rFonts w:ascii="Times New Roman" w:hAnsi="Times New Roman"/>
      <w:kern w:val="0"/>
      <w:sz w:val="18"/>
      <w:szCs w:val="20"/>
      <w:lang w:val="x-none" w:eastAsia="x-none"/>
    </w:rPr>
  </w:style>
  <w:style w:type="paragraph" w:styleId="8">
    <w:name w:val="toc 8"/>
    <w:basedOn w:val="a"/>
    <w:next w:val="a"/>
    <w:uiPriority w:val="99"/>
    <w:pPr>
      <w:ind w:leftChars="1400" w:left="2940"/>
    </w:pPr>
    <w:rPr>
      <w:rFonts w:cs="黑体"/>
    </w:rPr>
  </w:style>
  <w:style w:type="paragraph" w:styleId="31">
    <w:name w:val="toc 3"/>
    <w:basedOn w:val="a"/>
    <w:next w:val="a"/>
    <w:uiPriority w:val="39"/>
    <w:qFormat/>
    <w:pPr>
      <w:tabs>
        <w:tab w:val="right" w:leader="dot" w:pos="8296"/>
      </w:tabs>
      <w:spacing w:line="360" w:lineRule="auto"/>
      <w:outlineLvl w:val="2"/>
    </w:pPr>
    <w:rPr>
      <w:rFonts w:ascii="宋体" w:hAnsi="宋体"/>
      <w:b/>
      <w:sz w:val="28"/>
      <w:szCs w:val="32"/>
    </w:rPr>
  </w:style>
  <w:style w:type="paragraph" w:styleId="5">
    <w:name w:val="toc 5"/>
    <w:basedOn w:val="a"/>
    <w:next w:val="a"/>
    <w:uiPriority w:val="99"/>
    <w:pPr>
      <w:ind w:leftChars="800" w:left="1680"/>
    </w:pPr>
    <w:rPr>
      <w:rFonts w:cs="黑体"/>
    </w:rPr>
  </w:style>
  <w:style w:type="paragraph" w:styleId="ae">
    <w:name w:val="annotation text"/>
    <w:basedOn w:val="a"/>
    <w:link w:val="ad"/>
    <w:uiPriority w:val="99"/>
    <w:pPr>
      <w:jc w:val="left"/>
    </w:pPr>
    <w:rPr>
      <w:kern w:val="0"/>
      <w:sz w:val="20"/>
      <w:szCs w:val="20"/>
      <w:lang w:val="x-none" w:eastAsia="x-none"/>
    </w:rPr>
  </w:style>
  <w:style w:type="paragraph" w:styleId="af4">
    <w:name w:val="Date"/>
    <w:basedOn w:val="a"/>
    <w:next w:val="a"/>
    <w:link w:val="af3"/>
    <w:uiPriority w:val="99"/>
    <w:unhideWhenUsed/>
    <w:locked/>
    <w:pPr>
      <w:ind w:leftChars="2500" w:left="100"/>
    </w:pPr>
    <w:rPr>
      <w:lang w:val="x-none" w:eastAsia="x-none"/>
    </w:rPr>
  </w:style>
  <w:style w:type="paragraph" w:styleId="a8">
    <w:name w:val="Document Map"/>
    <w:basedOn w:val="a"/>
    <w:link w:val="a7"/>
    <w:uiPriority w:val="99"/>
    <w:rPr>
      <w:rFonts w:ascii="宋体"/>
      <w:kern w:val="0"/>
      <w:sz w:val="18"/>
      <w:szCs w:val="20"/>
      <w:lang w:val="x-none" w:eastAsia="x-none"/>
    </w:rPr>
  </w:style>
  <w:style w:type="paragraph" w:styleId="af2">
    <w:name w:val="Plain Text"/>
    <w:basedOn w:val="a"/>
    <w:link w:val="af1"/>
    <w:uiPriority w:val="99"/>
    <w:rPr>
      <w:rFonts w:ascii="宋体" w:hAnsi="Courier New"/>
      <w:kern w:val="0"/>
      <w:sz w:val="20"/>
      <w:szCs w:val="20"/>
      <w:lang w:val="x-none" w:eastAsia="x-none"/>
    </w:rPr>
  </w:style>
  <w:style w:type="paragraph" w:styleId="4">
    <w:name w:val="toc 4"/>
    <w:basedOn w:val="a"/>
    <w:next w:val="a"/>
    <w:uiPriority w:val="99"/>
    <w:pPr>
      <w:ind w:leftChars="600" w:left="1260"/>
    </w:pPr>
    <w:rPr>
      <w:rFonts w:cs="黑体"/>
    </w:rPr>
  </w:style>
  <w:style w:type="paragraph" w:styleId="21">
    <w:name w:val="toc 2"/>
    <w:basedOn w:val="a"/>
    <w:next w:val="a"/>
    <w:uiPriority w:val="39"/>
    <w:qFormat/>
    <w:pPr>
      <w:tabs>
        <w:tab w:val="right" w:leader="dot" w:pos="8296"/>
      </w:tabs>
    </w:pPr>
    <w:rPr>
      <w:rFonts w:ascii="微软雅黑" w:hAnsi="微软雅黑"/>
      <w:b/>
      <w:sz w:val="28"/>
      <w:szCs w:val="36"/>
    </w:rPr>
  </w:style>
  <w:style w:type="paragraph" w:styleId="9">
    <w:name w:val="toc 9"/>
    <w:basedOn w:val="a"/>
    <w:next w:val="a"/>
    <w:uiPriority w:val="99"/>
    <w:pPr>
      <w:ind w:leftChars="1600" w:left="3360"/>
    </w:pPr>
    <w:rPr>
      <w:rFonts w:cs="黑体"/>
    </w:rPr>
  </w:style>
  <w:style w:type="paragraph" w:styleId="TOC">
    <w:name w:val="TOC Heading"/>
    <w:basedOn w:val="1"/>
    <w:next w:val="a"/>
    <w:uiPriority w:val="39"/>
    <w:qFormat/>
    <w:pPr>
      <w:keepNext/>
      <w:keepLines/>
      <w:widowControl/>
      <w:spacing w:beforeLines="0" w:afterLines="0" w:line="259" w:lineRule="auto"/>
      <w:jc w:val="left"/>
      <w:outlineLvl w:val="9"/>
    </w:pPr>
    <w:rPr>
      <w:rFonts w:ascii="Calibri Light" w:eastAsia="宋体" w:hAnsi="Calibri Light"/>
      <w:color w:val="2E74B5"/>
      <w:szCs w:val="32"/>
    </w:rPr>
  </w:style>
  <w:style w:type="paragraph" w:customStyle="1" w:styleId="TOC1">
    <w:name w:val="TOC 标题1"/>
    <w:basedOn w:val="1"/>
    <w:next w:val="a"/>
    <w:uiPriority w:val="99"/>
    <w:pPr>
      <w:keepNext/>
      <w:keepLines/>
      <w:widowControl/>
      <w:spacing w:beforeLines="0" w:afterLines="0" w:line="259" w:lineRule="auto"/>
      <w:jc w:val="left"/>
      <w:outlineLvl w:val="9"/>
    </w:pPr>
    <w:rPr>
      <w:rFonts w:ascii="Cambria" w:eastAsia="宋体" w:hAnsi="Cambria" w:cs="黑体"/>
      <w:color w:val="365F90"/>
      <w:szCs w:val="32"/>
    </w:rPr>
  </w:style>
  <w:style w:type="paragraph" w:customStyle="1" w:styleId="WPSOffice1">
    <w:name w:val="WPSOffice手动目录 1"/>
  </w:style>
  <w:style w:type="paragraph" w:customStyle="1" w:styleId="WPSOffice2">
    <w:name w:val="WPSOffice手动目录 2"/>
    <w:pPr>
      <w:ind w:leftChars="200" w:left="200"/>
    </w:pPr>
  </w:style>
  <w:style w:type="character" w:styleId="af6">
    <w:name w:val="Strong"/>
    <w:uiPriority w:val="22"/>
    <w:qFormat/>
    <w:locked/>
    <w:rsid w:val="00BF0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hyperlink" Target="http://baike.baidu.com/view/93914.htm"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eibo.com/u/2793808202"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0" Type="http://schemas.openxmlformats.org/officeDocument/2006/relationships/image" Target="media/image8.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4B58A-3DD3-4CC9-82C0-5CE037A8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2216</Words>
  <Characters>12632</Characters>
  <Application>Microsoft Office Word</Application>
  <DocSecurity>0</DocSecurity>
  <PresentationFormat/>
  <Lines>105</Lines>
  <Paragraphs>29</Paragraphs>
  <Slides>0</Slides>
  <Notes>0</Notes>
  <HiddenSlides>0</HiddenSlides>
  <MMClips>0</MMClips>
  <ScaleCrop>false</ScaleCrop>
  <Manager/>
  <Company>Microsoft</Company>
  <LinksUpToDate>false</LinksUpToDate>
  <CharactersWithSpaces>14819</CharactersWithSpaces>
  <SharedDoc>false</SharedDoc>
  <HLinks>
    <vt:vector size="138" baseType="variant">
      <vt:variant>
        <vt:i4>1704009</vt:i4>
      </vt:variant>
      <vt:variant>
        <vt:i4>132</vt:i4>
      </vt:variant>
      <vt:variant>
        <vt:i4>0</vt:i4>
      </vt:variant>
      <vt:variant>
        <vt:i4>5</vt:i4>
      </vt:variant>
      <vt:variant>
        <vt:lpwstr>http://weibo.com/u/2793808202</vt:lpwstr>
      </vt:variant>
      <vt:variant>
        <vt:lpwstr/>
      </vt:variant>
      <vt:variant>
        <vt:i4>1900596</vt:i4>
      </vt:variant>
      <vt:variant>
        <vt:i4>125</vt:i4>
      </vt:variant>
      <vt:variant>
        <vt:i4>0</vt:i4>
      </vt:variant>
      <vt:variant>
        <vt:i4>5</vt:i4>
      </vt:variant>
      <vt:variant>
        <vt:lpwstr/>
      </vt:variant>
      <vt:variant>
        <vt:lpwstr>_Toc514835661</vt:lpwstr>
      </vt:variant>
      <vt:variant>
        <vt:i4>1703988</vt:i4>
      </vt:variant>
      <vt:variant>
        <vt:i4>119</vt:i4>
      </vt:variant>
      <vt:variant>
        <vt:i4>0</vt:i4>
      </vt:variant>
      <vt:variant>
        <vt:i4>5</vt:i4>
      </vt:variant>
      <vt:variant>
        <vt:lpwstr/>
      </vt:variant>
      <vt:variant>
        <vt:lpwstr>_Toc514835619</vt:lpwstr>
      </vt:variant>
      <vt:variant>
        <vt:i4>1703988</vt:i4>
      </vt:variant>
      <vt:variant>
        <vt:i4>113</vt:i4>
      </vt:variant>
      <vt:variant>
        <vt:i4>0</vt:i4>
      </vt:variant>
      <vt:variant>
        <vt:i4>5</vt:i4>
      </vt:variant>
      <vt:variant>
        <vt:lpwstr/>
      </vt:variant>
      <vt:variant>
        <vt:lpwstr>_Toc514835618</vt:lpwstr>
      </vt:variant>
      <vt:variant>
        <vt:i4>1703988</vt:i4>
      </vt:variant>
      <vt:variant>
        <vt:i4>107</vt:i4>
      </vt:variant>
      <vt:variant>
        <vt:i4>0</vt:i4>
      </vt:variant>
      <vt:variant>
        <vt:i4>5</vt:i4>
      </vt:variant>
      <vt:variant>
        <vt:lpwstr/>
      </vt:variant>
      <vt:variant>
        <vt:lpwstr>_Toc514835617</vt:lpwstr>
      </vt:variant>
      <vt:variant>
        <vt:i4>1703988</vt:i4>
      </vt:variant>
      <vt:variant>
        <vt:i4>101</vt:i4>
      </vt:variant>
      <vt:variant>
        <vt:i4>0</vt:i4>
      </vt:variant>
      <vt:variant>
        <vt:i4>5</vt:i4>
      </vt:variant>
      <vt:variant>
        <vt:lpwstr/>
      </vt:variant>
      <vt:variant>
        <vt:lpwstr>_Toc514835616</vt:lpwstr>
      </vt:variant>
      <vt:variant>
        <vt:i4>1703988</vt:i4>
      </vt:variant>
      <vt:variant>
        <vt:i4>95</vt:i4>
      </vt:variant>
      <vt:variant>
        <vt:i4>0</vt:i4>
      </vt:variant>
      <vt:variant>
        <vt:i4>5</vt:i4>
      </vt:variant>
      <vt:variant>
        <vt:lpwstr/>
      </vt:variant>
      <vt:variant>
        <vt:lpwstr>_Toc514835615</vt:lpwstr>
      </vt:variant>
      <vt:variant>
        <vt:i4>1703988</vt:i4>
      </vt:variant>
      <vt:variant>
        <vt:i4>89</vt:i4>
      </vt:variant>
      <vt:variant>
        <vt:i4>0</vt:i4>
      </vt:variant>
      <vt:variant>
        <vt:i4>5</vt:i4>
      </vt:variant>
      <vt:variant>
        <vt:lpwstr/>
      </vt:variant>
      <vt:variant>
        <vt:lpwstr>_Toc514835614</vt:lpwstr>
      </vt:variant>
      <vt:variant>
        <vt:i4>1703988</vt:i4>
      </vt:variant>
      <vt:variant>
        <vt:i4>83</vt:i4>
      </vt:variant>
      <vt:variant>
        <vt:i4>0</vt:i4>
      </vt:variant>
      <vt:variant>
        <vt:i4>5</vt:i4>
      </vt:variant>
      <vt:variant>
        <vt:lpwstr/>
      </vt:variant>
      <vt:variant>
        <vt:lpwstr>_Toc514835613</vt:lpwstr>
      </vt:variant>
      <vt:variant>
        <vt:i4>1703988</vt:i4>
      </vt:variant>
      <vt:variant>
        <vt:i4>77</vt:i4>
      </vt:variant>
      <vt:variant>
        <vt:i4>0</vt:i4>
      </vt:variant>
      <vt:variant>
        <vt:i4>5</vt:i4>
      </vt:variant>
      <vt:variant>
        <vt:lpwstr/>
      </vt:variant>
      <vt:variant>
        <vt:lpwstr>_Toc514835612</vt:lpwstr>
      </vt:variant>
      <vt:variant>
        <vt:i4>1703988</vt:i4>
      </vt:variant>
      <vt:variant>
        <vt:i4>71</vt:i4>
      </vt:variant>
      <vt:variant>
        <vt:i4>0</vt:i4>
      </vt:variant>
      <vt:variant>
        <vt:i4>5</vt:i4>
      </vt:variant>
      <vt:variant>
        <vt:lpwstr/>
      </vt:variant>
      <vt:variant>
        <vt:lpwstr>_Toc514835611</vt:lpwstr>
      </vt:variant>
      <vt:variant>
        <vt:i4>1703988</vt:i4>
      </vt:variant>
      <vt:variant>
        <vt:i4>65</vt:i4>
      </vt:variant>
      <vt:variant>
        <vt:i4>0</vt:i4>
      </vt:variant>
      <vt:variant>
        <vt:i4>5</vt:i4>
      </vt:variant>
      <vt:variant>
        <vt:lpwstr/>
      </vt:variant>
      <vt:variant>
        <vt:lpwstr>_Toc514835610</vt:lpwstr>
      </vt:variant>
      <vt:variant>
        <vt:i4>1769524</vt:i4>
      </vt:variant>
      <vt:variant>
        <vt:i4>59</vt:i4>
      </vt:variant>
      <vt:variant>
        <vt:i4>0</vt:i4>
      </vt:variant>
      <vt:variant>
        <vt:i4>5</vt:i4>
      </vt:variant>
      <vt:variant>
        <vt:lpwstr/>
      </vt:variant>
      <vt:variant>
        <vt:lpwstr>_Toc514835609</vt:lpwstr>
      </vt:variant>
      <vt:variant>
        <vt:i4>1769524</vt:i4>
      </vt:variant>
      <vt:variant>
        <vt:i4>53</vt:i4>
      </vt:variant>
      <vt:variant>
        <vt:i4>0</vt:i4>
      </vt:variant>
      <vt:variant>
        <vt:i4>5</vt:i4>
      </vt:variant>
      <vt:variant>
        <vt:lpwstr/>
      </vt:variant>
      <vt:variant>
        <vt:lpwstr>_Toc514835608</vt:lpwstr>
      </vt:variant>
      <vt:variant>
        <vt:i4>1769524</vt:i4>
      </vt:variant>
      <vt:variant>
        <vt:i4>47</vt:i4>
      </vt:variant>
      <vt:variant>
        <vt:i4>0</vt:i4>
      </vt:variant>
      <vt:variant>
        <vt:i4>5</vt:i4>
      </vt:variant>
      <vt:variant>
        <vt:lpwstr/>
      </vt:variant>
      <vt:variant>
        <vt:lpwstr>_Toc514835607</vt:lpwstr>
      </vt:variant>
      <vt:variant>
        <vt:i4>1769524</vt:i4>
      </vt:variant>
      <vt:variant>
        <vt:i4>41</vt:i4>
      </vt:variant>
      <vt:variant>
        <vt:i4>0</vt:i4>
      </vt:variant>
      <vt:variant>
        <vt:i4>5</vt:i4>
      </vt:variant>
      <vt:variant>
        <vt:lpwstr/>
      </vt:variant>
      <vt:variant>
        <vt:lpwstr>_Toc514835606</vt:lpwstr>
      </vt:variant>
      <vt:variant>
        <vt:i4>1769524</vt:i4>
      </vt:variant>
      <vt:variant>
        <vt:i4>35</vt:i4>
      </vt:variant>
      <vt:variant>
        <vt:i4>0</vt:i4>
      </vt:variant>
      <vt:variant>
        <vt:i4>5</vt:i4>
      </vt:variant>
      <vt:variant>
        <vt:lpwstr/>
      </vt:variant>
      <vt:variant>
        <vt:lpwstr>_Toc514835605</vt:lpwstr>
      </vt:variant>
      <vt:variant>
        <vt:i4>1769524</vt:i4>
      </vt:variant>
      <vt:variant>
        <vt:i4>29</vt:i4>
      </vt:variant>
      <vt:variant>
        <vt:i4>0</vt:i4>
      </vt:variant>
      <vt:variant>
        <vt:i4>5</vt:i4>
      </vt:variant>
      <vt:variant>
        <vt:lpwstr/>
      </vt:variant>
      <vt:variant>
        <vt:lpwstr>_Toc514835603</vt:lpwstr>
      </vt:variant>
      <vt:variant>
        <vt:i4>1769524</vt:i4>
      </vt:variant>
      <vt:variant>
        <vt:i4>23</vt:i4>
      </vt:variant>
      <vt:variant>
        <vt:i4>0</vt:i4>
      </vt:variant>
      <vt:variant>
        <vt:i4>5</vt:i4>
      </vt:variant>
      <vt:variant>
        <vt:lpwstr/>
      </vt:variant>
      <vt:variant>
        <vt:lpwstr>_Toc514835601</vt:lpwstr>
      </vt:variant>
      <vt:variant>
        <vt:i4>1769524</vt:i4>
      </vt:variant>
      <vt:variant>
        <vt:i4>17</vt:i4>
      </vt:variant>
      <vt:variant>
        <vt:i4>0</vt:i4>
      </vt:variant>
      <vt:variant>
        <vt:i4>5</vt:i4>
      </vt:variant>
      <vt:variant>
        <vt:lpwstr/>
      </vt:variant>
      <vt:variant>
        <vt:lpwstr>_Toc514835600</vt:lpwstr>
      </vt:variant>
      <vt:variant>
        <vt:i4>1179703</vt:i4>
      </vt:variant>
      <vt:variant>
        <vt:i4>11</vt:i4>
      </vt:variant>
      <vt:variant>
        <vt:i4>0</vt:i4>
      </vt:variant>
      <vt:variant>
        <vt:i4>5</vt:i4>
      </vt:variant>
      <vt:variant>
        <vt:lpwstr/>
      </vt:variant>
      <vt:variant>
        <vt:lpwstr>_Toc514835598</vt:lpwstr>
      </vt:variant>
      <vt:variant>
        <vt:i4>1179703</vt:i4>
      </vt:variant>
      <vt:variant>
        <vt:i4>5</vt:i4>
      </vt:variant>
      <vt:variant>
        <vt:i4>0</vt:i4>
      </vt:variant>
      <vt:variant>
        <vt:i4>5</vt:i4>
      </vt:variant>
      <vt:variant>
        <vt:lpwstr/>
      </vt:variant>
      <vt:variant>
        <vt:lpwstr>_Toc514835597</vt:lpwstr>
      </vt:variant>
      <vt:variant>
        <vt:i4>5308420</vt:i4>
      </vt:variant>
      <vt:variant>
        <vt:i4>0</vt:i4>
      </vt:variant>
      <vt:variant>
        <vt:i4>0</vt:i4>
      </vt:variant>
      <vt:variant>
        <vt:i4>5</vt:i4>
      </vt:variant>
      <vt:variant>
        <vt:lpwstr>http://baike.baidu.com/view/93914.htm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揭阳市</dc:title>
  <dc:subject/>
  <dc:creator>陆伟</dc:creator>
  <cp:keywords/>
  <dc:description/>
  <cp:lastModifiedBy>lenovo</cp:lastModifiedBy>
  <cp:revision>5</cp:revision>
  <cp:lastPrinted>2018-05-22T01:26:00Z</cp:lastPrinted>
  <dcterms:created xsi:type="dcterms:W3CDTF">2019-03-11T15:53:00Z</dcterms:created>
  <dcterms:modified xsi:type="dcterms:W3CDTF">2019-03-11T16:03:00Z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