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7D6A4" w14:textId="0F2E1D4A" w:rsidR="00A56EED" w:rsidRPr="001A2EFA" w:rsidRDefault="00DD198A" w:rsidP="00DD198A">
      <w:pPr>
        <w:spacing w:line="560" w:lineRule="exact"/>
        <w:jc w:val="center"/>
        <w:rPr>
          <w:rFonts w:ascii="方正小标宋简体" w:eastAsia="方正小标宋简体" w:hAnsi="黑体" w:cs="方正小标宋简体"/>
          <w:color w:val="000000" w:themeColor="text1"/>
          <w:kern w:val="0"/>
          <w:sz w:val="44"/>
          <w:szCs w:val="44"/>
        </w:rPr>
      </w:pPr>
      <w:r w:rsidRPr="001A2EFA">
        <w:rPr>
          <w:rFonts w:ascii="方正小标宋简体" w:eastAsia="方正小标宋简体" w:hAnsi="黑体" w:cs="方正小标宋简体" w:hint="eastAsia"/>
          <w:color w:val="000000" w:themeColor="text1"/>
          <w:kern w:val="0"/>
          <w:sz w:val="44"/>
          <w:szCs w:val="44"/>
        </w:rPr>
        <w:t xml:space="preserve"> “</w:t>
      </w:r>
      <w:r w:rsidR="00014520">
        <w:rPr>
          <w:rFonts w:ascii="方正小标宋简体" w:eastAsia="方正小标宋简体" w:hAnsi="黑体" w:cs="方正小标宋简体" w:hint="eastAsia"/>
          <w:color w:val="000000" w:themeColor="text1"/>
          <w:kern w:val="0"/>
          <w:sz w:val="44"/>
          <w:szCs w:val="44"/>
        </w:rPr>
        <w:t>岭南生态气候标志·</w:t>
      </w:r>
      <w:r w:rsidRPr="001A2EFA">
        <w:rPr>
          <w:rFonts w:ascii="方正小标宋简体" w:eastAsia="方正小标宋简体" w:hAnsi="黑体" w:cs="方正小标宋简体" w:hint="eastAsia"/>
          <w:color w:val="000000" w:themeColor="text1"/>
          <w:kern w:val="0"/>
          <w:sz w:val="44"/>
          <w:szCs w:val="44"/>
        </w:rPr>
        <w:t>岭南生态气候</w:t>
      </w:r>
      <w:r w:rsidR="003B7072" w:rsidRPr="001A2EFA">
        <w:rPr>
          <w:rFonts w:ascii="方正小标宋简体" w:eastAsia="方正小标宋简体" w:hAnsi="黑体" w:cs="方正小标宋简体" w:hint="eastAsia"/>
          <w:color w:val="000000" w:themeColor="text1"/>
          <w:kern w:val="0"/>
          <w:sz w:val="44"/>
          <w:szCs w:val="44"/>
        </w:rPr>
        <w:t>好</w:t>
      </w:r>
      <w:r w:rsidR="003B7072" w:rsidRPr="001A2EFA">
        <w:rPr>
          <w:rFonts w:ascii="方正小标宋简体" w:eastAsia="方正小标宋简体" w:hAnsi="黑体" w:cs="方正小标宋简体"/>
          <w:color w:val="000000" w:themeColor="text1"/>
          <w:kern w:val="0"/>
          <w:sz w:val="44"/>
          <w:szCs w:val="44"/>
        </w:rPr>
        <w:t>产</w:t>
      </w:r>
      <w:r w:rsidRPr="001A2EFA">
        <w:rPr>
          <w:rFonts w:ascii="方正小标宋简体" w:eastAsia="方正小标宋简体" w:hAnsi="黑体" w:cs="方正小标宋简体" w:hint="eastAsia"/>
          <w:color w:val="000000" w:themeColor="text1"/>
          <w:kern w:val="0"/>
          <w:sz w:val="44"/>
          <w:szCs w:val="44"/>
        </w:rPr>
        <w:t>品”</w:t>
      </w:r>
      <w:r w:rsidR="005D1E63" w:rsidRPr="001A2EFA">
        <w:rPr>
          <w:rFonts w:ascii="方正小标宋简体" w:eastAsia="方正小标宋简体" w:hAnsi="黑体" w:cs="方正小标宋简体" w:hint="eastAsia"/>
          <w:color w:val="000000" w:themeColor="text1"/>
          <w:kern w:val="0"/>
          <w:sz w:val="44"/>
          <w:szCs w:val="44"/>
        </w:rPr>
        <w:t>评价工作细则</w:t>
      </w:r>
    </w:p>
    <w:p w14:paraId="4A9221D3" w14:textId="77777777" w:rsidR="00A56EED" w:rsidRPr="001A2EFA" w:rsidRDefault="005D1E63">
      <w:pPr>
        <w:spacing w:line="560" w:lineRule="exact"/>
        <w:jc w:val="center"/>
        <w:rPr>
          <w:rFonts w:ascii="仿宋_GB2312" w:eastAsia="仿宋_GB2312"/>
          <w:b/>
          <w:color w:val="000000" w:themeColor="text1"/>
          <w:sz w:val="32"/>
          <w:szCs w:val="32"/>
        </w:rPr>
      </w:pPr>
      <w:r w:rsidRPr="001A2EFA">
        <w:rPr>
          <w:rFonts w:ascii="仿宋_GB2312" w:eastAsia="仿宋_GB2312" w:hAnsi="方正小标宋简体" w:cs="方正小标宋简体" w:hint="eastAsia"/>
          <w:b/>
          <w:color w:val="000000" w:themeColor="text1"/>
          <w:kern w:val="0"/>
          <w:sz w:val="32"/>
          <w:szCs w:val="32"/>
        </w:rPr>
        <w:t>（试行）</w:t>
      </w:r>
    </w:p>
    <w:p w14:paraId="63288A18" w14:textId="77777777" w:rsidR="00A56EED" w:rsidRPr="001A2EFA" w:rsidRDefault="00A56EED">
      <w:pPr>
        <w:widowControl/>
        <w:spacing w:line="360" w:lineRule="auto"/>
        <w:rPr>
          <w:rFonts w:ascii="仿宋" w:eastAsia="仿宋" w:hAnsi="仿宋" w:cs="仿宋"/>
          <w:b/>
          <w:color w:val="000000" w:themeColor="text1"/>
          <w:kern w:val="0"/>
          <w:sz w:val="32"/>
          <w:szCs w:val="32"/>
        </w:rPr>
      </w:pPr>
    </w:p>
    <w:p w14:paraId="2546B0E2" w14:textId="77777777" w:rsidR="00A56EED" w:rsidRPr="001A2EFA" w:rsidRDefault="005D1E63">
      <w:pPr>
        <w:widowControl/>
        <w:spacing w:line="500" w:lineRule="exact"/>
        <w:jc w:val="center"/>
        <w:rPr>
          <w:rFonts w:ascii="黑体" w:eastAsia="黑体" w:hAnsi="黑体" w:cs="仿宋"/>
          <w:bCs/>
          <w:color w:val="000000" w:themeColor="text1"/>
          <w:kern w:val="0"/>
          <w:sz w:val="32"/>
          <w:szCs w:val="32"/>
        </w:rPr>
      </w:pPr>
      <w:r w:rsidRPr="001A2EFA">
        <w:rPr>
          <w:rFonts w:ascii="黑体" w:eastAsia="黑体" w:hAnsi="黑体" w:cs="仿宋" w:hint="eastAsia"/>
          <w:bCs/>
          <w:color w:val="000000" w:themeColor="text1"/>
          <w:kern w:val="0"/>
          <w:sz w:val="32"/>
          <w:szCs w:val="32"/>
        </w:rPr>
        <w:t>第一章 总则</w:t>
      </w:r>
    </w:p>
    <w:p w14:paraId="23FC92BD" w14:textId="77777777" w:rsidR="00A56EED" w:rsidRPr="001A2EFA" w:rsidRDefault="00A56EED">
      <w:pPr>
        <w:widowControl/>
        <w:spacing w:line="500" w:lineRule="exact"/>
        <w:jc w:val="center"/>
        <w:rPr>
          <w:rFonts w:ascii="黑体" w:eastAsia="黑体" w:hAnsi="黑体"/>
          <w:bCs/>
          <w:color w:val="000000" w:themeColor="text1"/>
          <w:sz w:val="32"/>
          <w:szCs w:val="32"/>
        </w:rPr>
      </w:pPr>
    </w:p>
    <w:p w14:paraId="2B961ED3" w14:textId="77777777" w:rsidR="00C71F7C" w:rsidRPr="001A2EFA" w:rsidRDefault="005D1E63" w:rsidP="006D27E6">
      <w:pPr>
        <w:spacing w:line="500" w:lineRule="exact"/>
        <w:ind w:firstLineChars="200" w:firstLine="643"/>
        <w:rPr>
          <w:rFonts w:ascii="仿宋_GB2312" w:eastAsia="仿宋_GB2312" w:hAnsi="仿宋" w:cs="仿宋"/>
          <w:color w:val="000000" w:themeColor="text1"/>
          <w:kern w:val="0"/>
          <w:sz w:val="32"/>
          <w:szCs w:val="32"/>
        </w:rPr>
      </w:pPr>
      <w:r w:rsidRPr="001A2EFA">
        <w:rPr>
          <w:rFonts w:ascii="仿宋_GB2312" w:eastAsia="仿宋_GB2312" w:hAnsi="仿宋" w:cs="仿宋" w:hint="eastAsia"/>
          <w:b/>
          <w:color w:val="000000" w:themeColor="text1"/>
          <w:kern w:val="0"/>
          <w:sz w:val="32"/>
          <w:szCs w:val="32"/>
        </w:rPr>
        <w:t>第一条</w:t>
      </w:r>
      <w:r w:rsidRPr="001A2EFA">
        <w:rPr>
          <w:rFonts w:ascii="仿宋_GB2312" w:eastAsia="仿宋_GB2312" w:hAnsi="仿宋" w:cs="仿宋" w:hint="eastAsia"/>
          <w:color w:val="000000" w:themeColor="text1"/>
          <w:kern w:val="0"/>
          <w:sz w:val="32"/>
          <w:szCs w:val="32"/>
        </w:rPr>
        <w:t xml:space="preserve"> 为</w:t>
      </w:r>
      <w:proofErr w:type="gramStart"/>
      <w:r w:rsidRPr="001A2EFA">
        <w:rPr>
          <w:rFonts w:ascii="仿宋_GB2312" w:eastAsia="仿宋_GB2312" w:hAnsi="仿宋" w:cs="仿宋" w:hint="eastAsia"/>
          <w:color w:val="000000" w:themeColor="text1"/>
          <w:kern w:val="0"/>
          <w:sz w:val="32"/>
          <w:szCs w:val="32"/>
        </w:rPr>
        <w:t>践行</w:t>
      </w:r>
      <w:proofErr w:type="gramEnd"/>
      <w:r w:rsidRPr="001A2EFA">
        <w:rPr>
          <w:rFonts w:ascii="仿宋_GB2312" w:eastAsia="仿宋_GB2312" w:hAnsi="仿宋" w:cs="仿宋" w:hint="eastAsia"/>
          <w:color w:val="000000" w:themeColor="text1"/>
          <w:kern w:val="0"/>
          <w:sz w:val="32"/>
          <w:szCs w:val="32"/>
        </w:rPr>
        <w:t>习近平总书记“绿水青山就是金山银山”生态发展理念，</w:t>
      </w:r>
      <w:r w:rsidR="00C71F7C" w:rsidRPr="001A2EFA">
        <w:rPr>
          <w:rFonts w:ascii="Times New Roman" w:eastAsia="仿宋_GB2312" w:hAnsi="Times New Roman" w:cs="Times New Roman" w:hint="eastAsia"/>
          <w:color w:val="000000" w:themeColor="text1"/>
          <w:kern w:val="0"/>
          <w:sz w:val="32"/>
          <w:szCs w:val="32"/>
        </w:rPr>
        <w:t>贯彻落实省委、省政府有关决策部署，</w:t>
      </w:r>
      <w:r w:rsidRPr="001A2EFA">
        <w:rPr>
          <w:rFonts w:ascii="仿宋_GB2312" w:eastAsia="仿宋_GB2312" w:hAnsi="仿宋" w:cs="仿宋" w:hint="eastAsia"/>
          <w:color w:val="000000" w:themeColor="text1"/>
          <w:kern w:val="0"/>
          <w:sz w:val="32"/>
          <w:szCs w:val="32"/>
        </w:rPr>
        <w:t>有效保护和合理开发利用气候资源，深度挖掘地方气候的社会、经济和生态价值，更好地服务</w:t>
      </w:r>
      <w:r w:rsidR="00C71F7C" w:rsidRPr="001A2EFA">
        <w:rPr>
          <w:rFonts w:ascii="仿宋_GB2312" w:eastAsia="仿宋_GB2312" w:hAnsi="仿宋" w:cs="仿宋" w:hint="eastAsia"/>
          <w:color w:val="000000" w:themeColor="text1"/>
          <w:kern w:val="0"/>
          <w:sz w:val="32"/>
          <w:szCs w:val="32"/>
        </w:rPr>
        <w:t>我省</w:t>
      </w:r>
      <w:r w:rsidRPr="001A2EFA">
        <w:rPr>
          <w:rFonts w:ascii="仿宋_GB2312" w:eastAsia="仿宋_GB2312" w:hAnsi="仿宋" w:cs="仿宋" w:hint="eastAsia"/>
          <w:color w:val="000000" w:themeColor="text1"/>
          <w:kern w:val="0"/>
          <w:sz w:val="32"/>
          <w:szCs w:val="32"/>
        </w:rPr>
        <w:t>生态文明建设和经济社会发展，规范开展</w:t>
      </w:r>
      <w:r w:rsidR="00C71F7C" w:rsidRPr="001A2EFA" w:rsidDel="00C71F7C">
        <w:rPr>
          <w:rFonts w:ascii="仿宋_GB2312" w:eastAsia="仿宋_GB2312" w:hAnsi="仿宋" w:cs="仿宋" w:hint="eastAsia"/>
          <w:color w:val="000000" w:themeColor="text1"/>
          <w:kern w:val="0"/>
          <w:sz w:val="32"/>
          <w:szCs w:val="32"/>
        </w:rPr>
        <w:t xml:space="preserve"> </w:t>
      </w:r>
      <w:r w:rsidRPr="001A2EFA">
        <w:rPr>
          <w:rFonts w:ascii="仿宋_GB2312" w:eastAsia="仿宋_GB2312" w:hAnsi="仿宋" w:cs="仿宋" w:hint="eastAsia"/>
          <w:color w:val="000000" w:themeColor="text1"/>
          <w:kern w:val="0"/>
          <w:sz w:val="32"/>
          <w:szCs w:val="32"/>
        </w:rPr>
        <w:t>“岭南生态气候标志</w:t>
      </w:r>
      <w:r w:rsidRPr="001A2EFA">
        <w:rPr>
          <w:rFonts w:ascii="仿宋_GB2312" w:eastAsia="仿宋_GB2312" w:hint="eastAsia"/>
          <w:color w:val="000000" w:themeColor="text1"/>
          <w:sz w:val="32"/>
          <w:szCs w:val="32"/>
        </w:rPr>
        <w:t>·岭南</w:t>
      </w:r>
      <w:r w:rsidR="00C71F7C" w:rsidRPr="001A2EFA">
        <w:rPr>
          <w:rFonts w:ascii="仿宋_GB2312" w:eastAsia="仿宋_GB2312" w:hint="eastAsia"/>
          <w:color w:val="000000" w:themeColor="text1"/>
          <w:sz w:val="32"/>
          <w:szCs w:val="32"/>
        </w:rPr>
        <w:t>生态</w:t>
      </w:r>
      <w:r w:rsidR="003B7072" w:rsidRPr="001A2EFA">
        <w:rPr>
          <w:rFonts w:ascii="仿宋_GB2312" w:eastAsia="仿宋_GB2312" w:hint="eastAsia"/>
          <w:color w:val="000000" w:themeColor="text1"/>
          <w:sz w:val="32"/>
          <w:szCs w:val="32"/>
        </w:rPr>
        <w:t>气候好产品</w:t>
      </w:r>
      <w:r w:rsidRPr="001A2EFA">
        <w:rPr>
          <w:rFonts w:ascii="仿宋_GB2312" w:eastAsia="仿宋_GB2312" w:hAnsi="仿宋" w:cs="仿宋" w:hint="eastAsia"/>
          <w:color w:val="000000" w:themeColor="text1"/>
          <w:kern w:val="0"/>
          <w:sz w:val="32"/>
          <w:szCs w:val="32"/>
        </w:rPr>
        <w:t>”</w:t>
      </w:r>
      <w:r w:rsidRPr="001A2EFA">
        <w:rPr>
          <w:rFonts w:ascii="仿宋_GB2312" w:eastAsia="仿宋_GB2312" w:hint="eastAsia"/>
          <w:color w:val="000000" w:themeColor="text1"/>
          <w:sz w:val="32"/>
          <w:szCs w:val="32"/>
        </w:rPr>
        <w:t>（以下简称“岭南</w:t>
      </w:r>
      <w:r w:rsidR="00C71F7C" w:rsidRPr="001A2EFA">
        <w:rPr>
          <w:rFonts w:ascii="仿宋_GB2312" w:eastAsia="仿宋_GB2312" w:hint="eastAsia"/>
          <w:color w:val="000000" w:themeColor="text1"/>
          <w:sz w:val="32"/>
          <w:szCs w:val="32"/>
        </w:rPr>
        <w:t>生态</w:t>
      </w:r>
      <w:r w:rsidR="003B7072" w:rsidRPr="001A2EFA">
        <w:rPr>
          <w:rFonts w:ascii="仿宋_GB2312" w:eastAsia="仿宋_GB2312" w:hint="eastAsia"/>
          <w:color w:val="000000" w:themeColor="text1"/>
          <w:sz w:val="32"/>
          <w:szCs w:val="32"/>
        </w:rPr>
        <w:t>气候好产品</w:t>
      </w:r>
      <w:r w:rsidRPr="001A2EFA">
        <w:rPr>
          <w:rFonts w:ascii="仿宋_GB2312" w:eastAsia="仿宋_GB2312" w:hint="eastAsia"/>
          <w:color w:val="000000" w:themeColor="text1"/>
          <w:sz w:val="32"/>
          <w:szCs w:val="32"/>
        </w:rPr>
        <w:t>”）</w:t>
      </w:r>
      <w:r w:rsidRPr="001A2EFA">
        <w:rPr>
          <w:rFonts w:ascii="仿宋_GB2312" w:eastAsia="仿宋_GB2312" w:hAnsi="仿宋" w:cs="仿宋" w:hint="eastAsia"/>
          <w:color w:val="000000" w:themeColor="text1"/>
          <w:kern w:val="0"/>
          <w:sz w:val="32"/>
          <w:szCs w:val="32"/>
        </w:rPr>
        <w:t>评价工作，</w:t>
      </w:r>
      <w:r w:rsidR="00C71F7C" w:rsidRPr="001A2EFA">
        <w:rPr>
          <w:rFonts w:ascii="仿宋_GB2312" w:eastAsia="仿宋_GB2312" w:hAnsi="仿宋" w:cs="仿宋"/>
          <w:color w:val="000000" w:themeColor="text1"/>
          <w:kern w:val="0"/>
          <w:sz w:val="32"/>
          <w:szCs w:val="32"/>
        </w:rPr>
        <w:t>依据</w:t>
      </w:r>
      <w:r w:rsidR="00A730F2" w:rsidRPr="001A2EFA">
        <w:rPr>
          <w:rFonts w:ascii="仿宋_GB2312" w:eastAsia="仿宋_GB2312" w:hAnsi="仿宋" w:cs="仿宋" w:hint="eastAsia"/>
          <w:color w:val="000000" w:themeColor="text1"/>
          <w:kern w:val="0"/>
          <w:sz w:val="32"/>
          <w:szCs w:val="32"/>
        </w:rPr>
        <w:t>《中共广东省委 广东省人民政府关于推进乡村振兴战略的实施意见》</w:t>
      </w:r>
      <w:r w:rsidR="000033B8" w:rsidRPr="001A2EFA">
        <w:rPr>
          <w:rFonts w:ascii="仿宋_GB2312" w:eastAsia="仿宋_GB2312" w:hAnsi="仿宋" w:cs="仿宋" w:hint="eastAsia"/>
          <w:color w:val="000000" w:themeColor="text1"/>
          <w:kern w:val="0"/>
          <w:sz w:val="32"/>
          <w:szCs w:val="32"/>
        </w:rPr>
        <w:t>、《</w:t>
      </w:r>
      <w:r w:rsidR="000033B8" w:rsidRPr="001A2EFA">
        <w:rPr>
          <w:rFonts w:ascii="仿宋_GB2312" w:eastAsia="仿宋_GB2312" w:hAnsi="仿宋" w:cs="仿宋"/>
          <w:color w:val="000000" w:themeColor="text1"/>
          <w:kern w:val="0"/>
          <w:sz w:val="32"/>
          <w:szCs w:val="32"/>
        </w:rPr>
        <w:t>中共广东省委 广东省人民政府关于全面推进乡村振兴加快农业农村现代化的实施意见</w:t>
      </w:r>
      <w:r w:rsidR="000033B8" w:rsidRPr="001A2EFA">
        <w:rPr>
          <w:rFonts w:ascii="仿宋_GB2312" w:eastAsia="仿宋_GB2312" w:hAnsi="仿宋" w:cs="仿宋" w:hint="eastAsia"/>
          <w:color w:val="000000" w:themeColor="text1"/>
          <w:kern w:val="0"/>
          <w:sz w:val="32"/>
          <w:szCs w:val="32"/>
        </w:rPr>
        <w:t>》</w:t>
      </w:r>
      <w:r w:rsidR="00C71F7C" w:rsidRPr="001A2EFA">
        <w:rPr>
          <w:rFonts w:ascii="仿宋_GB2312" w:eastAsia="仿宋_GB2312" w:hAnsi="仿宋" w:cs="仿宋" w:hint="eastAsia"/>
          <w:color w:val="000000" w:themeColor="text1"/>
          <w:kern w:val="0"/>
          <w:sz w:val="32"/>
          <w:szCs w:val="32"/>
        </w:rPr>
        <w:t>、</w:t>
      </w:r>
      <w:r w:rsidR="00C71F7C" w:rsidRPr="001A2EFA">
        <w:rPr>
          <w:rFonts w:ascii="仿宋_GB2312" w:eastAsia="仿宋_GB2312" w:hAnsi="仿宋" w:cs="仿宋"/>
          <w:color w:val="000000" w:themeColor="text1"/>
          <w:kern w:val="0"/>
          <w:sz w:val="32"/>
          <w:szCs w:val="32"/>
        </w:rPr>
        <w:t>《广东省气象局气候标志评价工作管理办法（试行）》等文件，制定本细则。</w:t>
      </w:r>
    </w:p>
    <w:p w14:paraId="3929470A" w14:textId="77777777" w:rsidR="00A56EED" w:rsidRPr="001A2EFA" w:rsidRDefault="005D1E63">
      <w:pPr>
        <w:widowControl/>
        <w:spacing w:line="500" w:lineRule="exact"/>
        <w:ind w:firstLineChars="200" w:firstLine="643"/>
        <w:rPr>
          <w:rFonts w:ascii="仿宋_GB2312" w:eastAsia="仿宋_GB2312" w:hAnsi="仿宋" w:cs="仿宋"/>
          <w:color w:val="000000" w:themeColor="text1"/>
          <w:kern w:val="0"/>
          <w:sz w:val="32"/>
          <w:szCs w:val="32"/>
        </w:rPr>
      </w:pPr>
      <w:r w:rsidRPr="001A2EFA">
        <w:rPr>
          <w:rFonts w:ascii="仿宋_GB2312" w:eastAsia="仿宋_GB2312" w:hAnsi="仿宋" w:cs="仿宋" w:hint="eastAsia"/>
          <w:b/>
          <w:color w:val="000000" w:themeColor="text1"/>
          <w:kern w:val="0"/>
          <w:sz w:val="32"/>
          <w:szCs w:val="32"/>
        </w:rPr>
        <w:t>第二条</w:t>
      </w:r>
      <w:r w:rsidRPr="001A2EFA">
        <w:rPr>
          <w:rFonts w:ascii="仿宋_GB2312" w:eastAsia="仿宋_GB2312" w:hAnsi="仿宋" w:cs="仿宋" w:hint="eastAsia"/>
          <w:color w:val="000000" w:themeColor="text1"/>
          <w:kern w:val="0"/>
          <w:sz w:val="32"/>
          <w:szCs w:val="32"/>
        </w:rPr>
        <w:t xml:space="preserve"> “</w:t>
      </w:r>
      <w:r w:rsidRPr="001A2EFA">
        <w:rPr>
          <w:rFonts w:ascii="仿宋_GB2312" w:eastAsia="仿宋_GB2312" w:hint="eastAsia"/>
          <w:color w:val="000000" w:themeColor="text1"/>
          <w:sz w:val="32"/>
          <w:szCs w:val="32"/>
        </w:rPr>
        <w:t>岭南</w:t>
      </w:r>
      <w:r w:rsidR="00C71F7C" w:rsidRPr="001A2EFA">
        <w:rPr>
          <w:rFonts w:ascii="仿宋_GB2312" w:eastAsia="仿宋_GB2312" w:hint="eastAsia"/>
          <w:color w:val="000000" w:themeColor="text1"/>
          <w:sz w:val="32"/>
          <w:szCs w:val="32"/>
        </w:rPr>
        <w:t>生态</w:t>
      </w:r>
      <w:r w:rsidR="003B7072" w:rsidRPr="001A2EFA">
        <w:rPr>
          <w:rFonts w:ascii="仿宋_GB2312" w:eastAsia="仿宋_GB2312" w:hint="eastAsia"/>
          <w:color w:val="000000" w:themeColor="text1"/>
          <w:sz w:val="32"/>
          <w:szCs w:val="32"/>
        </w:rPr>
        <w:t>气候好产品</w:t>
      </w:r>
      <w:r w:rsidRPr="001A2EFA">
        <w:rPr>
          <w:rFonts w:ascii="仿宋_GB2312" w:eastAsia="仿宋_GB2312" w:hAnsi="仿宋" w:cs="仿宋" w:hint="eastAsia"/>
          <w:color w:val="000000" w:themeColor="text1"/>
          <w:kern w:val="0"/>
          <w:sz w:val="32"/>
          <w:szCs w:val="32"/>
        </w:rPr>
        <w:t>”是岭南生态气候标志的</w:t>
      </w:r>
      <w:r w:rsidR="00C348F2" w:rsidRPr="001A2EFA">
        <w:rPr>
          <w:rFonts w:ascii="仿宋_GB2312" w:eastAsia="仿宋_GB2312" w:hAnsi="仿宋" w:cs="仿宋" w:hint="eastAsia"/>
          <w:color w:val="000000" w:themeColor="text1"/>
          <w:kern w:val="0"/>
          <w:sz w:val="32"/>
          <w:szCs w:val="32"/>
        </w:rPr>
        <w:t>系列</w:t>
      </w:r>
      <w:r w:rsidRPr="001A2EFA">
        <w:rPr>
          <w:rFonts w:ascii="仿宋_GB2312" w:eastAsia="仿宋_GB2312" w:hAnsi="仿宋" w:cs="仿宋" w:hint="eastAsia"/>
          <w:color w:val="000000" w:themeColor="text1"/>
          <w:kern w:val="0"/>
          <w:sz w:val="32"/>
          <w:szCs w:val="32"/>
        </w:rPr>
        <w:t>品牌</w:t>
      </w:r>
      <w:r w:rsidR="00C71F7C" w:rsidRPr="001A2EFA">
        <w:rPr>
          <w:rFonts w:ascii="仿宋_GB2312" w:eastAsia="仿宋_GB2312" w:hAnsi="仿宋" w:cs="仿宋" w:hint="eastAsia"/>
          <w:color w:val="000000" w:themeColor="text1"/>
          <w:kern w:val="0"/>
          <w:sz w:val="32"/>
          <w:szCs w:val="32"/>
        </w:rPr>
        <w:t>。</w:t>
      </w:r>
      <w:r w:rsidRPr="001A2EFA">
        <w:rPr>
          <w:rFonts w:ascii="仿宋_GB2312" w:eastAsia="仿宋_GB2312" w:hAnsi="仿宋" w:cs="仿宋" w:hint="eastAsia"/>
          <w:color w:val="000000" w:themeColor="text1"/>
          <w:kern w:val="0"/>
          <w:sz w:val="32"/>
          <w:szCs w:val="32"/>
        </w:rPr>
        <w:t>开展</w:t>
      </w:r>
      <w:r w:rsidR="00C71F7C" w:rsidRPr="001A2EFA" w:rsidDel="00C71F7C">
        <w:rPr>
          <w:rFonts w:ascii="仿宋_GB2312" w:eastAsia="仿宋_GB2312" w:hint="eastAsia"/>
          <w:color w:val="000000" w:themeColor="text1"/>
          <w:sz w:val="32"/>
          <w:szCs w:val="32"/>
        </w:rPr>
        <w:t xml:space="preserve"> </w:t>
      </w:r>
      <w:r w:rsidRPr="001A2EFA">
        <w:rPr>
          <w:rFonts w:ascii="仿宋_GB2312" w:eastAsia="仿宋_GB2312" w:hAnsi="仿宋" w:cs="仿宋" w:hint="eastAsia"/>
          <w:color w:val="000000" w:themeColor="text1"/>
          <w:kern w:val="0"/>
          <w:sz w:val="32"/>
          <w:szCs w:val="32"/>
        </w:rPr>
        <w:t>“</w:t>
      </w:r>
      <w:r w:rsidRPr="001A2EFA">
        <w:rPr>
          <w:rFonts w:ascii="仿宋_GB2312" w:eastAsia="仿宋_GB2312" w:hint="eastAsia"/>
          <w:color w:val="000000" w:themeColor="text1"/>
          <w:sz w:val="32"/>
          <w:szCs w:val="32"/>
        </w:rPr>
        <w:t>岭南</w:t>
      </w:r>
      <w:r w:rsidR="00D92E71" w:rsidRPr="001A2EFA">
        <w:rPr>
          <w:rFonts w:ascii="仿宋_GB2312" w:eastAsia="仿宋_GB2312" w:hint="eastAsia"/>
          <w:color w:val="000000" w:themeColor="text1"/>
          <w:sz w:val="32"/>
          <w:szCs w:val="32"/>
        </w:rPr>
        <w:t>生态</w:t>
      </w:r>
      <w:r w:rsidR="003B7072" w:rsidRPr="001A2EFA">
        <w:rPr>
          <w:rFonts w:ascii="仿宋_GB2312" w:eastAsia="仿宋_GB2312" w:hint="eastAsia"/>
          <w:color w:val="000000" w:themeColor="text1"/>
          <w:sz w:val="32"/>
          <w:szCs w:val="32"/>
        </w:rPr>
        <w:t>气候好产品</w:t>
      </w:r>
      <w:r w:rsidRPr="001A2EFA">
        <w:rPr>
          <w:rFonts w:ascii="仿宋_GB2312" w:eastAsia="仿宋_GB2312" w:hAnsi="仿宋" w:cs="仿宋" w:hint="eastAsia"/>
          <w:color w:val="000000" w:themeColor="text1"/>
          <w:kern w:val="0"/>
          <w:sz w:val="32"/>
          <w:szCs w:val="32"/>
        </w:rPr>
        <w:t>”评价工作</w:t>
      </w:r>
      <w:r w:rsidRPr="001A2EFA">
        <w:rPr>
          <w:rFonts w:ascii="仿宋_GB2312" w:eastAsia="仿宋_GB2312" w:hint="eastAsia"/>
          <w:color w:val="000000" w:themeColor="text1"/>
          <w:sz w:val="32"/>
          <w:szCs w:val="32"/>
        </w:rPr>
        <w:t>立足于</w:t>
      </w:r>
      <w:r w:rsidR="00EE4332" w:rsidRPr="001A2EFA">
        <w:rPr>
          <w:rFonts w:ascii="仿宋_GB2312" w:eastAsia="仿宋_GB2312" w:hint="eastAsia"/>
          <w:color w:val="000000" w:themeColor="text1"/>
          <w:sz w:val="32"/>
          <w:szCs w:val="32"/>
        </w:rPr>
        <w:t>挖掘当地</w:t>
      </w:r>
      <w:r w:rsidR="00986951" w:rsidRPr="001A2EFA">
        <w:rPr>
          <w:rFonts w:ascii="仿宋_GB2312" w:eastAsia="仿宋_GB2312" w:hint="eastAsia"/>
          <w:color w:val="000000" w:themeColor="text1"/>
          <w:sz w:val="32"/>
          <w:szCs w:val="32"/>
        </w:rPr>
        <w:t>农业气候</w:t>
      </w:r>
      <w:r w:rsidR="00EE4332" w:rsidRPr="001A2EFA">
        <w:rPr>
          <w:rFonts w:ascii="仿宋_GB2312" w:eastAsia="仿宋_GB2312" w:hint="eastAsia"/>
          <w:color w:val="000000" w:themeColor="text1"/>
          <w:sz w:val="32"/>
          <w:szCs w:val="32"/>
        </w:rPr>
        <w:t>资源优势，</w:t>
      </w:r>
      <w:r w:rsidR="00C348F2" w:rsidRPr="001A2EFA">
        <w:rPr>
          <w:rFonts w:ascii="仿宋_GB2312" w:eastAsia="仿宋_GB2312" w:hint="eastAsia"/>
          <w:color w:val="000000" w:themeColor="text1"/>
          <w:sz w:val="32"/>
          <w:szCs w:val="32"/>
        </w:rPr>
        <w:t>实施名牌农产品</w:t>
      </w:r>
      <w:r w:rsidR="00EE4332" w:rsidRPr="001A2EFA">
        <w:rPr>
          <w:rFonts w:ascii="仿宋_GB2312" w:eastAsia="仿宋_GB2312"/>
          <w:color w:val="000000" w:themeColor="text1"/>
          <w:sz w:val="32"/>
          <w:szCs w:val="32"/>
        </w:rPr>
        <w:t>发展</w:t>
      </w:r>
      <w:r w:rsidRPr="001A2EFA">
        <w:rPr>
          <w:rFonts w:ascii="仿宋_GB2312" w:eastAsia="仿宋_GB2312" w:hint="eastAsia"/>
          <w:color w:val="000000" w:themeColor="text1"/>
          <w:sz w:val="32"/>
          <w:szCs w:val="32"/>
        </w:rPr>
        <w:t>战略，</w:t>
      </w:r>
      <w:r w:rsidRPr="001A2EFA">
        <w:rPr>
          <w:rFonts w:ascii="仿宋_GB2312" w:eastAsia="仿宋_GB2312"/>
          <w:color w:val="000000" w:themeColor="text1"/>
          <w:sz w:val="32"/>
          <w:szCs w:val="32"/>
        </w:rPr>
        <w:t>推</w:t>
      </w:r>
      <w:r w:rsidR="003C7959" w:rsidRPr="001A2EFA">
        <w:rPr>
          <w:rFonts w:ascii="仿宋_GB2312" w:eastAsia="仿宋_GB2312" w:hint="eastAsia"/>
          <w:color w:val="000000" w:themeColor="text1"/>
          <w:sz w:val="32"/>
          <w:szCs w:val="32"/>
        </w:rPr>
        <w:t>动</w:t>
      </w:r>
      <w:r w:rsidR="00C348F2" w:rsidRPr="001A2EFA">
        <w:rPr>
          <w:rFonts w:ascii="仿宋_GB2312" w:eastAsia="仿宋_GB2312" w:hint="eastAsia"/>
          <w:color w:val="000000" w:themeColor="text1"/>
          <w:sz w:val="32"/>
          <w:szCs w:val="32"/>
        </w:rPr>
        <w:t>农业强、农民富、农村美</w:t>
      </w:r>
      <w:r w:rsidRPr="001A2EFA">
        <w:rPr>
          <w:rFonts w:ascii="仿宋_GB2312" w:eastAsia="仿宋_GB2312" w:hAnsi="仿宋" w:cs="仿宋" w:hint="eastAsia"/>
          <w:color w:val="000000" w:themeColor="text1"/>
          <w:kern w:val="0"/>
          <w:sz w:val="32"/>
          <w:szCs w:val="32"/>
        </w:rPr>
        <w:t>。</w:t>
      </w:r>
    </w:p>
    <w:p w14:paraId="7F9721EC" w14:textId="77777777" w:rsidR="00A56EED" w:rsidRPr="001A2EFA" w:rsidRDefault="005D1E63">
      <w:pPr>
        <w:widowControl/>
        <w:spacing w:line="500" w:lineRule="exact"/>
        <w:ind w:firstLineChars="200" w:firstLine="643"/>
        <w:rPr>
          <w:rFonts w:ascii="仿宋_GB2312" w:eastAsia="仿宋_GB2312" w:hAnsi="仿宋" w:cs="仿宋"/>
          <w:color w:val="000000" w:themeColor="text1"/>
          <w:kern w:val="0"/>
          <w:sz w:val="32"/>
          <w:szCs w:val="32"/>
        </w:rPr>
      </w:pPr>
      <w:r w:rsidRPr="001A2EFA">
        <w:rPr>
          <w:rFonts w:ascii="仿宋_GB2312" w:eastAsia="仿宋_GB2312" w:hAnsi="仿宋" w:cs="仿宋" w:hint="eastAsia"/>
          <w:b/>
          <w:color w:val="000000" w:themeColor="text1"/>
          <w:kern w:val="0"/>
          <w:sz w:val="32"/>
          <w:szCs w:val="32"/>
        </w:rPr>
        <w:t>第三条</w:t>
      </w:r>
      <w:r w:rsidR="00D92E71" w:rsidRPr="001A2EFA">
        <w:rPr>
          <w:rFonts w:ascii="仿宋_GB2312" w:eastAsia="仿宋_GB2312" w:hAnsi="仿宋" w:cs="仿宋" w:hint="eastAsia"/>
          <w:color w:val="000000" w:themeColor="text1"/>
          <w:kern w:val="0"/>
          <w:sz w:val="32"/>
          <w:szCs w:val="32"/>
        </w:rPr>
        <w:t>“</w:t>
      </w:r>
      <w:r w:rsidR="00D92E71" w:rsidRPr="001A2EFA">
        <w:rPr>
          <w:rFonts w:ascii="仿宋_GB2312" w:eastAsia="仿宋_GB2312" w:hint="eastAsia"/>
          <w:color w:val="000000" w:themeColor="text1"/>
          <w:sz w:val="32"/>
          <w:szCs w:val="32"/>
        </w:rPr>
        <w:t>岭南生态</w:t>
      </w:r>
      <w:r w:rsidR="003B7072" w:rsidRPr="001A2EFA">
        <w:rPr>
          <w:rFonts w:ascii="仿宋_GB2312" w:eastAsia="仿宋_GB2312" w:hint="eastAsia"/>
          <w:color w:val="000000" w:themeColor="text1"/>
          <w:sz w:val="32"/>
          <w:szCs w:val="32"/>
        </w:rPr>
        <w:t>气候好产品</w:t>
      </w:r>
      <w:r w:rsidR="00D92E71" w:rsidRPr="001A2EFA">
        <w:rPr>
          <w:rFonts w:ascii="仿宋_GB2312" w:eastAsia="仿宋_GB2312" w:hAnsi="仿宋" w:cs="仿宋" w:hint="eastAsia"/>
          <w:color w:val="000000" w:themeColor="text1"/>
          <w:kern w:val="0"/>
          <w:sz w:val="32"/>
          <w:szCs w:val="32"/>
        </w:rPr>
        <w:t>”</w:t>
      </w:r>
      <w:r w:rsidRPr="001A2EFA">
        <w:rPr>
          <w:rFonts w:ascii="仿宋_GB2312" w:eastAsia="仿宋_GB2312" w:hAnsi="仿宋" w:cs="仿宋" w:hint="eastAsia"/>
          <w:color w:val="000000" w:themeColor="text1"/>
          <w:kern w:val="0"/>
          <w:sz w:val="32"/>
          <w:szCs w:val="32"/>
        </w:rPr>
        <w:t>评价对象为</w:t>
      </w:r>
      <w:r w:rsidR="00C348F2" w:rsidRPr="001A2EFA">
        <w:rPr>
          <w:rFonts w:ascii="仿宋_GB2312" w:eastAsia="仿宋_GB2312" w:hAnsi="仿宋" w:cs="仿宋" w:hint="eastAsia"/>
          <w:color w:val="000000" w:themeColor="text1"/>
          <w:kern w:val="0"/>
          <w:sz w:val="32"/>
          <w:szCs w:val="32"/>
        </w:rPr>
        <w:t>广东</w:t>
      </w:r>
      <w:r w:rsidRPr="001A2EFA">
        <w:rPr>
          <w:rFonts w:ascii="仿宋_GB2312" w:eastAsia="仿宋_GB2312" w:hAnsi="仿宋" w:cs="仿宋" w:hint="eastAsia"/>
          <w:color w:val="000000" w:themeColor="text1"/>
          <w:kern w:val="0"/>
          <w:sz w:val="32"/>
          <w:szCs w:val="32"/>
        </w:rPr>
        <w:t>省行政区域内</w:t>
      </w:r>
      <w:r w:rsidR="003C7959" w:rsidRPr="001A2EFA">
        <w:rPr>
          <w:rFonts w:ascii="仿宋_GB2312" w:eastAsia="仿宋_GB2312" w:hAnsi="仿宋" w:cs="仿宋" w:hint="eastAsia"/>
          <w:color w:val="000000" w:themeColor="text1"/>
          <w:kern w:val="0"/>
          <w:sz w:val="32"/>
          <w:szCs w:val="32"/>
        </w:rPr>
        <w:t>具</w:t>
      </w:r>
      <w:r w:rsidR="00651C92" w:rsidRPr="001A2EFA">
        <w:rPr>
          <w:rFonts w:ascii="仿宋_GB2312" w:eastAsia="仿宋_GB2312" w:hAnsi="仿宋" w:cs="仿宋" w:hint="eastAsia"/>
          <w:color w:val="000000" w:themeColor="text1"/>
          <w:kern w:val="0"/>
          <w:sz w:val="32"/>
          <w:szCs w:val="32"/>
        </w:rPr>
        <w:t>有独特</w:t>
      </w:r>
      <w:r w:rsidR="00C348F2" w:rsidRPr="001A2EFA">
        <w:rPr>
          <w:rFonts w:ascii="仿宋_GB2312" w:eastAsia="仿宋_GB2312" w:hAnsi="仿宋" w:cs="仿宋" w:hint="eastAsia"/>
          <w:color w:val="000000" w:themeColor="text1"/>
          <w:kern w:val="0"/>
          <w:sz w:val="32"/>
          <w:szCs w:val="32"/>
        </w:rPr>
        <w:t>生态</w:t>
      </w:r>
      <w:r w:rsidR="00651C92" w:rsidRPr="001A2EFA">
        <w:rPr>
          <w:rFonts w:ascii="仿宋_GB2312" w:eastAsia="仿宋_GB2312" w:hAnsi="仿宋" w:cs="仿宋" w:hint="eastAsia"/>
          <w:color w:val="000000" w:themeColor="text1"/>
          <w:kern w:val="0"/>
          <w:sz w:val="32"/>
          <w:szCs w:val="32"/>
        </w:rPr>
        <w:t>气候</w:t>
      </w:r>
      <w:r w:rsidR="00C74ECB" w:rsidRPr="001A2EFA">
        <w:rPr>
          <w:rFonts w:ascii="仿宋_GB2312" w:eastAsia="仿宋_GB2312" w:hAnsi="仿宋" w:cs="仿宋" w:hint="eastAsia"/>
          <w:color w:val="000000" w:themeColor="text1"/>
          <w:kern w:val="0"/>
          <w:sz w:val="32"/>
          <w:szCs w:val="32"/>
        </w:rPr>
        <w:t>禀赋、“</w:t>
      </w:r>
      <w:r w:rsidR="00C348F2" w:rsidRPr="001A2EFA">
        <w:rPr>
          <w:rFonts w:ascii="仿宋_GB2312" w:eastAsia="仿宋_GB2312" w:hAnsi="仿宋" w:cs="仿宋" w:hint="eastAsia"/>
          <w:color w:val="000000" w:themeColor="text1"/>
          <w:kern w:val="0"/>
          <w:sz w:val="32"/>
          <w:szCs w:val="32"/>
        </w:rPr>
        <w:t>天生丽质</w:t>
      </w:r>
      <w:r w:rsidR="00C74ECB" w:rsidRPr="001A2EFA">
        <w:rPr>
          <w:rFonts w:ascii="仿宋_GB2312" w:eastAsia="仿宋_GB2312" w:hAnsi="仿宋" w:cs="仿宋" w:hint="eastAsia"/>
          <w:color w:val="000000" w:themeColor="text1"/>
          <w:kern w:val="0"/>
          <w:sz w:val="32"/>
          <w:szCs w:val="32"/>
        </w:rPr>
        <w:t>”</w:t>
      </w:r>
      <w:r w:rsidR="00651C92" w:rsidRPr="001A2EFA">
        <w:rPr>
          <w:rFonts w:ascii="仿宋_GB2312" w:eastAsia="仿宋_GB2312" w:hAnsi="仿宋" w:cs="仿宋"/>
          <w:color w:val="000000" w:themeColor="text1"/>
          <w:kern w:val="0"/>
          <w:sz w:val="32"/>
          <w:szCs w:val="32"/>
        </w:rPr>
        <w:t>的农产品</w:t>
      </w:r>
      <w:r w:rsidRPr="001A2EFA">
        <w:rPr>
          <w:rFonts w:ascii="仿宋_GB2312" w:eastAsia="仿宋_GB2312" w:hAnsi="仿宋" w:cs="仿宋" w:hint="eastAsia"/>
          <w:color w:val="000000" w:themeColor="text1"/>
          <w:kern w:val="0"/>
          <w:sz w:val="32"/>
          <w:szCs w:val="32"/>
        </w:rPr>
        <w:t>。</w:t>
      </w:r>
    </w:p>
    <w:p w14:paraId="63FD4C06" w14:textId="77777777" w:rsidR="00986951" w:rsidRPr="001A2EFA" w:rsidRDefault="005D1E63" w:rsidP="00986951">
      <w:pPr>
        <w:widowControl/>
        <w:spacing w:line="500" w:lineRule="exact"/>
        <w:ind w:firstLineChars="200" w:firstLine="643"/>
        <w:rPr>
          <w:rFonts w:ascii="Times New Roman" w:eastAsia="仿宋_GB2312" w:hAnsi="Times New Roman" w:cs="Times New Roman"/>
          <w:color w:val="000000" w:themeColor="text1"/>
          <w:kern w:val="0"/>
          <w:sz w:val="32"/>
          <w:szCs w:val="32"/>
        </w:rPr>
      </w:pPr>
      <w:r w:rsidRPr="001A2EFA">
        <w:rPr>
          <w:rFonts w:ascii="仿宋_GB2312" w:eastAsia="仿宋_GB2312" w:hAnsi="仿宋" w:cs="仿宋" w:hint="eastAsia"/>
          <w:b/>
          <w:color w:val="000000" w:themeColor="text1"/>
          <w:kern w:val="0"/>
          <w:sz w:val="32"/>
          <w:szCs w:val="32"/>
        </w:rPr>
        <w:t>第四条</w:t>
      </w:r>
      <w:r w:rsidR="00986951" w:rsidRPr="001A2EFA" w:rsidDel="00986951">
        <w:rPr>
          <w:rFonts w:ascii="仿宋_GB2312" w:eastAsia="仿宋_GB2312" w:hAnsi="仿宋" w:cs="仿宋" w:hint="eastAsia"/>
          <w:color w:val="000000" w:themeColor="text1"/>
          <w:kern w:val="0"/>
          <w:sz w:val="32"/>
          <w:szCs w:val="32"/>
        </w:rPr>
        <w:t xml:space="preserve"> </w:t>
      </w:r>
      <w:r w:rsidR="00D92E71" w:rsidRPr="001A2EFA">
        <w:rPr>
          <w:rFonts w:ascii="仿宋_GB2312" w:eastAsia="仿宋_GB2312" w:hAnsi="仿宋" w:cs="仿宋" w:hint="eastAsia"/>
          <w:color w:val="000000" w:themeColor="text1"/>
          <w:kern w:val="0"/>
          <w:sz w:val="32"/>
          <w:szCs w:val="32"/>
        </w:rPr>
        <w:t>“</w:t>
      </w:r>
      <w:r w:rsidR="00D92E71" w:rsidRPr="001A2EFA">
        <w:rPr>
          <w:rFonts w:ascii="仿宋_GB2312" w:eastAsia="仿宋_GB2312" w:hint="eastAsia"/>
          <w:color w:val="000000" w:themeColor="text1"/>
          <w:sz w:val="32"/>
          <w:szCs w:val="32"/>
        </w:rPr>
        <w:t>岭南生态</w:t>
      </w:r>
      <w:r w:rsidR="003B7072" w:rsidRPr="001A2EFA">
        <w:rPr>
          <w:rFonts w:ascii="仿宋_GB2312" w:eastAsia="仿宋_GB2312" w:hint="eastAsia"/>
          <w:color w:val="000000" w:themeColor="text1"/>
          <w:sz w:val="32"/>
          <w:szCs w:val="32"/>
        </w:rPr>
        <w:t>气候好产品</w:t>
      </w:r>
      <w:r w:rsidR="00D92E71" w:rsidRPr="001A2EFA">
        <w:rPr>
          <w:rFonts w:ascii="仿宋_GB2312" w:eastAsia="仿宋_GB2312" w:hAnsi="仿宋" w:cs="仿宋" w:hint="eastAsia"/>
          <w:color w:val="000000" w:themeColor="text1"/>
          <w:kern w:val="0"/>
          <w:sz w:val="32"/>
          <w:szCs w:val="32"/>
        </w:rPr>
        <w:t>”</w:t>
      </w:r>
      <w:r w:rsidR="00986951" w:rsidRPr="001A2EFA">
        <w:rPr>
          <w:rFonts w:ascii="Times New Roman" w:eastAsia="仿宋_GB2312" w:hAnsi="Times New Roman" w:cs="Times New Roman" w:hint="eastAsia"/>
          <w:color w:val="000000" w:themeColor="text1"/>
          <w:kern w:val="0"/>
          <w:sz w:val="32"/>
          <w:szCs w:val="32"/>
        </w:rPr>
        <w:t>评价工作坚持科学性、真实性、公益性和公开、公正、公平的原则，受广东省气象局监督管理。</w:t>
      </w:r>
    </w:p>
    <w:p w14:paraId="075A7499" w14:textId="77777777" w:rsidR="00A56EED" w:rsidRPr="001A2EFA" w:rsidRDefault="00A56EED">
      <w:pPr>
        <w:widowControl/>
        <w:spacing w:line="500" w:lineRule="exact"/>
        <w:ind w:firstLineChars="200" w:firstLine="640"/>
        <w:rPr>
          <w:rFonts w:ascii="仿宋_GB2312" w:eastAsia="仿宋_GB2312" w:hAnsi="仿宋" w:cs="仿宋"/>
          <w:color w:val="000000" w:themeColor="text1"/>
          <w:kern w:val="0"/>
          <w:sz w:val="32"/>
          <w:szCs w:val="32"/>
        </w:rPr>
      </w:pPr>
    </w:p>
    <w:p w14:paraId="3437D312" w14:textId="77777777" w:rsidR="006D27E6" w:rsidRPr="001A2EFA" w:rsidRDefault="006D27E6">
      <w:pPr>
        <w:widowControl/>
        <w:spacing w:line="500" w:lineRule="exact"/>
        <w:ind w:firstLineChars="200" w:firstLine="640"/>
        <w:rPr>
          <w:rFonts w:ascii="仿宋_GB2312" w:eastAsia="仿宋_GB2312" w:hAnsi="仿宋" w:cs="仿宋"/>
          <w:color w:val="000000" w:themeColor="text1"/>
          <w:kern w:val="0"/>
          <w:sz w:val="32"/>
          <w:szCs w:val="32"/>
        </w:rPr>
      </w:pPr>
    </w:p>
    <w:p w14:paraId="60BAB234" w14:textId="77777777" w:rsidR="00A56EED" w:rsidRDefault="005D1E63">
      <w:pPr>
        <w:widowControl/>
        <w:spacing w:line="500" w:lineRule="exact"/>
        <w:jc w:val="center"/>
        <w:rPr>
          <w:rFonts w:ascii="黑体" w:eastAsia="黑体" w:hAnsi="黑体" w:cs="仿宋" w:hint="eastAsia"/>
          <w:bCs/>
          <w:color w:val="000000" w:themeColor="text1"/>
          <w:kern w:val="0"/>
          <w:sz w:val="32"/>
          <w:szCs w:val="32"/>
        </w:rPr>
      </w:pPr>
      <w:r w:rsidRPr="001A2EFA">
        <w:rPr>
          <w:rFonts w:ascii="黑体" w:eastAsia="黑体" w:hAnsi="黑体" w:cs="仿宋" w:hint="eastAsia"/>
          <w:bCs/>
          <w:color w:val="000000" w:themeColor="text1"/>
          <w:kern w:val="0"/>
          <w:sz w:val="32"/>
          <w:szCs w:val="32"/>
        </w:rPr>
        <w:lastRenderedPageBreak/>
        <w:t xml:space="preserve">第二章 组织工作 </w:t>
      </w:r>
    </w:p>
    <w:p w14:paraId="4071B8A8" w14:textId="77777777" w:rsidR="00773F49" w:rsidRPr="001A2EFA" w:rsidRDefault="00773F49">
      <w:pPr>
        <w:widowControl/>
        <w:spacing w:line="500" w:lineRule="exact"/>
        <w:jc w:val="center"/>
        <w:rPr>
          <w:rFonts w:ascii="黑体" w:eastAsia="黑体" w:hAnsi="黑体" w:cs="仿宋"/>
          <w:bCs/>
          <w:color w:val="000000" w:themeColor="text1"/>
          <w:kern w:val="0"/>
          <w:sz w:val="32"/>
          <w:szCs w:val="32"/>
        </w:rPr>
      </w:pPr>
      <w:bookmarkStart w:id="0" w:name="_GoBack"/>
      <w:bookmarkEnd w:id="0"/>
    </w:p>
    <w:p w14:paraId="755362CF" w14:textId="77777777" w:rsidR="00A56EED" w:rsidRPr="001A2EFA" w:rsidRDefault="005D1E63">
      <w:pPr>
        <w:widowControl/>
        <w:spacing w:line="500" w:lineRule="exact"/>
        <w:ind w:firstLineChars="200" w:firstLine="643"/>
        <w:rPr>
          <w:rFonts w:ascii="黑体" w:eastAsia="黑体" w:hAnsi="黑体" w:cs="仿宋"/>
          <w:bCs/>
          <w:color w:val="000000" w:themeColor="text1"/>
          <w:kern w:val="0"/>
          <w:sz w:val="32"/>
          <w:szCs w:val="32"/>
        </w:rPr>
      </w:pPr>
      <w:r w:rsidRPr="001A2EFA">
        <w:rPr>
          <w:rFonts w:ascii="仿宋_GB2312" w:eastAsia="仿宋_GB2312" w:hAnsi="仿宋" w:cs="仿宋" w:hint="eastAsia"/>
          <w:b/>
          <w:color w:val="000000" w:themeColor="text1"/>
          <w:kern w:val="0"/>
          <w:sz w:val="32"/>
          <w:szCs w:val="32"/>
        </w:rPr>
        <w:t xml:space="preserve">第五条 </w:t>
      </w:r>
      <w:r w:rsidR="00D92E71" w:rsidRPr="001A2EFA">
        <w:rPr>
          <w:rFonts w:ascii="仿宋_GB2312" w:eastAsia="仿宋_GB2312" w:hAnsi="仿宋" w:cs="仿宋" w:hint="eastAsia"/>
          <w:color w:val="000000" w:themeColor="text1"/>
          <w:kern w:val="0"/>
          <w:sz w:val="32"/>
          <w:szCs w:val="32"/>
        </w:rPr>
        <w:t>“</w:t>
      </w:r>
      <w:r w:rsidR="00D92E71" w:rsidRPr="001A2EFA">
        <w:rPr>
          <w:rFonts w:ascii="仿宋_GB2312" w:eastAsia="仿宋_GB2312" w:hint="eastAsia"/>
          <w:color w:val="000000" w:themeColor="text1"/>
          <w:sz w:val="32"/>
          <w:szCs w:val="32"/>
        </w:rPr>
        <w:t>岭南生态</w:t>
      </w:r>
      <w:r w:rsidR="003B7072" w:rsidRPr="001A2EFA">
        <w:rPr>
          <w:rFonts w:ascii="仿宋_GB2312" w:eastAsia="仿宋_GB2312" w:hint="eastAsia"/>
          <w:color w:val="000000" w:themeColor="text1"/>
          <w:sz w:val="32"/>
          <w:szCs w:val="32"/>
        </w:rPr>
        <w:t>气候好产品</w:t>
      </w:r>
      <w:r w:rsidR="00D92E71" w:rsidRPr="001A2EFA">
        <w:rPr>
          <w:rFonts w:ascii="仿宋_GB2312" w:eastAsia="仿宋_GB2312" w:hAnsi="仿宋" w:cs="仿宋" w:hint="eastAsia"/>
          <w:color w:val="000000" w:themeColor="text1"/>
          <w:kern w:val="0"/>
          <w:sz w:val="32"/>
          <w:szCs w:val="32"/>
        </w:rPr>
        <w:t>”</w:t>
      </w:r>
      <w:r w:rsidRPr="001A2EFA">
        <w:rPr>
          <w:rFonts w:ascii="仿宋_GB2312" w:eastAsia="仿宋_GB2312" w:hAnsi="仿宋" w:cs="仿宋" w:hint="eastAsia"/>
          <w:color w:val="000000" w:themeColor="text1"/>
          <w:kern w:val="0"/>
          <w:sz w:val="32"/>
          <w:szCs w:val="32"/>
        </w:rPr>
        <w:t>评价包括通知、申报、初审、技术评估</w:t>
      </w:r>
      <w:r w:rsidR="007714F9" w:rsidRPr="001A2EFA">
        <w:rPr>
          <w:rFonts w:ascii="仿宋_GB2312" w:eastAsia="仿宋_GB2312" w:hAnsi="仿宋" w:cs="仿宋" w:hint="eastAsia"/>
          <w:color w:val="000000" w:themeColor="text1"/>
          <w:kern w:val="0"/>
          <w:sz w:val="32"/>
          <w:szCs w:val="32"/>
        </w:rPr>
        <w:t>报告编制</w:t>
      </w:r>
      <w:r w:rsidRPr="001A2EFA">
        <w:rPr>
          <w:rFonts w:ascii="仿宋_GB2312" w:eastAsia="仿宋_GB2312" w:hAnsi="仿宋" w:cs="仿宋" w:hint="eastAsia"/>
          <w:color w:val="000000" w:themeColor="text1"/>
          <w:kern w:val="0"/>
          <w:sz w:val="32"/>
          <w:szCs w:val="32"/>
        </w:rPr>
        <w:t>、评审</w:t>
      </w:r>
      <w:r w:rsidR="007714F9" w:rsidRPr="001A2EFA">
        <w:rPr>
          <w:rFonts w:ascii="仿宋_GB2312" w:eastAsia="仿宋_GB2312" w:hAnsi="仿宋" w:cs="仿宋" w:hint="eastAsia"/>
          <w:color w:val="000000" w:themeColor="text1"/>
          <w:kern w:val="0"/>
          <w:sz w:val="32"/>
          <w:szCs w:val="32"/>
        </w:rPr>
        <w:t>认定</w:t>
      </w:r>
      <w:r w:rsidR="001972E3" w:rsidRPr="001A2EFA">
        <w:rPr>
          <w:rFonts w:ascii="仿宋_GB2312" w:eastAsia="仿宋_GB2312" w:hAnsi="仿宋" w:cs="仿宋" w:hint="eastAsia"/>
          <w:color w:val="000000" w:themeColor="text1"/>
          <w:kern w:val="0"/>
          <w:sz w:val="32"/>
          <w:szCs w:val="32"/>
        </w:rPr>
        <w:t>、</w:t>
      </w:r>
      <w:r w:rsidRPr="001A2EFA">
        <w:rPr>
          <w:rFonts w:ascii="仿宋_GB2312" w:eastAsia="仿宋_GB2312" w:hAnsi="仿宋" w:cs="仿宋" w:hint="eastAsia"/>
          <w:color w:val="000000" w:themeColor="text1"/>
          <w:kern w:val="0"/>
          <w:sz w:val="32"/>
          <w:szCs w:val="32"/>
        </w:rPr>
        <w:t>公示、发布（授牌）、复查环节。</w:t>
      </w:r>
    </w:p>
    <w:p w14:paraId="1B028AF3" w14:textId="77777777" w:rsidR="003F58F8" w:rsidRPr="001A2EFA" w:rsidRDefault="003F58F8" w:rsidP="003F58F8">
      <w:pPr>
        <w:widowControl/>
        <w:spacing w:line="500" w:lineRule="exact"/>
        <w:ind w:firstLineChars="200" w:firstLine="643"/>
        <w:rPr>
          <w:rFonts w:ascii="仿宋_GB2312" w:eastAsia="仿宋_GB2312" w:hAnsi="仿宋" w:cs="仿宋"/>
          <w:color w:val="000000" w:themeColor="text1"/>
          <w:kern w:val="0"/>
          <w:sz w:val="32"/>
          <w:szCs w:val="32"/>
        </w:rPr>
      </w:pPr>
      <w:r w:rsidRPr="001A2EFA">
        <w:rPr>
          <w:rFonts w:ascii="仿宋_GB2312" w:eastAsia="仿宋_GB2312" w:hAnsi="仿宋" w:cs="仿宋" w:hint="eastAsia"/>
          <w:b/>
          <w:color w:val="000000" w:themeColor="text1"/>
          <w:kern w:val="0"/>
          <w:sz w:val="32"/>
          <w:szCs w:val="32"/>
        </w:rPr>
        <w:t>第六条</w:t>
      </w:r>
      <w:r w:rsidRPr="001A2EFA">
        <w:rPr>
          <w:rFonts w:ascii="仿宋_GB2312" w:eastAsia="仿宋_GB2312" w:hAnsi="仿宋" w:cs="仿宋" w:hint="eastAsia"/>
          <w:color w:val="000000" w:themeColor="text1"/>
          <w:kern w:val="0"/>
          <w:sz w:val="32"/>
          <w:szCs w:val="32"/>
        </w:rPr>
        <w:t xml:space="preserve"> 广东省</w:t>
      </w:r>
      <w:r w:rsidRPr="001A2EFA">
        <w:rPr>
          <w:rFonts w:ascii="仿宋_GB2312" w:eastAsia="仿宋_GB2312" w:hint="eastAsia"/>
          <w:color w:val="000000" w:themeColor="text1"/>
          <w:sz w:val="32"/>
          <w:szCs w:val="32"/>
        </w:rPr>
        <w:t>气象学会</w:t>
      </w:r>
      <w:r w:rsidR="009F1BCC" w:rsidRPr="001A2EFA">
        <w:rPr>
          <w:rFonts w:ascii="仿宋_GB2312" w:eastAsia="仿宋_GB2312"/>
          <w:color w:val="000000" w:themeColor="text1"/>
          <w:sz w:val="32"/>
          <w:szCs w:val="32"/>
        </w:rPr>
        <w:t>（</w:t>
      </w:r>
      <w:r w:rsidR="009F1BCC" w:rsidRPr="001A2EFA">
        <w:rPr>
          <w:rFonts w:ascii="仿宋_GB2312" w:eastAsia="仿宋_GB2312" w:hint="eastAsia"/>
          <w:color w:val="000000" w:themeColor="text1"/>
          <w:sz w:val="32"/>
          <w:szCs w:val="32"/>
        </w:rPr>
        <w:t>以下简称“学会”</w:t>
      </w:r>
      <w:r w:rsidR="009F1BCC" w:rsidRPr="001A2EFA">
        <w:rPr>
          <w:rFonts w:ascii="仿宋_GB2312" w:eastAsia="仿宋_GB2312"/>
          <w:color w:val="000000" w:themeColor="text1"/>
          <w:sz w:val="32"/>
          <w:szCs w:val="32"/>
        </w:rPr>
        <w:t>）</w:t>
      </w:r>
      <w:r w:rsidRPr="001A2EFA">
        <w:rPr>
          <w:rFonts w:ascii="仿宋_GB2312" w:eastAsia="仿宋_GB2312" w:hAnsi="仿宋" w:cs="仿宋" w:hint="eastAsia"/>
          <w:color w:val="000000" w:themeColor="text1"/>
          <w:kern w:val="0"/>
          <w:sz w:val="32"/>
          <w:szCs w:val="32"/>
        </w:rPr>
        <w:t>组织专家依据</w:t>
      </w:r>
      <w:r w:rsidRPr="001A2EFA" w:rsidDel="00B07A4F">
        <w:rPr>
          <w:rFonts w:ascii="仿宋_GB2312" w:eastAsia="仿宋_GB2312" w:hAnsi="仿宋" w:cs="仿宋" w:hint="eastAsia"/>
          <w:color w:val="000000" w:themeColor="text1"/>
          <w:kern w:val="0"/>
          <w:sz w:val="32"/>
          <w:szCs w:val="32"/>
        </w:rPr>
        <w:t xml:space="preserve"> </w:t>
      </w:r>
      <w:r w:rsidRPr="001A2EFA">
        <w:rPr>
          <w:rFonts w:ascii="仿宋_GB2312" w:eastAsia="仿宋_GB2312" w:hAnsi="仿宋" w:cs="仿宋" w:hint="eastAsia"/>
          <w:color w:val="000000" w:themeColor="text1"/>
          <w:kern w:val="0"/>
          <w:sz w:val="32"/>
          <w:szCs w:val="32"/>
        </w:rPr>
        <w:t>“</w:t>
      </w:r>
      <w:r w:rsidRPr="001A2EFA">
        <w:rPr>
          <w:rFonts w:ascii="仿宋_GB2312" w:eastAsia="仿宋_GB2312" w:hint="eastAsia"/>
          <w:color w:val="000000" w:themeColor="text1"/>
          <w:sz w:val="32"/>
          <w:szCs w:val="32"/>
        </w:rPr>
        <w:t>岭南生态</w:t>
      </w:r>
      <w:r w:rsidR="003B7072" w:rsidRPr="001A2EFA">
        <w:rPr>
          <w:rFonts w:ascii="仿宋_GB2312" w:eastAsia="仿宋_GB2312" w:hint="eastAsia"/>
          <w:color w:val="000000" w:themeColor="text1"/>
          <w:sz w:val="32"/>
          <w:szCs w:val="32"/>
        </w:rPr>
        <w:t>气候好产品</w:t>
      </w:r>
      <w:r w:rsidRPr="001A2EFA">
        <w:rPr>
          <w:rFonts w:ascii="仿宋_GB2312" w:eastAsia="仿宋_GB2312" w:hAnsi="仿宋" w:cs="仿宋" w:hint="eastAsia"/>
          <w:color w:val="000000" w:themeColor="text1"/>
          <w:kern w:val="0"/>
          <w:sz w:val="32"/>
          <w:szCs w:val="32"/>
        </w:rPr>
        <w:t>”相关技术指标和标准规范对技术评估报告进行评审。</w:t>
      </w:r>
    </w:p>
    <w:p w14:paraId="4B99478C" w14:textId="77777777" w:rsidR="00A56EED" w:rsidRPr="001A2EFA" w:rsidRDefault="00A56EED">
      <w:pPr>
        <w:widowControl/>
        <w:spacing w:line="500" w:lineRule="exact"/>
        <w:jc w:val="center"/>
        <w:rPr>
          <w:rFonts w:ascii="黑体" w:eastAsia="黑体" w:hAnsi="黑体" w:cs="仿宋"/>
          <w:bCs/>
          <w:color w:val="000000" w:themeColor="text1"/>
          <w:kern w:val="0"/>
          <w:sz w:val="32"/>
          <w:szCs w:val="32"/>
        </w:rPr>
      </w:pPr>
    </w:p>
    <w:p w14:paraId="525A9356" w14:textId="77777777" w:rsidR="00A56EED" w:rsidRPr="001A2EFA" w:rsidRDefault="005D1E63">
      <w:pPr>
        <w:widowControl/>
        <w:spacing w:line="500" w:lineRule="exact"/>
        <w:jc w:val="center"/>
        <w:rPr>
          <w:rFonts w:ascii="黑体" w:eastAsia="黑体" w:hAnsi="黑体" w:cs="仿宋"/>
          <w:bCs/>
          <w:color w:val="000000" w:themeColor="text1"/>
          <w:kern w:val="0"/>
          <w:sz w:val="32"/>
          <w:szCs w:val="32"/>
        </w:rPr>
      </w:pPr>
      <w:r w:rsidRPr="001A2EFA">
        <w:rPr>
          <w:rFonts w:ascii="黑体" w:eastAsia="黑体" w:hAnsi="黑体" w:cs="仿宋" w:hint="eastAsia"/>
          <w:bCs/>
          <w:color w:val="000000" w:themeColor="text1"/>
          <w:kern w:val="0"/>
          <w:sz w:val="32"/>
          <w:szCs w:val="32"/>
        </w:rPr>
        <w:t>第三章 申报条件</w:t>
      </w:r>
    </w:p>
    <w:p w14:paraId="77D31D09" w14:textId="77777777" w:rsidR="00A56EED" w:rsidRPr="001A2EFA" w:rsidRDefault="00A56EED">
      <w:pPr>
        <w:widowControl/>
        <w:spacing w:line="500" w:lineRule="exact"/>
        <w:jc w:val="center"/>
        <w:rPr>
          <w:rFonts w:ascii="黑体" w:eastAsia="黑体" w:hAnsi="黑体" w:cs="仿宋"/>
          <w:bCs/>
          <w:color w:val="000000" w:themeColor="text1"/>
          <w:kern w:val="0"/>
          <w:sz w:val="32"/>
          <w:szCs w:val="32"/>
        </w:rPr>
      </w:pPr>
    </w:p>
    <w:p w14:paraId="790DD774" w14:textId="77777777" w:rsidR="00A56EED" w:rsidRPr="001A2EFA" w:rsidRDefault="005D1E63">
      <w:pPr>
        <w:spacing w:line="500" w:lineRule="exact"/>
        <w:ind w:firstLineChars="200" w:firstLine="643"/>
        <w:rPr>
          <w:rFonts w:ascii="仿宋_GB2312" w:eastAsia="仿宋_GB2312"/>
          <w:color w:val="000000" w:themeColor="text1"/>
          <w:sz w:val="32"/>
          <w:szCs w:val="32"/>
        </w:rPr>
      </w:pPr>
      <w:r w:rsidRPr="001A2EFA">
        <w:rPr>
          <w:rFonts w:ascii="仿宋_GB2312" w:eastAsia="仿宋_GB2312" w:hint="eastAsia"/>
          <w:b/>
          <w:color w:val="000000" w:themeColor="text1"/>
          <w:sz w:val="32"/>
          <w:szCs w:val="32"/>
        </w:rPr>
        <w:t>第</w:t>
      </w:r>
      <w:r w:rsidR="006F0805" w:rsidRPr="001A2EFA">
        <w:rPr>
          <w:rFonts w:ascii="仿宋_GB2312" w:eastAsia="仿宋_GB2312" w:hint="eastAsia"/>
          <w:b/>
          <w:color w:val="000000" w:themeColor="text1"/>
          <w:sz w:val="32"/>
          <w:szCs w:val="32"/>
        </w:rPr>
        <w:t>七</w:t>
      </w:r>
      <w:r w:rsidRPr="001A2EFA">
        <w:rPr>
          <w:rFonts w:ascii="仿宋_GB2312" w:eastAsia="仿宋_GB2312" w:hint="eastAsia"/>
          <w:b/>
          <w:color w:val="000000" w:themeColor="text1"/>
          <w:sz w:val="32"/>
          <w:szCs w:val="32"/>
        </w:rPr>
        <w:t>条</w:t>
      </w:r>
      <w:r w:rsidRPr="001A2EFA">
        <w:rPr>
          <w:rFonts w:ascii="仿宋_GB2312" w:eastAsia="仿宋_GB2312" w:hint="eastAsia"/>
          <w:color w:val="000000" w:themeColor="text1"/>
          <w:sz w:val="32"/>
          <w:szCs w:val="32"/>
        </w:rPr>
        <w:t xml:space="preserve">  </w:t>
      </w:r>
      <w:r w:rsidR="00D92E71" w:rsidRPr="001A2EFA">
        <w:rPr>
          <w:rFonts w:ascii="仿宋_GB2312" w:eastAsia="仿宋_GB2312" w:hAnsi="仿宋" w:cs="仿宋" w:hint="eastAsia"/>
          <w:color w:val="000000" w:themeColor="text1"/>
          <w:kern w:val="0"/>
          <w:sz w:val="32"/>
          <w:szCs w:val="32"/>
        </w:rPr>
        <w:t>“</w:t>
      </w:r>
      <w:r w:rsidR="00D92E71" w:rsidRPr="001A2EFA">
        <w:rPr>
          <w:rFonts w:ascii="仿宋_GB2312" w:eastAsia="仿宋_GB2312" w:hint="eastAsia"/>
          <w:color w:val="000000" w:themeColor="text1"/>
          <w:sz w:val="32"/>
          <w:szCs w:val="32"/>
        </w:rPr>
        <w:t>岭南生态</w:t>
      </w:r>
      <w:r w:rsidR="003B7072" w:rsidRPr="001A2EFA">
        <w:rPr>
          <w:rFonts w:ascii="仿宋_GB2312" w:eastAsia="仿宋_GB2312" w:hint="eastAsia"/>
          <w:color w:val="000000" w:themeColor="text1"/>
          <w:sz w:val="32"/>
          <w:szCs w:val="32"/>
        </w:rPr>
        <w:t>气候好产品</w:t>
      </w:r>
      <w:r w:rsidR="00D92E71" w:rsidRPr="001A2EFA">
        <w:rPr>
          <w:rFonts w:ascii="仿宋_GB2312" w:eastAsia="仿宋_GB2312" w:hAnsi="仿宋" w:cs="仿宋" w:hint="eastAsia"/>
          <w:color w:val="000000" w:themeColor="text1"/>
          <w:kern w:val="0"/>
          <w:sz w:val="32"/>
          <w:szCs w:val="32"/>
        </w:rPr>
        <w:t>”</w:t>
      </w:r>
      <w:r w:rsidRPr="001A2EFA">
        <w:rPr>
          <w:rFonts w:ascii="仿宋_GB2312" w:eastAsia="仿宋_GB2312" w:hint="eastAsia"/>
          <w:color w:val="000000" w:themeColor="text1"/>
          <w:sz w:val="32"/>
          <w:szCs w:val="32"/>
        </w:rPr>
        <w:t>由</w:t>
      </w:r>
      <w:r w:rsidR="006F0805" w:rsidRPr="001A2EFA">
        <w:rPr>
          <w:rFonts w:ascii="仿宋_GB2312" w:eastAsia="仿宋_GB2312" w:hint="eastAsia"/>
          <w:color w:val="000000" w:themeColor="text1"/>
          <w:sz w:val="32"/>
          <w:szCs w:val="32"/>
        </w:rPr>
        <w:t>当</w:t>
      </w:r>
      <w:r w:rsidRPr="001A2EFA">
        <w:rPr>
          <w:rFonts w:ascii="仿宋_GB2312" w:eastAsia="仿宋_GB2312" w:hint="eastAsia"/>
          <w:color w:val="000000" w:themeColor="text1"/>
          <w:sz w:val="32"/>
          <w:szCs w:val="32"/>
        </w:rPr>
        <w:t>地政府或</w:t>
      </w:r>
      <w:r w:rsidR="002F2A17" w:rsidRPr="001A2EFA">
        <w:rPr>
          <w:rFonts w:ascii="仿宋_GB2312" w:eastAsia="仿宋_GB2312" w:hint="eastAsia"/>
          <w:color w:val="000000" w:themeColor="text1"/>
          <w:sz w:val="32"/>
          <w:szCs w:val="32"/>
        </w:rPr>
        <w:t>其</w:t>
      </w:r>
      <w:r w:rsidR="002F2A17" w:rsidRPr="001A2EFA">
        <w:rPr>
          <w:rFonts w:ascii="仿宋_GB2312" w:eastAsia="仿宋_GB2312"/>
          <w:color w:val="000000" w:themeColor="text1"/>
          <w:sz w:val="32"/>
          <w:szCs w:val="32"/>
        </w:rPr>
        <w:t>相关</w:t>
      </w:r>
      <w:r w:rsidR="002F2A17" w:rsidRPr="001A2EFA">
        <w:rPr>
          <w:rFonts w:ascii="仿宋_GB2312" w:eastAsia="仿宋_GB2312" w:hint="eastAsia"/>
          <w:color w:val="000000" w:themeColor="text1"/>
          <w:sz w:val="32"/>
          <w:szCs w:val="32"/>
        </w:rPr>
        <w:t>职能</w:t>
      </w:r>
      <w:r w:rsidRPr="001A2EFA">
        <w:rPr>
          <w:rFonts w:ascii="仿宋_GB2312" w:eastAsia="仿宋_GB2312" w:hint="eastAsia"/>
          <w:color w:val="000000" w:themeColor="text1"/>
          <w:sz w:val="32"/>
          <w:szCs w:val="32"/>
        </w:rPr>
        <w:t>管理部门、经营或管理主体依据本细则申报</w:t>
      </w:r>
      <w:r w:rsidR="006F0805" w:rsidRPr="001A2EFA">
        <w:rPr>
          <w:rFonts w:ascii="仿宋_GB2312" w:eastAsia="仿宋_GB2312" w:hint="eastAsia"/>
          <w:color w:val="000000" w:themeColor="text1"/>
          <w:sz w:val="32"/>
          <w:szCs w:val="32"/>
        </w:rPr>
        <w:t>。</w:t>
      </w:r>
    </w:p>
    <w:p w14:paraId="230F80A4" w14:textId="77777777" w:rsidR="00A56EED" w:rsidRPr="001A2EFA" w:rsidRDefault="005D1E63">
      <w:pPr>
        <w:spacing w:line="500" w:lineRule="exact"/>
        <w:ind w:firstLineChars="200" w:firstLine="643"/>
        <w:rPr>
          <w:rFonts w:ascii="仿宋_GB2312" w:eastAsia="仿宋_GB2312"/>
          <w:color w:val="000000" w:themeColor="text1"/>
          <w:sz w:val="32"/>
          <w:szCs w:val="32"/>
        </w:rPr>
      </w:pPr>
      <w:r w:rsidRPr="001A2EFA">
        <w:rPr>
          <w:rFonts w:ascii="仿宋_GB2312" w:eastAsia="仿宋_GB2312" w:hint="eastAsia"/>
          <w:b/>
          <w:color w:val="000000" w:themeColor="text1"/>
          <w:sz w:val="32"/>
          <w:szCs w:val="32"/>
        </w:rPr>
        <w:t>第</w:t>
      </w:r>
      <w:r w:rsidR="006F0805" w:rsidRPr="001A2EFA">
        <w:rPr>
          <w:rFonts w:ascii="仿宋_GB2312" w:eastAsia="仿宋_GB2312" w:hint="eastAsia"/>
          <w:b/>
          <w:color w:val="000000" w:themeColor="text1"/>
          <w:sz w:val="32"/>
          <w:szCs w:val="32"/>
        </w:rPr>
        <w:t>八</w:t>
      </w:r>
      <w:r w:rsidRPr="001A2EFA">
        <w:rPr>
          <w:rFonts w:ascii="仿宋_GB2312" w:eastAsia="仿宋_GB2312" w:hint="eastAsia"/>
          <w:b/>
          <w:color w:val="000000" w:themeColor="text1"/>
          <w:sz w:val="32"/>
          <w:szCs w:val="32"/>
        </w:rPr>
        <w:t>条</w:t>
      </w:r>
      <w:r w:rsidRPr="001A2EFA">
        <w:rPr>
          <w:rFonts w:ascii="仿宋_GB2312" w:eastAsia="仿宋_GB2312" w:hint="eastAsia"/>
          <w:color w:val="000000" w:themeColor="text1"/>
          <w:sz w:val="32"/>
          <w:szCs w:val="32"/>
        </w:rPr>
        <w:t xml:space="preserve"> 申报</w:t>
      </w:r>
      <w:r w:rsidR="002F2A17" w:rsidRPr="001A2EFA" w:rsidDel="002F2A17">
        <w:rPr>
          <w:rFonts w:ascii="仿宋_GB2312" w:eastAsia="仿宋_GB2312" w:hAnsi="仿宋" w:cs="仿宋" w:hint="eastAsia"/>
          <w:color w:val="000000" w:themeColor="text1"/>
          <w:kern w:val="0"/>
          <w:sz w:val="32"/>
          <w:szCs w:val="32"/>
        </w:rPr>
        <w:t xml:space="preserve"> </w:t>
      </w:r>
      <w:r w:rsidR="00D92E71" w:rsidRPr="001A2EFA">
        <w:rPr>
          <w:rFonts w:ascii="仿宋_GB2312" w:eastAsia="仿宋_GB2312" w:hAnsi="仿宋" w:cs="仿宋" w:hint="eastAsia"/>
          <w:color w:val="000000" w:themeColor="text1"/>
          <w:kern w:val="0"/>
          <w:sz w:val="32"/>
          <w:szCs w:val="32"/>
        </w:rPr>
        <w:t>“</w:t>
      </w:r>
      <w:r w:rsidR="00D92E71" w:rsidRPr="001A2EFA">
        <w:rPr>
          <w:rFonts w:ascii="仿宋_GB2312" w:eastAsia="仿宋_GB2312" w:hint="eastAsia"/>
          <w:color w:val="000000" w:themeColor="text1"/>
          <w:sz w:val="32"/>
          <w:szCs w:val="32"/>
        </w:rPr>
        <w:t>岭南生态</w:t>
      </w:r>
      <w:r w:rsidR="003B7072" w:rsidRPr="001A2EFA">
        <w:rPr>
          <w:rFonts w:ascii="仿宋_GB2312" w:eastAsia="仿宋_GB2312" w:hint="eastAsia"/>
          <w:color w:val="000000" w:themeColor="text1"/>
          <w:sz w:val="32"/>
          <w:szCs w:val="32"/>
        </w:rPr>
        <w:t>气候好产品</w:t>
      </w:r>
      <w:r w:rsidR="00D92E71" w:rsidRPr="001A2EFA">
        <w:rPr>
          <w:rFonts w:ascii="仿宋_GB2312" w:eastAsia="仿宋_GB2312" w:hAnsi="仿宋" w:cs="仿宋" w:hint="eastAsia"/>
          <w:color w:val="000000" w:themeColor="text1"/>
          <w:kern w:val="0"/>
          <w:sz w:val="32"/>
          <w:szCs w:val="32"/>
        </w:rPr>
        <w:t>”</w:t>
      </w:r>
      <w:r w:rsidRPr="001A2EFA">
        <w:rPr>
          <w:rFonts w:ascii="仿宋_GB2312" w:eastAsia="仿宋_GB2312" w:hint="eastAsia"/>
          <w:color w:val="000000" w:themeColor="text1"/>
          <w:sz w:val="32"/>
          <w:szCs w:val="32"/>
        </w:rPr>
        <w:t>应具备以下基本条件：</w:t>
      </w:r>
    </w:p>
    <w:p w14:paraId="24C6E507" w14:textId="77777777" w:rsidR="00A84112" w:rsidRPr="001A2EFA" w:rsidRDefault="00181B60" w:rsidP="00A84112">
      <w:pPr>
        <w:spacing w:line="500" w:lineRule="exact"/>
        <w:ind w:firstLineChars="200" w:firstLine="640"/>
        <w:rPr>
          <w:rFonts w:ascii="仿宋_GB2312" w:eastAsia="仿宋_GB2312"/>
          <w:color w:val="000000" w:themeColor="text1"/>
          <w:sz w:val="32"/>
          <w:szCs w:val="32"/>
        </w:rPr>
      </w:pPr>
      <w:r w:rsidRPr="001A2EFA">
        <w:rPr>
          <w:rFonts w:ascii="仿宋_GB2312" w:eastAsia="仿宋_GB2312" w:hint="eastAsia"/>
          <w:color w:val="000000" w:themeColor="text1"/>
          <w:sz w:val="32"/>
          <w:szCs w:val="32"/>
        </w:rPr>
        <w:t>1</w:t>
      </w:r>
      <w:r w:rsidRPr="001A2EFA">
        <w:rPr>
          <w:rFonts w:ascii="仿宋_GB2312" w:eastAsia="仿宋_GB2312"/>
          <w:color w:val="000000" w:themeColor="text1"/>
          <w:sz w:val="32"/>
          <w:szCs w:val="32"/>
        </w:rPr>
        <w:t>.</w:t>
      </w:r>
      <w:r w:rsidR="003C7959" w:rsidRPr="001A2EFA">
        <w:rPr>
          <w:rFonts w:ascii="仿宋_GB2312" w:eastAsia="仿宋_GB2312" w:hint="eastAsia"/>
          <w:color w:val="000000" w:themeColor="text1"/>
          <w:sz w:val="32"/>
          <w:szCs w:val="32"/>
        </w:rPr>
        <w:t>产品</w:t>
      </w:r>
      <w:r w:rsidR="00A84112" w:rsidRPr="001A2EFA">
        <w:rPr>
          <w:rFonts w:ascii="仿宋_GB2312" w:eastAsia="仿宋_GB2312" w:hint="eastAsia"/>
          <w:color w:val="000000" w:themeColor="text1"/>
          <w:sz w:val="32"/>
          <w:szCs w:val="32"/>
        </w:rPr>
        <w:t>来源于评价区域内的初级农产品；</w:t>
      </w:r>
    </w:p>
    <w:p w14:paraId="7D4D0206" w14:textId="77777777" w:rsidR="00A84112" w:rsidRPr="001A2EFA" w:rsidRDefault="00181B60" w:rsidP="00A84112">
      <w:pPr>
        <w:spacing w:line="500" w:lineRule="exact"/>
        <w:ind w:firstLineChars="200" w:firstLine="640"/>
        <w:rPr>
          <w:rFonts w:ascii="仿宋_GB2312" w:eastAsia="仿宋_GB2312"/>
          <w:color w:val="000000" w:themeColor="text1"/>
          <w:sz w:val="32"/>
          <w:szCs w:val="32"/>
        </w:rPr>
      </w:pPr>
      <w:r w:rsidRPr="001A2EFA">
        <w:rPr>
          <w:rFonts w:ascii="仿宋_GB2312" w:eastAsia="仿宋_GB2312" w:hint="eastAsia"/>
          <w:color w:val="000000" w:themeColor="text1"/>
          <w:sz w:val="32"/>
          <w:szCs w:val="32"/>
        </w:rPr>
        <w:t>2.</w:t>
      </w:r>
      <w:r w:rsidR="00A84112" w:rsidRPr="001A2EFA">
        <w:rPr>
          <w:rFonts w:ascii="仿宋_GB2312" w:eastAsia="仿宋_GB2312" w:hint="eastAsia"/>
          <w:color w:val="000000" w:themeColor="text1"/>
          <w:sz w:val="32"/>
          <w:szCs w:val="32"/>
        </w:rPr>
        <w:t>产品具有独特的品质特性或者特定的生产方式；</w:t>
      </w:r>
    </w:p>
    <w:p w14:paraId="0E53A122" w14:textId="77777777" w:rsidR="00A84112" w:rsidRPr="001A2EFA" w:rsidRDefault="00181B60" w:rsidP="00A84112">
      <w:pPr>
        <w:spacing w:line="500" w:lineRule="exact"/>
        <w:ind w:firstLineChars="200" w:firstLine="640"/>
        <w:rPr>
          <w:rFonts w:ascii="仿宋_GB2312" w:eastAsia="仿宋_GB2312"/>
          <w:color w:val="000000" w:themeColor="text1"/>
          <w:sz w:val="32"/>
          <w:szCs w:val="32"/>
        </w:rPr>
      </w:pPr>
      <w:r w:rsidRPr="001A2EFA">
        <w:rPr>
          <w:rFonts w:ascii="仿宋_GB2312" w:eastAsia="仿宋_GB2312" w:hint="eastAsia"/>
          <w:color w:val="000000" w:themeColor="text1"/>
          <w:sz w:val="32"/>
          <w:szCs w:val="32"/>
        </w:rPr>
        <w:t>3.</w:t>
      </w:r>
      <w:r w:rsidR="00A84112" w:rsidRPr="001A2EFA">
        <w:rPr>
          <w:rFonts w:ascii="仿宋_GB2312" w:eastAsia="仿宋_GB2312" w:hint="eastAsia"/>
          <w:color w:val="000000" w:themeColor="text1"/>
          <w:sz w:val="32"/>
          <w:szCs w:val="32"/>
        </w:rPr>
        <w:t>产品品质特色主要取决于独特的天然气候条件；</w:t>
      </w:r>
    </w:p>
    <w:p w14:paraId="3959600E" w14:textId="77777777" w:rsidR="00A84112" w:rsidRPr="001A2EFA" w:rsidRDefault="00181B60" w:rsidP="00A84112">
      <w:pPr>
        <w:spacing w:line="500" w:lineRule="exact"/>
        <w:ind w:firstLineChars="200" w:firstLine="640"/>
        <w:rPr>
          <w:rFonts w:ascii="仿宋_GB2312" w:eastAsia="仿宋_GB2312"/>
          <w:color w:val="000000" w:themeColor="text1"/>
          <w:sz w:val="32"/>
          <w:szCs w:val="32"/>
        </w:rPr>
      </w:pPr>
      <w:r w:rsidRPr="001A2EFA">
        <w:rPr>
          <w:rFonts w:ascii="仿宋_GB2312" w:eastAsia="仿宋_GB2312" w:hint="eastAsia"/>
          <w:color w:val="000000" w:themeColor="text1"/>
          <w:sz w:val="32"/>
          <w:szCs w:val="32"/>
        </w:rPr>
        <w:t>4</w:t>
      </w:r>
      <w:r w:rsidRPr="001A2EFA">
        <w:rPr>
          <w:rFonts w:ascii="仿宋_GB2312" w:eastAsia="仿宋_GB2312"/>
          <w:color w:val="000000" w:themeColor="text1"/>
          <w:sz w:val="32"/>
          <w:szCs w:val="32"/>
        </w:rPr>
        <w:t>.</w:t>
      </w:r>
      <w:r w:rsidR="00A84112" w:rsidRPr="001A2EFA">
        <w:rPr>
          <w:rFonts w:ascii="仿宋_GB2312" w:eastAsia="仿宋_GB2312" w:hint="eastAsia"/>
          <w:color w:val="000000" w:themeColor="text1"/>
          <w:sz w:val="32"/>
          <w:szCs w:val="32"/>
        </w:rPr>
        <w:t>产品需在限定的生产区域范围；</w:t>
      </w:r>
    </w:p>
    <w:p w14:paraId="34C6D699" w14:textId="77777777" w:rsidR="00A84112" w:rsidRPr="001A2EFA" w:rsidRDefault="00181B60" w:rsidP="00A84112">
      <w:pPr>
        <w:spacing w:line="500" w:lineRule="exact"/>
        <w:ind w:firstLineChars="200" w:firstLine="640"/>
        <w:rPr>
          <w:rFonts w:ascii="仿宋_GB2312" w:eastAsia="仿宋_GB2312"/>
          <w:color w:val="000000" w:themeColor="text1"/>
          <w:sz w:val="32"/>
          <w:szCs w:val="32"/>
        </w:rPr>
      </w:pPr>
      <w:r w:rsidRPr="001A2EFA">
        <w:rPr>
          <w:rFonts w:ascii="仿宋_GB2312" w:eastAsia="仿宋_GB2312" w:hint="eastAsia"/>
          <w:color w:val="000000" w:themeColor="text1"/>
          <w:sz w:val="32"/>
          <w:szCs w:val="32"/>
        </w:rPr>
        <w:t>5</w:t>
      </w:r>
      <w:r w:rsidRPr="001A2EFA">
        <w:rPr>
          <w:rFonts w:ascii="仿宋_GB2312" w:eastAsia="仿宋_GB2312"/>
          <w:color w:val="000000" w:themeColor="text1"/>
          <w:sz w:val="32"/>
          <w:szCs w:val="32"/>
        </w:rPr>
        <w:t>.</w:t>
      </w:r>
      <w:r w:rsidR="00A84112" w:rsidRPr="001A2EFA">
        <w:rPr>
          <w:rFonts w:ascii="仿宋_GB2312" w:eastAsia="仿宋_GB2312" w:hint="eastAsia"/>
          <w:color w:val="000000" w:themeColor="text1"/>
          <w:sz w:val="32"/>
          <w:szCs w:val="32"/>
        </w:rPr>
        <w:t>产地环境、产品质量符合国家强制性技术规范或标准要求；</w:t>
      </w:r>
    </w:p>
    <w:p w14:paraId="4B23796F" w14:textId="77777777" w:rsidR="00A84112" w:rsidRPr="001A2EFA" w:rsidRDefault="00181B60" w:rsidP="00A84112">
      <w:pPr>
        <w:spacing w:line="500" w:lineRule="exact"/>
        <w:ind w:firstLineChars="200" w:firstLine="640"/>
        <w:rPr>
          <w:rFonts w:ascii="仿宋_GB2312" w:eastAsia="仿宋_GB2312"/>
          <w:color w:val="000000" w:themeColor="text1"/>
          <w:sz w:val="32"/>
          <w:szCs w:val="32"/>
        </w:rPr>
      </w:pPr>
      <w:r w:rsidRPr="001A2EFA">
        <w:rPr>
          <w:rFonts w:ascii="仿宋_GB2312" w:eastAsia="仿宋_GB2312" w:hint="eastAsia"/>
          <w:color w:val="000000" w:themeColor="text1"/>
          <w:sz w:val="32"/>
          <w:szCs w:val="32"/>
        </w:rPr>
        <w:t>6</w:t>
      </w:r>
      <w:r w:rsidRPr="001A2EFA">
        <w:rPr>
          <w:rFonts w:ascii="仿宋_GB2312" w:eastAsia="仿宋_GB2312"/>
          <w:color w:val="000000" w:themeColor="text1"/>
          <w:sz w:val="32"/>
          <w:szCs w:val="32"/>
        </w:rPr>
        <w:t>.</w:t>
      </w:r>
      <w:r w:rsidR="00A84112" w:rsidRPr="001A2EFA">
        <w:rPr>
          <w:rFonts w:ascii="仿宋_GB2312" w:eastAsia="仿宋_GB2312" w:hint="eastAsia"/>
          <w:color w:val="000000" w:themeColor="text1"/>
          <w:sz w:val="32"/>
          <w:szCs w:val="32"/>
        </w:rPr>
        <w:t>两年内，</w:t>
      </w:r>
      <w:r w:rsidR="0074735B" w:rsidRPr="001A2EFA">
        <w:rPr>
          <w:rFonts w:ascii="仿宋_GB2312" w:eastAsia="仿宋_GB2312" w:hint="eastAsia"/>
          <w:color w:val="000000" w:themeColor="text1"/>
          <w:sz w:val="32"/>
          <w:szCs w:val="32"/>
        </w:rPr>
        <w:t>产地</w:t>
      </w:r>
      <w:r w:rsidR="00A84112" w:rsidRPr="001A2EFA">
        <w:rPr>
          <w:rFonts w:ascii="仿宋_GB2312" w:eastAsia="仿宋_GB2312" w:hint="eastAsia"/>
          <w:color w:val="000000" w:themeColor="text1"/>
          <w:sz w:val="32"/>
          <w:szCs w:val="32"/>
        </w:rPr>
        <w:t>无重大生态、环境事故等负面影响。</w:t>
      </w:r>
    </w:p>
    <w:p w14:paraId="2AF6669A" w14:textId="77777777" w:rsidR="006D27E6" w:rsidRPr="001A2EFA" w:rsidRDefault="006D27E6">
      <w:pPr>
        <w:widowControl/>
        <w:spacing w:line="500" w:lineRule="exact"/>
        <w:jc w:val="center"/>
        <w:rPr>
          <w:rFonts w:ascii="黑体" w:eastAsia="黑体" w:hAnsi="黑体" w:cs="仿宋"/>
          <w:bCs/>
          <w:color w:val="000000" w:themeColor="text1"/>
          <w:kern w:val="0"/>
          <w:sz w:val="32"/>
          <w:szCs w:val="32"/>
        </w:rPr>
      </w:pPr>
    </w:p>
    <w:p w14:paraId="49CADC2A" w14:textId="77777777" w:rsidR="00A56EED" w:rsidRPr="001A2EFA" w:rsidRDefault="005D1E63">
      <w:pPr>
        <w:widowControl/>
        <w:spacing w:line="500" w:lineRule="exact"/>
        <w:jc w:val="center"/>
        <w:rPr>
          <w:rFonts w:ascii="黑体" w:eastAsia="黑体" w:hAnsi="黑体" w:cs="仿宋"/>
          <w:bCs/>
          <w:color w:val="000000" w:themeColor="text1"/>
          <w:kern w:val="0"/>
          <w:sz w:val="32"/>
          <w:szCs w:val="32"/>
        </w:rPr>
      </w:pPr>
      <w:r w:rsidRPr="001A2EFA">
        <w:rPr>
          <w:rFonts w:ascii="黑体" w:eastAsia="黑体" w:hAnsi="黑体" w:cs="仿宋" w:hint="eastAsia"/>
          <w:bCs/>
          <w:color w:val="000000" w:themeColor="text1"/>
          <w:kern w:val="0"/>
          <w:sz w:val="32"/>
          <w:szCs w:val="32"/>
        </w:rPr>
        <w:t>第四章 评价工作流程</w:t>
      </w:r>
    </w:p>
    <w:p w14:paraId="066D1645" w14:textId="77777777" w:rsidR="00A56EED" w:rsidRPr="001A2EFA" w:rsidRDefault="00A56EED">
      <w:pPr>
        <w:widowControl/>
        <w:spacing w:line="500" w:lineRule="exact"/>
        <w:jc w:val="center"/>
        <w:rPr>
          <w:rFonts w:ascii="黑体" w:eastAsia="黑体" w:hAnsi="黑体" w:cs="仿宋"/>
          <w:bCs/>
          <w:color w:val="000000" w:themeColor="text1"/>
          <w:kern w:val="0"/>
          <w:sz w:val="32"/>
          <w:szCs w:val="32"/>
        </w:rPr>
      </w:pPr>
    </w:p>
    <w:p w14:paraId="21FC14D5" w14:textId="77777777" w:rsidR="00A56EED" w:rsidRPr="001A2EFA" w:rsidRDefault="005D1E63">
      <w:pPr>
        <w:widowControl/>
        <w:shd w:val="clear" w:color="auto" w:fill="FFFFFF"/>
        <w:spacing w:line="500" w:lineRule="exact"/>
        <w:ind w:firstLineChars="200" w:firstLine="643"/>
        <w:rPr>
          <w:rFonts w:ascii="仿宋_GB2312" w:eastAsia="仿宋_GB2312" w:hAnsi="仿宋" w:cs="Times New Roman"/>
          <w:color w:val="000000" w:themeColor="text1"/>
          <w:sz w:val="32"/>
          <w:szCs w:val="32"/>
        </w:rPr>
      </w:pPr>
      <w:r w:rsidRPr="001A2EFA">
        <w:rPr>
          <w:rFonts w:ascii="仿宋_GB2312" w:eastAsia="仿宋_GB2312" w:hAnsi="仿宋" w:cs="Times New Roman"/>
          <w:b/>
          <w:color w:val="000000" w:themeColor="text1"/>
          <w:sz w:val="32"/>
          <w:szCs w:val="32"/>
        </w:rPr>
        <w:t>第</w:t>
      </w:r>
      <w:r w:rsidR="006F0805" w:rsidRPr="001A2EFA">
        <w:rPr>
          <w:rFonts w:ascii="仿宋_GB2312" w:eastAsia="仿宋_GB2312" w:hAnsi="仿宋" w:cs="Times New Roman" w:hint="eastAsia"/>
          <w:b/>
          <w:color w:val="000000" w:themeColor="text1"/>
          <w:sz w:val="32"/>
          <w:szCs w:val="32"/>
        </w:rPr>
        <w:t>九</w:t>
      </w:r>
      <w:r w:rsidRPr="001A2EFA">
        <w:rPr>
          <w:rFonts w:ascii="仿宋_GB2312" w:eastAsia="仿宋_GB2312" w:hAnsi="仿宋" w:cs="Times New Roman"/>
          <w:b/>
          <w:color w:val="000000" w:themeColor="text1"/>
          <w:sz w:val="32"/>
          <w:szCs w:val="32"/>
        </w:rPr>
        <w:t xml:space="preserve">条 </w:t>
      </w:r>
      <w:r w:rsidR="0074735B" w:rsidRPr="001A2EFA">
        <w:rPr>
          <w:rFonts w:ascii="仿宋_GB2312" w:eastAsia="仿宋_GB2312" w:hAnsi="仿宋" w:cs="Times New Roman"/>
          <w:b/>
          <w:color w:val="000000" w:themeColor="text1"/>
          <w:sz w:val="32"/>
          <w:szCs w:val="32"/>
        </w:rPr>
        <w:t>【</w:t>
      </w:r>
      <w:r w:rsidRPr="001A2EFA">
        <w:rPr>
          <w:rFonts w:ascii="仿宋_GB2312" w:eastAsia="仿宋_GB2312" w:hAnsi="仿宋" w:cs="Times New Roman"/>
          <w:b/>
          <w:color w:val="000000" w:themeColor="text1"/>
          <w:sz w:val="32"/>
          <w:szCs w:val="32"/>
        </w:rPr>
        <w:t>通知</w:t>
      </w:r>
      <w:r w:rsidR="0074735B" w:rsidRPr="001A2EFA">
        <w:rPr>
          <w:rFonts w:ascii="仿宋_GB2312" w:eastAsia="仿宋_GB2312" w:hAnsi="仿宋" w:cs="Times New Roman"/>
          <w:b/>
          <w:color w:val="000000" w:themeColor="text1"/>
          <w:sz w:val="32"/>
          <w:szCs w:val="32"/>
        </w:rPr>
        <w:t>】</w:t>
      </w:r>
      <w:r w:rsidR="00D92E71" w:rsidRPr="001A2EFA">
        <w:rPr>
          <w:rFonts w:ascii="仿宋_GB2312" w:eastAsia="仿宋_GB2312" w:hAnsi="仿宋" w:cs="仿宋" w:hint="eastAsia"/>
          <w:color w:val="000000" w:themeColor="text1"/>
          <w:kern w:val="0"/>
          <w:sz w:val="32"/>
          <w:szCs w:val="32"/>
        </w:rPr>
        <w:t>“</w:t>
      </w:r>
      <w:r w:rsidR="00D92E71" w:rsidRPr="001A2EFA">
        <w:rPr>
          <w:rFonts w:ascii="仿宋_GB2312" w:eastAsia="仿宋_GB2312" w:hint="eastAsia"/>
          <w:color w:val="000000" w:themeColor="text1"/>
          <w:sz w:val="32"/>
          <w:szCs w:val="32"/>
        </w:rPr>
        <w:t>岭南生态</w:t>
      </w:r>
      <w:r w:rsidR="003B7072" w:rsidRPr="001A2EFA">
        <w:rPr>
          <w:rFonts w:ascii="仿宋_GB2312" w:eastAsia="仿宋_GB2312" w:hint="eastAsia"/>
          <w:color w:val="000000" w:themeColor="text1"/>
          <w:sz w:val="32"/>
          <w:szCs w:val="32"/>
        </w:rPr>
        <w:t>气候好产品</w:t>
      </w:r>
      <w:r w:rsidR="00D92E71" w:rsidRPr="001A2EFA">
        <w:rPr>
          <w:rFonts w:ascii="仿宋_GB2312" w:eastAsia="仿宋_GB2312" w:hAnsi="仿宋" w:cs="仿宋" w:hint="eastAsia"/>
          <w:color w:val="000000" w:themeColor="text1"/>
          <w:kern w:val="0"/>
          <w:sz w:val="32"/>
          <w:szCs w:val="32"/>
        </w:rPr>
        <w:t>”</w:t>
      </w:r>
      <w:r w:rsidR="0074735B" w:rsidRPr="001A2EFA">
        <w:rPr>
          <w:rFonts w:ascii="仿宋_GB2312" w:eastAsia="仿宋_GB2312" w:hAnsi="仿宋" w:cs="仿宋" w:hint="eastAsia"/>
          <w:color w:val="000000" w:themeColor="text1"/>
          <w:kern w:val="0"/>
          <w:sz w:val="32"/>
          <w:szCs w:val="32"/>
        </w:rPr>
        <w:t>申报</w:t>
      </w:r>
      <w:r w:rsidRPr="001A2EFA">
        <w:rPr>
          <w:rFonts w:ascii="仿宋_GB2312" w:eastAsia="仿宋_GB2312" w:hAnsi="仿宋" w:cs="Times New Roman" w:hint="eastAsia"/>
          <w:color w:val="000000" w:themeColor="text1"/>
          <w:sz w:val="32"/>
          <w:szCs w:val="32"/>
        </w:rPr>
        <w:t>通知</w:t>
      </w:r>
      <w:r w:rsidR="005F273D" w:rsidRPr="001A2EFA">
        <w:rPr>
          <w:rFonts w:ascii="仿宋_GB2312" w:eastAsia="仿宋_GB2312" w:hAnsi="仿宋" w:cs="Times New Roman" w:hint="eastAsia"/>
          <w:color w:val="000000" w:themeColor="text1"/>
          <w:sz w:val="32"/>
          <w:szCs w:val="32"/>
        </w:rPr>
        <w:t>由</w:t>
      </w:r>
      <w:r w:rsidR="00E50E89" w:rsidRPr="001A2EFA">
        <w:rPr>
          <w:rFonts w:ascii="仿宋_GB2312" w:eastAsia="仿宋_GB2312" w:hAnsi="仿宋" w:cs="Times New Roman" w:hint="eastAsia"/>
          <w:color w:val="000000" w:themeColor="text1"/>
          <w:sz w:val="32"/>
          <w:szCs w:val="32"/>
        </w:rPr>
        <w:t>学会</w:t>
      </w:r>
      <w:r w:rsidR="005F273D" w:rsidRPr="001A2EFA">
        <w:rPr>
          <w:rFonts w:ascii="仿宋_GB2312" w:eastAsia="仿宋_GB2312" w:hAnsi="仿宋" w:cs="Times New Roman" w:hint="eastAsia"/>
          <w:color w:val="000000" w:themeColor="text1"/>
          <w:sz w:val="32"/>
          <w:szCs w:val="32"/>
        </w:rPr>
        <w:t>发布。</w:t>
      </w:r>
    </w:p>
    <w:p w14:paraId="5EB7F8F5" w14:textId="562F3329" w:rsidR="00A84112" w:rsidRPr="001A2EFA" w:rsidRDefault="005D1E63" w:rsidP="00A84112">
      <w:pPr>
        <w:widowControl/>
        <w:shd w:val="clear" w:color="auto" w:fill="FFFFFF"/>
        <w:spacing w:line="500" w:lineRule="exact"/>
        <w:ind w:firstLineChars="200" w:firstLine="643"/>
        <w:rPr>
          <w:rFonts w:ascii="Times New Roman" w:eastAsia="仿宋_GB2312" w:hAnsi="Times New Roman" w:cs="Times New Roman"/>
          <w:color w:val="000000" w:themeColor="text1"/>
          <w:sz w:val="32"/>
          <w:szCs w:val="32"/>
        </w:rPr>
      </w:pPr>
      <w:r w:rsidRPr="001A2EFA">
        <w:rPr>
          <w:rFonts w:ascii="仿宋_GB2312" w:eastAsia="仿宋_GB2312" w:hAnsi="仿宋" w:cs="Times New Roman" w:hint="eastAsia"/>
          <w:b/>
          <w:color w:val="000000" w:themeColor="text1"/>
          <w:sz w:val="32"/>
          <w:szCs w:val="32"/>
        </w:rPr>
        <w:lastRenderedPageBreak/>
        <w:t xml:space="preserve">第十条 </w:t>
      </w:r>
      <w:r w:rsidR="005F273D" w:rsidRPr="001A2EFA">
        <w:rPr>
          <w:rFonts w:ascii="仿宋_GB2312" w:eastAsia="仿宋_GB2312" w:hAnsi="仿宋" w:cs="Times New Roman"/>
          <w:b/>
          <w:color w:val="000000" w:themeColor="text1"/>
          <w:sz w:val="32"/>
          <w:szCs w:val="32"/>
        </w:rPr>
        <w:t>【</w:t>
      </w:r>
      <w:r w:rsidRPr="001A2EFA">
        <w:rPr>
          <w:rFonts w:ascii="仿宋_GB2312" w:eastAsia="仿宋_GB2312" w:hAnsi="仿宋" w:cs="Times New Roman" w:hint="eastAsia"/>
          <w:b/>
          <w:color w:val="000000" w:themeColor="text1"/>
          <w:sz w:val="32"/>
          <w:szCs w:val="32"/>
        </w:rPr>
        <w:t>申报</w:t>
      </w:r>
      <w:r w:rsidR="005F273D" w:rsidRPr="001A2EFA">
        <w:rPr>
          <w:rFonts w:ascii="仿宋_GB2312" w:eastAsia="仿宋_GB2312" w:hAnsi="仿宋" w:cs="Times New Roman"/>
          <w:b/>
          <w:color w:val="000000" w:themeColor="text1"/>
          <w:sz w:val="32"/>
          <w:szCs w:val="32"/>
        </w:rPr>
        <w:t>】</w:t>
      </w:r>
      <w:r w:rsidR="00A84112" w:rsidRPr="001A2EFA">
        <w:rPr>
          <w:rFonts w:ascii="Times New Roman" w:eastAsia="仿宋_GB2312" w:hAnsi="Times New Roman" w:cs="Times New Roman" w:hint="eastAsia"/>
          <w:color w:val="000000" w:themeColor="text1"/>
          <w:kern w:val="0"/>
          <w:sz w:val="32"/>
          <w:szCs w:val="32"/>
        </w:rPr>
        <w:t>申报单位直接或委托所在地气象部门按照本细则以及岭南农产品气候标志评定规范（</w:t>
      </w:r>
      <w:r w:rsidR="00A84112" w:rsidRPr="001A2EFA">
        <w:rPr>
          <w:rFonts w:ascii="Times New Roman" w:eastAsia="仿宋_GB2312" w:hAnsi="Times New Roman" w:cs="Times New Roman" w:hint="eastAsia"/>
          <w:color w:val="000000" w:themeColor="text1"/>
          <w:kern w:val="0"/>
          <w:sz w:val="32"/>
          <w:szCs w:val="32"/>
        </w:rPr>
        <w:t>T/GAMDPM 009-2021</w:t>
      </w:r>
      <w:r w:rsidR="00A84112" w:rsidRPr="001A2EFA">
        <w:rPr>
          <w:rFonts w:ascii="Times New Roman" w:eastAsia="仿宋_GB2312" w:hAnsi="Times New Roman" w:cs="Times New Roman" w:hint="eastAsia"/>
          <w:color w:val="000000" w:themeColor="text1"/>
          <w:kern w:val="0"/>
          <w:sz w:val="32"/>
          <w:szCs w:val="32"/>
        </w:rPr>
        <w:t>），填写</w:t>
      </w:r>
      <w:r w:rsidR="00A84112" w:rsidRPr="001A2EFA">
        <w:rPr>
          <w:rFonts w:ascii="Times New Roman" w:eastAsia="仿宋_GB2312" w:hAnsi="Times New Roman" w:cs="Times New Roman" w:hint="eastAsia"/>
          <w:color w:val="000000" w:themeColor="text1"/>
          <w:sz w:val="32"/>
          <w:szCs w:val="32"/>
        </w:rPr>
        <w:t>《</w:t>
      </w:r>
      <w:r w:rsidR="00181B60" w:rsidRPr="001A2EFA">
        <w:rPr>
          <w:rFonts w:ascii="仿宋_GB2312" w:eastAsia="仿宋_GB2312" w:hAnsi="仿宋" w:cs="仿宋" w:hint="eastAsia"/>
          <w:color w:val="000000" w:themeColor="text1"/>
          <w:kern w:val="0"/>
          <w:sz w:val="32"/>
          <w:szCs w:val="32"/>
        </w:rPr>
        <w:t>“</w:t>
      </w:r>
      <w:r w:rsidR="00A84112" w:rsidRPr="001A2EFA">
        <w:rPr>
          <w:rFonts w:ascii="仿宋_GB2312" w:eastAsia="仿宋_GB2312" w:hint="eastAsia"/>
          <w:color w:val="000000" w:themeColor="text1"/>
          <w:sz w:val="32"/>
          <w:szCs w:val="32"/>
        </w:rPr>
        <w:t>岭南生态</w:t>
      </w:r>
      <w:r w:rsidR="003B7072" w:rsidRPr="001A2EFA">
        <w:rPr>
          <w:rFonts w:ascii="仿宋_GB2312" w:eastAsia="仿宋_GB2312" w:hint="eastAsia"/>
          <w:color w:val="000000" w:themeColor="text1"/>
          <w:sz w:val="32"/>
          <w:szCs w:val="32"/>
        </w:rPr>
        <w:t>气候好产品</w:t>
      </w:r>
      <w:r w:rsidR="00181B60" w:rsidRPr="001A2EFA">
        <w:rPr>
          <w:rFonts w:ascii="仿宋_GB2312" w:eastAsia="仿宋_GB2312" w:hAnsi="仿宋" w:cs="仿宋" w:hint="eastAsia"/>
          <w:color w:val="000000" w:themeColor="text1"/>
          <w:kern w:val="0"/>
          <w:sz w:val="32"/>
          <w:szCs w:val="32"/>
        </w:rPr>
        <w:t>”</w:t>
      </w:r>
      <w:r w:rsidR="00A84112" w:rsidRPr="001A2EFA">
        <w:rPr>
          <w:rFonts w:ascii="Times New Roman" w:eastAsia="仿宋_GB2312" w:hAnsi="Times New Roman" w:cs="Times New Roman" w:hint="eastAsia"/>
          <w:color w:val="000000" w:themeColor="text1"/>
          <w:sz w:val="32"/>
          <w:szCs w:val="32"/>
        </w:rPr>
        <w:t>申报书》（附件</w:t>
      </w:r>
      <w:r w:rsidR="00E66AE9">
        <w:rPr>
          <w:rFonts w:ascii="Times New Roman" w:eastAsia="仿宋_GB2312" w:hAnsi="Times New Roman" w:cs="Times New Roman" w:hint="eastAsia"/>
          <w:color w:val="000000" w:themeColor="text1"/>
          <w:sz w:val="32"/>
          <w:szCs w:val="32"/>
        </w:rPr>
        <w:t>1</w:t>
      </w:r>
      <w:r w:rsidR="00A84112" w:rsidRPr="001A2EFA">
        <w:rPr>
          <w:rFonts w:ascii="Times New Roman" w:eastAsia="仿宋_GB2312" w:hAnsi="Times New Roman" w:cs="Times New Roman" w:hint="eastAsia"/>
          <w:color w:val="000000" w:themeColor="text1"/>
          <w:sz w:val="32"/>
          <w:szCs w:val="32"/>
        </w:rPr>
        <w:t>），并将申报书及相关证明材料报送至</w:t>
      </w:r>
      <w:r w:rsidR="00E50E89" w:rsidRPr="001A2EFA">
        <w:rPr>
          <w:rFonts w:ascii="Times New Roman" w:eastAsia="仿宋_GB2312" w:hAnsi="Times New Roman" w:cs="Times New Roman" w:hint="eastAsia"/>
          <w:color w:val="000000" w:themeColor="text1"/>
          <w:sz w:val="32"/>
          <w:szCs w:val="32"/>
        </w:rPr>
        <w:t>学会</w:t>
      </w:r>
      <w:r w:rsidR="00A84112" w:rsidRPr="001A2EFA">
        <w:rPr>
          <w:rFonts w:ascii="Times New Roman" w:eastAsia="仿宋_GB2312" w:hAnsi="Times New Roman" w:cs="Times New Roman" w:hint="eastAsia"/>
          <w:color w:val="000000" w:themeColor="text1"/>
          <w:sz w:val="32"/>
          <w:szCs w:val="32"/>
        </w:rPr>
        <w:t>秘书处。</w:t>
      </w:r>
    </w:p>
    <w:p w14:paraId="52D6B714" w14:textId="77777777" w:rsidR="00A56EED" w:rsidRPr="001A2EFA" w:rsidRDefault="005D1E63" w:rsidP="00181B60">
      <w:pPr>
        <w:autoSpaceDE w:val="0"/>
        <w:autoSpaceDN w:val="0"/>
        <w:adjustRightInd w:val="0"/>
        <w:spacing w:line="500" w:lineRule="exact"/>
        <w:ind w:firstLineChars="200" w:firstLine="643"/>
        <w:rPr>
          <w:rFonts w:ascii="仿宋_GB2312" w:eastAsia="仿宋_GB2312" w:hAnsi="仿宋" w:cs="Arial"/>
          <w:color w:val="000000" w:themeColor="text1"/>
          <w:kern w:val="0"/>
          <w:sz w:val="32"/>
          <w:szCs w:val="32"/>
        </w:rPr>
      </w:pPr>
      <w:r w:rsidRPr="001A2EFA">
        <w:rPr>
          <w:rFonts w:ascii="仿宋_GB2312" w:eastAsia="仿宋_GB2312" w:hAnsi="仿宋" w:cs="Arial" w:hint="eastAsia"/>
          <w:b/>
          <w:color w:val="000000" w:themeColor="text1"/>
          <w:kern w:val="0"/>
          <w:sz w:val="32"/>
          <w:szCs w:val="32"/>
        </w:rPr>
        <w:t>第十</w:t>
      </w:r>
      <w:r w:rsidR="00A60547" w:rsidRPr="001A2EFA">
        <w:rPr>
          <w:rFonts w:ascii="仿宋_GB2312" w:eastAsia="仿宋_GB2312" w:hAnsi="仿宋" w:cs="Arial" w:hint="eastAsia"/>
          <w:b/>
          <w:color w:val="000000" w:themeColor="text1"/>
          <w:kern w:val="0"/>
          <w:sz w:val="32"/>
          <w:szCs w:val="32"/>
        </w:rPr>
        <w:t>一</w:t>
      </w:r>
      <w:r w:rsidRPr="001A2EFA">
        <w:rPr>
          <w:rFonts w:ascii="仿宋_GB2312" w:eastAsia="仿宋_GB2312" w:hAnsi="仿宋" w:cs="Arial" w:hint="eastAsia"/>
          <w:b/>
          <w:color w:val="000000" w:themeColor="text1"/>
          <w:kern w:val="0"/>
          <w:sz w:val="32"/>
          <w:szCs w:val="32"/>
        </w:rPr>
        <w:t xml:space="preserve">条 </w:t>
      </w:r>
      <w:r w:rsidR="00D810C3" w:rsidRPr="001A2EFA">
        <w:rPr>
          <w:rFonts w:ascii="仿宋_GB2312" w:eastAsia="仿宋_GB2312" w:hAnsi="仿宋" w:cs="Times New Roman"/>
          <w:b/>
          <w:color w:val="000000" w:themeColor="text1"/>
          <w:sz w:val="32"/>
          <w:szCs w:val="32"/>
        </w:rPr>
        <w:t>【</w:t>
      </w:r>
      <w:r w:rsidRPr="001A2EFA">
        <w:rPr>
          <w:rFonts w:ascii="仿宋_GB2312" w:eastAsia="仿宋_GB2312" w:hAnsi="仿宋" w:cs="Arial" w:hint="eastAsia"/>
          <w:b/>
          <w:color w:val="000000" w:themeColor="text1"/>
          <w:kern w:val="0"/>
          <w:sz w:val="32"/>
          <w:szCs w:val="32"/>
        </w:rPr>
        <w:t>初审</w:t>
      </w:r>
      <w:r w:rsidR="00A60547" w:rsidRPr="001A2EFA">
        <w:rPr>
          <w:rFonts w:ascii="仿宋_GB2312" w:eastAsia="仿宋_GB2312" w:hAnsi="仿宋" w:cs="Arial" w:hint="eastAsia"/>
          <w:b/>
          <w:color w:val="000000" w:themeColor="text1"/>
          <w:kern w:val="0"/>
          <w:sz w:val="32"/>
          <w:szCs w:val="32"/>
        </w:rPr>
        <w:t>】</w:t>
      </w:r>
      <w:r w:rsidR="001972E3" w:rsidRPr="001A2EFA">
        <w:rPr>
          <w:rFonts w:ascii="仿宋_GB2312" w:eastAsia="仿宋_GB2312" w:hAnsi="仿宋" w:cs="Arial" w:hint="eastAsia"/>
          <w:b/>
          <w:color w:val="000000" w:themeColor="text1"/>
          <w:kern w:val="0"/>
          <w:sz w:val="32"/>
          <w:szCs w:val="32"/>
        </w:rPr>
        <w:t>学会</w:t>
      </w:r>
      <w:r w:rsidRPr="001A2EFA">
        <w:rPr>
          <w:rFonts w:ascii="仿宋_GB2312" w:eastAsia="仿宋_GB2312" w:hAnsi="仿宋" w:cs="Arial" w:hint="eastAsia"/>
          <w:color w:val="000000" w:themeColor="text1"/>
          <w:kern w:val="0"/>
          <w:sz w:val="32"/>
          <w:szCs w:val="32"/>
        </w:rPr>
        <w:t>秘书处在收到申报材料后，在10个工作日内完成初审。初审合格后，通知申报单位组织开展技术评估工作。</w:t>
      </w:r>
    </w:p>
    <w:p w14:paraId="123A5F92" w14:textId="6ADC5AE3" w:rsidR="00A56EED" w:rsidRPr="001A2EFA" w:rsidRDefault="005D1E63" w:rsidP="00181B60">
      <w:pPr>
        <w:autoSpaceDE w:val="0"/>
        <w:autoSpaceDN w:val="0"/>
        <w:adjustRightInd w:val="0"/>
        <w:spacing w:line="500" w:lineRule="exact"/>
        <w:ind w:firstLineChars="200" w:firstLine="643"/>
        <w:rPr>
          <w:rFonts w:ascii="仿宋_GB2312" w:eastAsia="仿宋_GB2312" w:hAnsi="仿宋" w:cs="Arial"/>
          <w:color w:val="000000" w:themeColor="text1"/>
          <w:kern w:val="0"/>
          <w:sz w:val="32"/>
          <w:szCs w:val="32"/>
        </w:rPr>
      </w:pPr>
      <w:r w:rsidRPr="001A2EFA">
        <w:rPr>
          <w:rFonts w:ascii="仿宋_GB2312" w:eastAsia="仿宋_GB2312" w:hAnsi="仿宋" w:cs="Times New Roman"/>
          <w:b/>
          <w:color w:val="000000" w:themeColor="text1"/>
          <w:sz w:val="32"/>
          <w:szCs w:val="32"/>
        </w:rPr>
        <w:t>第十</w:t>
      </w:r>
      <w:r w:rsidR="00D22D66" w:rsidRPr="001A2EFA">
        <w:rPr>
          <w:rFonts w:ascii="仿宋_GB2312" w:eastAsia="仿宋_GB2312" w:hAnsi="仿宋" w:cs="Times New Roman" w:hint="eastAsia"/>
          <w:b/>
          <w:color w:val="000000" w:themeColor="text1"/>
          <w:sz w:val="32"/>
          <w:szCs w:val="32"/>
        </w:rPr>
        <w:t>二</w:t>
      </w:r>
      <w:r w:rsidRPr="001A2EFA">
        <w:rPr>
          <w:rFonts w:ascii="仿宋_GB2312" w:eastAsia="仿宋_GB2312" w:hAnsi="仿宋" w:cs="Times New Roman"/>
          <w:b/>
          <w:color w:val="000000" w:themeColor="text1"/>
          <w:sz w:val="32"/>
          <w:szCs w:val="32"/>
        </w:rPr>
        <w:t xml:space="preserve">条 </w:t>
      </w:r>
      <w:r w:rsidR="00D22D66" w:rsidRPr="001A2EFA">
        <w:rPr>
          <w:rFonts w:ascii="仿宋_GB2312" w:eastAsia="仿宋_GB2312" w:hAnsi="仿宋" w:cs="Times New Roman"/>
          <w:b/>
          <w:color w:val="000000" w:themeColor="text1"/>
          <w:sz w:val="32"/>
          <w:szCs w:val="32"/>
        </w:rPr>
        <w:t>【</w:t>
      </w:r>
      <w:r w:rsidRPr="001A2EFA">
        <w:rPr>
          <w:rFonts w:ascii="仿宋_GB2312" w:eastAsia="仿宋_GB2312" w:hAnsi="仿宋" w:cs="Times New Roman" w:hint="eastAsia"/>
          <w:b/>
          <w:color w:val="000000" w:themeColor="text1"/>
          <w:sz w:val="32"/>
          <w:szCs w:val="32"/>
        </w:rPr>
        <w:t>技术评估</w:t>
      </w:r>
      <w:r w:rsidR="00D22D66" w:rsidRPr="001A2EFA">
        <w:rPr>
          <w:rFonts w:ascii="仿宋_GB2312" w:eastAsia="仿宋_GB2312" w:hAnsi="仿宋" w:cs="Times New Roman" w:hint="eastAsia"/>
          <w:b/>
          <w:color w:val="000000" w:themeColor="text1"/>
          <w:sz w:val="32"/>
          <w:szCs w:val="32"/>
        </w:rPr>
        <w:t>报告编制】</w:t>
      </w:r>
      <w:r w:rsidRPr="001A2EFA">
        <w:rPr>
          <w:rFonts w:ascii="仿宋_GB2312" w:eastAsia="仿宋_GB2312" w:hAnsi="仿宋" w:cs="Arial" w:hint="eastAsia"/>
          <w:color w:val="000000" w:themeColor="text1"/>
          <w:kern w:val="0"/>
          <w:sz w:val="32"/>
          <w:szCs w:val="32"/>
        </w:rPr>
        <w:t>申报单位选择</w:t>
      </w:r>
      <w:r w:rsidR="00D564B8" w:rsidRPr="001A2EFA">
        <w:rPr>
          <w:rFonts w:ascii="仿宋_GB2312" w:eastAsia="仿宋_GB2312" w:hAnsi="仿宋" w:cs="Arial" w:hint="eastAsia"/>
          <w:color w:val="000000" w:themeColor="text1"/>
          <w:kern w:val="0"/>
          <w:sz w:val="32"/>
          <w:szCs w:val="32"/>
        </w:rPr>
        <w:t>符合要求的专业</w:t>
      </w:r>
      <w:r w:rsidR="00D22D66" w:rsidRPr="001A2EFA">
        <w:rPr>
          <w:rFonts w:ascii="仿宋_GB2312" w:eastAsia="仿宋_GB2312" w:hAnsi="仿宋" w:cs="Arial" w:hint="eastAsia"/>
          <w:color w:val="000000" w:themeColor="text1"/>
          <w:kern w:val="0"/>
          <w:sz w:val="32"/>
          <w:szCs w:val="32"/>
        </w:rPr>
        <w:t>机构</w:t>
      </w:r>
      <w:r w:rsidRPr="001A2EFA">
        <w:rPr>
          <w:rFonts w:ascii="仿宋_GB2312" w:eastAsia="仿宋_GB2312" w:hAnsi="仿宋" w:cs="Arial" w:hint="eastAsia"/>
          <w:color w:val="000000" w:themeColor="text1"/>
          <w:kern w:val="0"/>
          <w:sz w:val="32"/>
          <w:szCs w:val="32"/>
        </w:rPr>
        <w:t>开展技术评估</w:t>
      </w:r>
      <w:r w:rsidR="00D22D66" w:rsidRPr="001A2EFA">
        <w:rPr>
          <w:rFonts w:ascii="仿宋_GB2312" w:eastAsia="仿宋_GB2312" w:hAnsi="仿宋" w:cs="Arial" w:hint="eastAsia"/>
          <w:color w:val="000000" w:themeColor="text1"/>
          <w:kern w:val="0"/>
          <w:sz w:val="32"/>
          <w:szCs w:val="32"/>
        </w:rPr>
        <w:t>报告编制</w:t>
      </w:r>
      <w:r w:rsidRPr="001A2EFA">
        <w:rPr>
          <w:rFonts w:ascii="仿宋_GB2312" w:eastAsia="仿宋_GB2312" w:hAnsi="仿宋" w:cs="Arial" w:hint="eastAsia"/>
          <w:color w:val="000000" w:themeColor="text1"/>
          <w:kern w:val="0"/>
          <w:sz w:val="32"/>
          <w:szCs w:val="32"/>
        </w:rPr>
        <w:t>，</w:t>
      </w:r>
      <w:r w:rsidR="00D564B8" w:rsidRPr="001A2EFA">
        <w:rPr>
          <w:rFonts w:ascii="仿宋_GB2312" w:eastAsia="仿宋_GB2312" w:hAnsi="仿宋" w:cs="Times New Roman" w:hint="eastAsia"/>
          <w:color w:val="000000" w:themeColor="text1"/>
          <w:sz w:val="32"/>
          <w:szCs w:val="32"/>
        </w:rPr>
        <w:t>评估报告内容包括</w:t>
      </w:r>
      <w:r w:rsidR="00595176" w:rsidRPr="001A2EFA">
        <w:rPr>
          <w:rFonts w:ascii="仿宋_GB2312" w:eastAsia="仿宋_GB2312" w:hAnsi="仿宋" w:cs="Times New Roman" w:hint="eastAsia"/>
          <w:color w:val="000000" w:themeColor="text1"/>
          <w:sz w:val="32"/>
          <w:szCs w:val="32"/>
        </w:rPr>
        <w:t>农</w:t>
      </w:r>
      <w:r w:rsidR="00A21C5F" w:rsidRPr="001A2EFA">
        <w:rPr>
          <w:rFonts w:ascii="仿宋_GB2312" w:eastAsia="仿宋_GB2312" w:hAnsi="仿宋" w:cs="Times New Roman" w:hint="eastAsia"/>
          <w:color w:val="000000" w:themeColor="text1"/>
          <w:sz w:val="32"/>
          <w:szCs w:val="32"/>
        </w:rPr>
        <w:t>产品</w:t>
      </w:r>
      <w:r w:rsidR="00A21C5F" w:rsidRPr="001A2EFA">
        <w:rPr>
          <w:rFonts w:ascii="仿宋_GB2312" w:eastAsia="仿宋_GB2312" w:hint="eastAsia"/>
          <w:color w:val="000000" w:themeColor="text1"/>
          <w:sz w:val="32"/>
          <w:szCs w:val="32"/>
        </w:rPr>
        <w:t>品质特性、</w:t>
      </w:r>
      <w:r w:rsidR="00A21C5F" w:rsidRPr="001A2EFA">
        <w:rPr>
          <w:rFonts w:ascii="仿宋_GB2312" w:eastAsia="仿宋_GB2312" w:hAnsi="仿宋" w:cs="Times New Roman"/>
          <w:color w:val="000000" w:themeColor="text1"/>
          <w:sz w:val="32"/>
          <w:szCs w:val="32"/>
        </w:rPr>
        <w:t>生长</w:t>
      </w:r>
      <w:r w:rsidRPr="001A2EFA">
        <w:rPr>
          <w:rFonts w:ascii="仿宋_GB2312" w:eastAsia="仿宋_GB2312" w:hAnsi="仿宋" w:cs="Times New Roman" w:hint="eastAsia"/>
          <w:color w:val="000000" w:themeColor="text1"/>
          <w:sz w:val="32"/>
          <w:szCs w:val="32"/>
        </w:rPr>
        <w:t>气候条件</w:t>
      </w:r>
      <w:r w:rsidR="00A21C5F" w:rsidRPr="001A2EFA">
        <w:rPr>
          <w:rFonts w:ascii="仿宋_GB2312" w:eastAsia="仿宋_GB2312" w:hAnsi="仿宋" w:cs="Times New Roman" w:hint="eastAsia"/>
          <w:color w:val="000000" w:themeColor="text1"/>
          <w:sz w:val="32"/>
          <w:szCs w:val="32"/>
        </w:rPr>
        <w:t>、生产</w:t>
      </w:r>
      <w:r w:rsidR="00A21C5F" w:rsidRPr="001A2EFA">
        <w:rPr>
          <w:rFonts w:ascii="仿宋_GB2312" w:eastAsia="仿宋_GB2312" w:hAnsi="仿宋" w:cs="Times New Roman"/>
          <w:color w:val="000000" w:themeColor="text1"/>
          <w:sz w:val="32"/>
          <w:szCs w:val="32"/>
        </w:rPr>
        <w:t>规模、产地条件、产品质量</w:t>
      </w:r>
      <w:r w:rsidRPr="001A2EFA">
        <w:rPr>
          <w:rFonts w:ascii="仿宋_GB2312" w:eastAsia="仿宋_GB2312" w:hAnsi="仿宋" w:cs="Times New Roman" w:hint="eastAsia"/>
          <w:color w:val="000000" w:themeColor="text1"/>
          <w:sz w:val="32"/>
          <w:szCs w:val="32"/>
        </w:rPr>
        <w:t>等</w:t>
      </w:r>
      <w:r w:rsidR="00595176" w:rsidRPr="001A2EFA">
        <w:rPr>
          <w:rFonts w:ascii="仿宋_GB2312" w:eastAsia="仿宋_GB2312" w:hAnsi="仿宋" w:cs="Arial" w:hint="eastAsia"/>
          <w:color w:val="000000" w:themeColor="text1"/>
          <w:kern w:val="0"/>
          <w:sz w:val="32"/>
          <w:szCs w:val="32"/>
        </w:rPr>
        <w:t>，</w:t>
      </w:r>
      <w:r w:rsidR="00595176" w:rsidRPr="001A2EFA">
        <w:rPr>
          <w:rFonts w:ascii="Times New Roman" w:eastAsia="仿宋_GB2312" w:hAnsi="Times New Roman" w:cs="Times New Roman" w:hint="eastAsia"/>
          <w:color w:val="000000" w:themeColor="text1"/>
          <w:kern w:val="0"/>
          <w:sz w:val="32"/>
          <w:szCs w:val="32"/>
        </w:rPr>
        <w:t>可参考附</w:t>
      </w:r>
      <w:r w:rsidR="00D564B8" w:rsidRPr="001A2EFA">
        <w:rPr>
          <w:rFonts w:ascii="Times New Roman" w:eastAsia="仿宋_GB2312" w:hAnsi="Times New Roman" w:cs="Times New Roman" w:hint="eastAsia"/>
          <w:color w:val="000000" w:themeColor="text1"/>
          <w:kern w:val="0"/>
          <w:sz w:val="32"/>
          <w:szCs w:val="32"/>
        </w:rPr>
        <w:t>件</w:t>
      </w:r>
      <w:r w:rsidR="00E66AE9">
        <w:rPr>
          <w:rFonts w:ascii="Times New Roman" w:eastAsia="仿宋_GB2312" w:hAnsi="Times New Roman" w:cs="Times New Roman" w:hint="eastAsia"/>
          <w:color w:val="000000" w:themeColor="text1"/>
          <w:kern w:val="0"/>
          <w:sz w:val="32"/>
          <w:szCs w:val="32"/>
        </w:rPr>
        <w:t>2</w:t>
      </w:r>
      <w:r w:rsidR="005D5646" w:rsidRPr="001A2EFA">
        <w:rPr>
          <w:rFonts w:ascii="Times New Roman" w:eastAsia="仿宋_GB2312" w:hAnsi="Times New Roman" w:cs="Times New Roman" w:hint="eastAsia"/>
          <w:color w:val="000000" w:themeColor="text1"/>
          <w:kern w:val="0"/>
          <w:sz w:val="32"/>
          <w:szCs w:val="32"/>
        </w:rPr>
        <w:t>-</w:t>
      </w:r>
      <w:r w:rsidR="00E66AE9">
        <w:rPr>
          <w:rFonts w:ascii="Times New Roman" w:eastAsia="仿宋_GB2312" w:hAnsi="Times New Roman" w:cs="Times New Roman" w:hint="eastAsia"/>
          <w:color w:val="000000" w:themeColor="text1"/>
          <w:kern w:val="0"/>
          <w:sz w:val="32"/>
          <w:szCs w:val="32"/>
        </w:rPr>
        <w:t>3</w:t>
      </w:r>
      <w:r w:rsidR="00595176" w:rsidRPr="001A2EFA">
        <w:rPr>
          <w:rFonts w:ascii="Times New Roman" w:eastAsia="仿宋_GB2312" w:hAnsi="Times New Roman" w:cs="Times New Roman" w:hint="eastAsia"/>
          <w:color w:val="000000" w:themeColor="text1"/>
          <w:kern w:val="0"/>
          <w:sz w:val="32"/>
          <w:szCs w:val="32"/>
        </w:rPr>
        <w:t>。</w:t>
      </w:r>
      <w:r w:rsidRPr="001A2EFA">
        <w:rPr>
          <w:rFonts w:ascii="仿宋_GB2312" w:eastAsia="仿宋_GB2312" w:hAnsi="仿宋" w:cs="Arial" w:hint="eastAsia"/>
          <w:color w:val="000000" w:themeColor="text1"/>
          <w:kern w:val="0"/>
          <w:sz w:val="32"/>
          <w:szCs w:val="32"/>
        </w:rPr>
        <w:t>技术评估</w:t>
      </w:r>
      <w:r w:rsidR="00D564B8" w:rsidRPr="001A2EFA">
        <w:rPr>
          <w:rFonts w:ascii="仿宋_GB2312" w:eastAsia="仿宋_GB2312" w:hAnsi="仿宋" w:cs="Arial" w:hint="eastAsia"/>
          <w:color w:val="000000" w:themeColor="text1"/>
          <w:kern w:val="0"/>
          <w:sz w:val="32"/>
          <w:szCs w:val="32"/>
        </w:rPr>
        <w:t>报告编制专业机构</w:t>
      </w:r>
      <w:r w:rsidRPr="001A2EFA">
        <w:rPr>
          <w:rFonts w:ascii="仿宋_GB2312" w:eastAsia="仿宋_GB2312" w:hAnsi="仿宋" w:cs="Arial" w:hint="eastAsia"/>
          <w:color w:val="000000" w:themeColor="text1"/>
          <w:kern w:val="0"/>
          <w:sz w:val="32"/>
          <w:szCs w:val="32"/>
        </w:rPr>
        <w:t>应当具备以下条件：</w:t>
      </w:r>
    </w:p>
    <w:p w14:paraId="64712DB1" w14:textId="77777777" w:rsidR="00A56EED" w:rsidRPr="001A2EFA" w:rsidRDefault="005D1E63">
      <w:pPr>
        <w:autoSpaceDE w:val="0"/>
        <w:autoSpaceDN w:val="0"/>
        <w:adjustRightInd w:val="0"/>
        <w:spacing w:line="500" w:lineRule="exact"/>
        <w:ind w:firstLineChars="200" w:firstLine="640"/>
        <w:rPr>
          <w:rFonts w:ascii="仿宋_GB2312" w:eastAsia="仿宋_GB2312" w:hAnsi="仿宋" w:cs="Arial"/>
          <w:color w:val="000000" w:themeColor="text1"/>
          <w:kern w:val="0"/>
          <w:sz w:val="32"/>
          <w:szCs w:val="32"/>
        </w:rPr>
      </w:pPr>
      <w:r w:rsidRPr="001A2EFA">
        <w:rPr>
          <w:rFonts w:ascii="仿宋_GB2312" w:eastAsia="仿宋_GB2312" w:hAnsi="仿宋" w:cs="Arial" w:hint="eastAsia"/>
          <w:color w:val="000000" w:themeColor="text1"/>
          <w:kern w:val="0"/>
          <w:sz w:val="32"/>
          <w:szCs w:val="32"/>
        </w:rPr>
        <w:t>（1）具有</w:t>
      </w:r>
      <w:r w:rsidR="001972E3" w:rsidRPr="001A2EFA">
        <w:rPr>
          <w:rFonts w:ascii="仿宋_GB2312" w:eastAsia="仿宋_GB2312" w:hAnsi="仿宋" w:cs="Arial"/>
          <w:color w:val="000000" w:themeColor="text1"/>
          <w:kern w:val="0"/>
          <w:sz w:val="32"/>
          <w:szCs w:val="32"/>
        </w:rPr>
        <w:t>3</w:t>
      </w:r>
      <w:r w:rsidR="00595176" w:rsidRPr="001A2EFA">
        <w:rPr>
          <w:rFonts w:ascii="仿宋_GB2312" w:eastAsia="仿宋_GB2312" w:hAnsi="仿宋" w:cs="Arial" w:hint="eastAsia"/>
          <w:color w:val="000000" w:themeColor="text1"/>
          <w:kern w:val="0"/>
          <w:sz w:val="32"/>
          <w:szCs w:val="32"/>
        </w:rPr>
        <w:t>年</w:t>
      </w:r>
      <w:r w:rsidR="00595176" w:rsidRPr="001A2EFA">
        <w:rPr>
          <w:rFonts w:ascii="仿宋_GB2312" w:eastAsia="仿宋_GB2312" w:hAnsi="仿宋" w:cs="Arial"/>
          <w:color w:val="000000" w:themeColor="text1"/>
          <w:kern w:val="0"/>
          <w:sz w:val="32"/>
          <w:szCs w:val="32"/>
        </w:rPr>
        <w:t>以上</w:t>
      </w:r>
      <w:r w:rsidRPr="001A2EFA">
        <w:rPr>
          <w:rFonts w:ascii="仿宋_GB2312" w:eastAsia="仿宋_GB2312" w:hAnsi="仿宋" w:cs="Arial" w:hint="eastAsia"/>
          <w:color w:val="000000" w:themeColor="text1"/>
          <w:kern w:val="0"/>
          <w:sz w:val="32"/>
          <w:szCs w:val="32"/>
        </w:rPr>
        <w:t>开展</w:t>
      </w:r>
      <w:r w:rsidR="00595176" w:rsidRPr="001A2EFA">
        <w:rPr>
          <w:rFonts w:ascii="仿宋_GB2312" w:eastAsia="仿宋_GB2312" w:hAnsi="仿宋" w:cs="Arial" w:hint="eastAsia"/>
          <w:color w:val="000000" w:themeColor="text1"/>
          <w:kern w:val="0"/>
          <w:sz w:val="32"/>
          <w:szCs w:val="32"/>
        </w:rPr>
        <w:t>农业</w:t>
      </w:r>
      <w:r w:rsidRPr="001A2EFA">
        <w:rPr>
          <w:rFonts w:ascii="仿宋_GB2312" w:eastAsia="仿宋_GB2312" w:hAnsi="仿宋" w:cs="Arial" w:hint="eastAsia"/>
          <w:color w:val="000000" w:themeColor="text1"/>
          <w:kern w:val="0"/>
          <w:sz w:val="32"/>
          <w:szCs w:val="32"/>
        </w:rPr>
        <w:t>气候资源评估工作</w:t>
      </w:r>
      <w:r w:rsidR="00181B60" w:rsidRPr="001A2EFA">
        <w:rPr>
          <w:rFonts w:ascii="仿宋_GB2312" w:eastAsia="仿宋_GB2312" w:hAnsi="仿宋" w:cs="Arial" w:hint="eastAsia"/>
          <w:color w:val="000000" w:themeColor="text1"/>
          <w:kern w:val="0"/>
          <w:sz w:val="32"/>
          <w:szCs w:val="32"/>
        </w:rPr>
        <w:t>或</w:t>
      </w:r>
      <w:r w:rsidR="00181B60" w:rsidRPr="001A2EFA">
        <w:rPr>
          <w:rFonts w:ascii="仿宋_GB2312" w:eastAsia="仿宋_GB2312" w:hAnsi="仿宋" w:cs="Arial"/>
          <w:color w:val="000000" w:themeColor="text1"/>
          <w:kern w:val="0"/>
          <w:sz w:val="32"/>
          <w:szCs w:val="32"/>
        </w:rPr>
        <w:t>农业气象服务工作</w:t>
      </w:r>
      <w:r w:rsidRPr="001A2EFA">
        <w:rPr>
          <w:rFonts w:ascii="仿宋_GB2312" w:eastAsia="仿宋_GB2312" w:hAnsi="仿宋" w:cs="Arial" w:hint="eastAsia"/>
          <w:color w:val="000000" w:themeColor="text1"/>
          <w:kern w:val="0"/>
          <w:sz w:val="32"/>
          <w:szCs w:val="32"/>
        </w:rPr>
        <w:t>经验；</w:t>
      </w:r>
    </w:p>
    <w:p w14:paraId="64F2CE58" w14:textId="77777777" w:rsidR="00A56EED" w:rsidRPr="001A2EFA" w:rsidRDefault="005D1E63">
      <w:pPr>
        <w:autoSpaceDE w:val="0"/>
        <w:autoSpaceDN w:val="0"/>
        <w:adjustRightInd w:val="0"/>
        <w:spacing w:line="500" w:lineRule="exact"/>
        <w:ind w:firstLineChars="200" w:firstLine="640"/>
        <w:rPr>
          <w:rFonts w:ascii="仿宋_GB2312" w:eastAsia="仿宋_GB2312" w:hAnsi="仿宋" w:cs="Arial"/>
          <w:color w:val="000000" w:themeColor="text1"/>
          <w:kern w:val="0"/>
          <w:sz w:val="32"/>
          <w:szCs w:val="32"/>
        </w:rPr>
      </w:pPr>
      <w:r w:rsidRPr="001A2EFA">
        <w:rPr>
          <w:rFonts w:ascii="仿宋_GB2312" w:eastAsia="仿宋_GB2312" w:hAnsi="仿宋" w:cs="Arial" w:hint="eastAsia"/>
          <w:color w:val="000000" w:themeColor="text1"/>
          <w:kern w:val="0"/>
          <w:sz w:val="32"/>
          <w:szCs w:val="32"/>
        </w:rPr>
        <w:t>（2）具有合法来源的较长时间序列的气候和观测</w:t>
      </w:r>
      <w:r w:rsidR="00595176" w:rsidRPr="001A2EFA">
        <w:rPr>
          <w:rFonts w:ascii="仿宋_GB2312" w:eastAsia="仿宋_GB2312" w:hAnsi="仿宋" w:cs="Arial" w:hint="eastAsia"/>
          <w:color w:val="000000" w:themeColor="text1"/>
          <w:kern w:val="0"/>
          <w:sz w:val="32"/>
          <w:szCs w:val="32"/>
        </w:rPr>
        <w:t>数据</w:t>
      </w:r>
      <w:r w:rsidRPr="001A2EFA">
        <w:rPr>
          <w:rFonts w:ascii="仿宋_GB2312" w:eastAsia="仿宋_GB2312" w:hAnsi="仿宋" w:cs="Arial" w:hint="eastAsia"/>
          <w:color w:val="000000" w:themeColor="text1"/>
          <w:kern w:val="0"/>
          <w:sz w:val="32"/>
          <w:szCs w:val="32"/>
        </w:rPr>
        <w:t>；</w:t>
      </w:r>
    </w:p>
    <w:p w14:paraId="51E2E726" w14:textId="77777777" w:rsidR="00A56EED" w:rsidRPr="001A2EFA" w:rsidRDefault="005D1E63">
      <w:pPr>
        <w:autoSpaceDE w:val="0"/>
        <w:autoSpaceDN w:val="0"/>
        <w:adjustRightInd w:val="0"/>
        <w:spacing w:line="500" w:lineRule="exact"/>
        <w:ind w:firstLineChars="200" w:firstLine="640"/>
        <w:rPr>
          <w:rFonts w:ascii="仿宋_GB2312" w:eastAsia="仿宋_GB2312" w:hAnsi="仿宋" w:cs="Arial"/>
          <w:color w:val="000000" w:themeColor="text1"/>
          <w:kern w:val="0"/>
          <w:sz w:val="32"/>
          <w:szCs w:val="32"/>
        </w:rPr>
      </w:pPr>
      <w:r w:rsidRPr="001A2EFA">
        <w:rPr>
          <w:rFonts w:ascii="仿宋_GB2312" w:eastAsia="仿宋_GB2312" w:hAnsi="仿宋" w:cs="Arial" w:hint="eastAsia"/>
          <w:color w:val="000000" w:themeColor="text1"/>
          <w:kern w:val="0"/>
          <w:sz w:val="32"/>
          <w:szCs w:val="32"/>
        </w:rPr>
        <w:t>（3）具有气候、</w:t>
      </w:r>
      <w:r w:rsidR="00A21C5F" w:rsidRPr="001A2EFA">
        <w:rPr>
          <w:rFonts w:ascii="仿宋_GB2312" w:eastAsia="仿宋_GB2312" w:hAnsi="仿宋" w:cs="Arial" w:hint="eastAsia"/>
          <w:color w:val="000000" w:themeColor="text1"/>
          <w:kern w:val="0"/>
          <w:sz w:val="32"/>
          <w:szCs w:val="32"/>
        </w:rPr>
        <w:t>农业</w:t>
      </w:r>
      <w:r w:rsidRPr="001A2EFA">
        <w:rPr>
          <w:rFonts w:ascii="仿宋_GB2312" w:eastAsia="仿宋_GB2312" w:hAnsi="仿宋" w:cs="Arial" w:hint="eastAsia"/>
          <w:color w:val="000000" w:themeColor="text1"/>
          <w:kern w:val="0"/>
          <w:sz w:val="32"/>
          <w:szCs w:val="32"/>
        </w:rPr>
        <w:t>等相关专业的人才队伍；</w:t>
      </w:r>
    </w:p>
    <w:p w14:paraId="08CA8D33" w14:textId="77777777" w:rsidR="00595176" w:rsidRPr="001A2EFA" w:rsidRDefault="005D1E63" w:rsidP="00595176">
      <w:pPr>
        <w:autoSpaceDE w:val="0"/>
        <w:autoSpaceDN w:val="0"/>
        <w:adjustRightInd w:val="0"/>
        <w:spacing w:line="500" w:lineRule="exact"/>
        <w:ind w:firstLineChars="200" w:firstLine="640"/>
        <w:rPr>
          <w:rFonts w:ascii="Times New Roman" w:eastAsia="仿宋_GB2312" w:hAnsi="Times New Roman" w:cs="Times New Roman"/>
          <w:color w:val="000000" w:themeColor="text1"/>
          <w:kern w:val="0"/>
          <w:sz w:val="32"/>
          <w:szCs w:val="32"/>
        </w:rPr>
      </w:pPr>
      <w:r w:rsidRPr="001A2EFA">
        <w:rPr>
          <w:rFonts w:ascii="仿宋_GB2312" w:eastAsia="仿宋_GB2312" w:hAnsi="仿宋" w:cs="Arial" w:hint="eastAsia"/>
          <w:color w:val="000000" w:themeColor="text1"/>
          <w:kern w:val="0"/>
          <w:sz w:val="32"/>
          <w:szCs w:val="32"/>
        </w:rPr>
        <w:t>（</w:t>
      </w:r>
      <w:r w:rsidRPr="001A2EFA">
        <w:rPr>
          <w:rFonts w:ascii="仿宋_GB2312" w:eastAsia="仿宋_GB2312" w:hAnsi="仿宋" w:cs="Arial"/>
          <w:color w:val="000000" w:themeColor="text1"/>
          <w:kern w:val="0"/>
          <w:sz w:val="32"/>
          <w:szCs w:val="32"/>
        </w:rPr>
        <w:t>4</w:t>
      </w:r>
      <w:r w:rsidRPr="001A2EFA">
        <w:rPr>
          <w:rFonts w:ascii="仿宋_GB2312" w:eastAsia="仿宋_GB2312" w:hAnsi="仿宋" w:cs="Arial" w:hint="eastAsia"/>
          <w:color w:val="000000" w:themeColor="text1"/>
          <w:kern w:val="0"/>
          <w:sz w:val="32"/>
          <w:szCs w:val="32"/>
        </w:rPr>
        <w:t>）符合广东省气象局</w:t>
      </w:r>
      <w:r w:rsidR="00181B60" w:rsidRPr="001A2EFA">
        <w:rPr>
          <w:rFonts w:ascii="仿宋_GB2312" w:eastAsia="仿宋_GB2312" w:hAnsi="仿宋" w:cs="Arial" w:hint="eastAsia"/>
          <w:color w:val="000000" w:themeColor="text1"/>
          <w:kern w:val="0"/>
          <w:sz w:val="32"/>
          <w:szCs w:val="32"/>
        </w:rPr>
        <w:t>生态</w:t>
      </w:r>
      <w:r w:rsidR="00181B60" w:rsidRPr="001A2EFA">
        <w:rPr>
          <w:rFonts w:ascii="仿宋_GB2312" w:eastAsia="仿宋_GB2312" w:hAnsi="仿宋" w:cs="Arial"/>
          <w:color w:val="000000" w:themeColor="text1"/>
          <w:kern w:val="0"/>
          <w:sz w:val="32"/>
          <w:szCs w:val="32"/>
        </w:rPr>
        <w:t>气候</w:t>
      </w:r>
      <w:r w:rsidRPr="001A2EFA">
        <w:rPr>
          <w:rFonts w:ascii="仿宋_GB2312" w:eastAsia="仿宋_GB2312" w:hAnsi="仿宋" w:cs="Arial" w:hint="eastAsia"/>
          <w:color w:val="000000" w:themeColor="text1"/>
          <w:kern w:val="0"/>
          <w:sz w:val="32"/>
          <w:szCs w:val="32"/>
        </w:rPr>
        <w:t>评价的其他相关要求。</w:t>
      </w:r>
    </w:p>
    <w:p w14:paraId="5D97A2AF" w14:textId="77777777" w:rsidR="00A56EED" w:rsidRPr="001A2EFA" w:rsidRDefault="005D1E63">
      <w:pPr>
        <w:autoSpaceDE w:val="0"/>
        <w:autoSpaceDN w:val="0"/>
        <w:adjustRightInd w:val="0"/>
        <w:spacing w:line="500" w:lineRule="exact"/>
        <w:ind w:firstLineChars="200" w:firstLine="643"/>
        <w:rPr>
          <w:rFonts w:ascii="仿宋_GB2312" w:eastAsia="仿宋_GB2312" w:hAnsi="仿宋" w:cs="Times New Roman"/>
          <w:color w:val="000000" w:themeColor="text1"/>
          <w:sz w:val="32"/>
          <w:szCs w:val="32"/>
        </w:rPr>
      </w:pPr>
      <w:r w:rsidRPr="001A2EFA">
        <w:rPr>
          <w:rFonts w:ascii="仿宋_GB2312" w:eastAsia="仿宋_GB2312" w:hAnsi="仿宋" w:cs="Times New Roman"/>
          <w:b/>
          <w:color w:val="000000" w:themeColor="text1"/>
          <w:sz w:val="32"/>
          <w:szCs w:val="32"/>
        </w:rPr>
        <w:t>第十</w:t>
      </w:r>
      <w:r w:rsidR="00120C8D" w:rsidRPr="001A2EFA">
        <w:rPr>
          <w:rFonts w:ascii="仿宋_GB2312" w:eastAsia="仿宋_GB2312" w:hAnsi="仿宋" w:cs="Times New Roman" w:hint="eastAsia"/>
          <w:b/>
          <w:color w:val="000000" w:themeColor="text1"/>
          <w:sz w:val="32"/>
          <w:szCs w:val="32"/>
        </w:rPr>
        <w:t>三</w:t>
      </w:r>
      <w:r w:rsidRPr="001A2EFA">
        <w:rPr>
          <w:rFonts w:ascii="仿宋_GB2312" w:eastAsia="仿宋_GB2312" w:hAnsi="仿宋" w:cs="Times New Roman"/>
          <w:b/>
          <w:color w:val="000000" w:themeColor="text1"/>
          <w:sz w:val="32"/>
          <w:szCs w:val="32"/>
        </w:rPr>
        <w:t>条</w:t>
      </w:r>
      <w:r w:rsidRPr="001A2EFA">
        <w:rPr>
          <w:rFonts w:ascii="仿宋_GB2312" w:eastAsia="仿宋_GB2312" w:hAnsi="仿宋" w:cs="Times New Roman" w:hint="eastAsia"/>
          <w:b/>
          <w:color w:val="000000" w:themeColor="text1"/>
          <w:sz w:val="32"/>
          <w:szCs w:val="32"/>
        </w:rPr>
        <w:t xml:space="preserve"> </w:t>
      </w:r>
      <w:r w:rsidR="00120C8D" w:rsidRPr="001A2EFA">
        <w:rPr>
          <w:rFonts w:ascii="仿宋_GB2312" w:eastAsia="仿宋_GB2312" w:hAnsi="仿宋" w:cs="Times New Roman" w:hint="eastAsia"/>
          <w:b/>
          <w:color w:val="000000" w:themeColor="text1"/>
          <w:sz w:val="32"/>
          <w:szCs w:val="32"/>
        </w:rPr>
        <w:t>【</w:t>
      </w:r>
      <w:r w:rsidRPr="001A2EFA">
        <w:rPr>
          <w:rFonts w:ascii="仿宋_GB2312" w:eastAsia="仿宋_GB2312" w:hAnsi="仿宋" w:cs="Times New Roman" w:hint="eastAsia"/>
          <w:b/>
          <w:bCs/>
          <w:color w:val="000000" w:themeColor="text1"/>
          <w:sz w:val="32"/>
          <w:szCs w:val="32"/>
        </w:rPr>
        <w:t>评审</w:t>
      </w:r>
      <w:r w:rsidR="002C1B84" w:rsidRPr="001A2EFA">
        <w:rPr>
          <w:rFonts w:ascii="仿宋_GB2312" w:eastAsia="仿宋_GB2312" w:hAnsi="仿宋" w:cs="Times New Roman" w:hint="eastAsia"/>
          <w:b/>
          <w:bCs/>
          <w:color w:val="000000" w:themeColor="text1"/>
          <w:sz w:val="32"/>
          <w:szCs w:val="32"/>
        </w:rPr>
        <w:t>认定</w:t>
      </w:r>
      <w:r w:rsidR="00120C8D" w:rsidRPr="001A2EFA">
        <w:rPr>
          <w:rFonts w:ascii="仿宋_GB2312" w:eastAsia="仿宋_GB2312" w:hAnsi="仿宋" w:cs="Times New Roman" w:hint="eastAsia"/>
          <w:b/>
          <w:bCs/>
          <w:color w:val="000000" w:themeColor="text1"/>
          <w:sz w:val="32"/>
          <w:szCs w:val="32"/>
        </w:rPr>
        <w:t>】</w:t>
      </w:r>
      <w:r w:rsidR="00E50E89" w:rsidRPr="001A2EFA">
        <w:rPr>
          <w:rFonts w:ascii="仿宋_GB2312" w:eastAsia="仿宋_GB2312" w:hAnsi="仿宋" w:cs="Times New Roman" w:hint="eastAsia"/>
          <w:color w:val="000000" w:themeColor="text1"/>
          <w:sz w:val="32"/>
          <w:szCs w:val="32"/>
        </w:rPr>
        <w:t>学会</w:t>
      </w:r>
      <w:r w:rsidRPr="001A2EFA">
        <w:rPr>
          <w:rFonts w:ascii="仿宋_GB2312" w:eastAsia="仿宋_GB2312" w:hAnsi="仿宋" w:cs="Times New Roman" w:hint="eastAsia"/>
          <w:color w:val="000000" w:themeColor="text1"/>
          <w:sz w:val="32"/>
          <w:szCs w:val="32"/>
        </w:rPr>
        <w:t>组织专家</w:t>
      </w:r>
      <w:r w:rsidR="00120C8D" w:rsidRPr="001A2EFA">
        <w:rPr>
          <w:rFonts w:ascii="仿宋_GB2312" w:eastAsia="仿宋_GB2312" w:hAnsi="仿宋" w:cs="Times New Roman" w:hint="eastAsia"/>
          <w:color w:val="000000" w:themeColor="text1"/>
          <w:sz w:val="32"/>
          <w:szCs w:val="32"/>
        </w:rPr>
        <w:t>对技术评估报告进行</w:t>
      </w:r>
      <w:r w:rsidRPr="001A2EFA">
        <w:rPr>
          <w:rFonts w:ascii="仿宋_GB2312" w:eastAsia="仿宋_GB2312" w:hAnsi="仿宋" w:cs="Times New Roman" w:hint="eastAsia"/>
          <w:color w:val="000000" w:themeColor="text1"/>
          <w:sz w:val="32"/>
          <w:szCs w:val="32"/>
        </w:rPr>
        <w:t>评审</w:t>
      </w:r>
      <w:r w:rsidR="00120C8D" w:rsidRPr="001A2EFA">
        <w:rPr>
          <w:rFonts w:ascii="仿宋_GB2312" w:eastAsia="仿宋_GB2312" w:hAnsi="仿宋" w:cs="Times New Roman" w:hint="eastAsia"/>
          <w:color w:val="000000" w:themeColor="text1"/>
          <w:sz w:val="32"/>
          <w:szCs w:val="32"/>
        </w:rPr>
        <w:t>并实地考察</w:t>
      </w:r>
      <w:r w:rsidRPr="001A2EFA">
        <w:rPr>
          <w:rFonts w:ascii="仿宋_GB2312" w:eastAsia="仿宋_GB2312" w:hAnsi="仿宋" w:cs="Times New Roman" w:hint="eastAsia"/>
          <w:color w:val="000000" w:themeColor="text1"/>
          <w:sz w:val="32"/>
          <w:szCs w:val="32"/>
        </w:rPr>
        <w:t>，</w:t>
      </w:r>
      <w:r w:rsidRPr="001A2EFA">
        <w:rPr>
          <w:rFonts w:ascii="仿宋_GB2312" w:eastAsia="仿宋_GB2312" w:hAnsi="仿宋" w:cs="仿宋" w:hint="eastAsia"/>
          <w:color w:val="000000" w:themeColor="text1"/>
          <w:kern w:val="0"/>
          <w:sz w:val="32"/>
          <w:szCs w:val="32"/>
        </w:rPr>
        <w:t>形成评审</w:t>
      </w:r>
      <w:r w:rsidR="002C1B84" w:rsidRPr="001A2EFA">
        <w:rPr>
          <w:rFonts w:ascii="仿宋_GB2312" w:eastAsia="仿宋_GB2312" w:hAnsi="仿宋" w:cs="仿宋" w:hint="eastAsia"/>
          <w:color w:val="000000" w:themeColor="text1"/>
          <w:kern w:val="0"/>
          <w:sz w:val="32"/>
          <w:szCs w:val="32"/>
        </w:rPr>
        <w:t>认定结论</w:t>
      </w:r>
      <w:r w:rsidRPr="001A2EFA">
        <w:rPr>
          <w:rFonts w:ascii="仿宋_GB2312" w:eastAsia="仿宋_GB2312" w:hAnsi="仿宋" w:cs="Times New Roman" w:hint="eastAsia"/>
          <w:color w:val="000000" w:themeColor="text1"/>
          <w:sz w:val="32"/>
          <w:szCs w:val="32"/>
        </w:rPr>
        <w:t>。</w:t>
      </w:r>
    </w:p>
    <w:p w14:paraId="1D490684" w14:textId="77777777" w:rsidR="00A56EED" w:rsidRPr="001A2EFA" w:rsidRDefault="005D1E63">
      <w:pPr>
        <w:spacing w:line="500" w:lineRule="exact"/>
        <w:ind w:firstLineChars="200" w:firstLine="643"/>
        <w:rPr>
          <w:rFonts w:ascii="仿宋_GB2312" w:eastAsia="仿宋_GB2312" w:hAnsi="仿宋" w:cs="Arial"/>
          <w:color w:val="000000" w:themeColor="text1"/>
          <w:kern w:val="0"/>
          <w:sz w:val="32"/>
          <w:szCs w:val="32"/>
        </w:rPr>
      </w:pPr>
      <w:r w:rsidRPr="001A2EFA">
        <w:rPr>
          <w:rFonts w:ascii="仿宋_GB2312" w:eastAsia="仿宋_GB2312" w:hAnsi="仿宋" w:cs="Times New Roman"/>
          <w:b/>
          <w:color w:val="000000" w:themeColor="text1"/>
          <w:sz w:val="32"/>
          <w:szCs w:val="32"/>
        </w:rPr>
        <w:t>第十</w:t>
      </w:r>
      <w:r w:rsidR="00120C8D" w:rsidRPr="001A2EFA">
        <w:rPr>
          <w:rFonts w:ascii="仿宋_GB2312" w:eastAsia="仿宋_GB2312" w:hAnsi="仿宋" w:cs="Times New Roman" w:hint="eastAsia"/>
          <w:b/>
          <w:color w:val="000000" w:themeColor="text1"/>
          <w:sz w:val="32"/>
          <w:szCs w:val="32"/>
        </w:rPr>
        <w:t>四</w:t>
      </w:r>
      <w:r w:rsidRPr="001A2EFA">
        <w:rPr>
          <w:rFonts w:ascii="仿宋_GB2312" w:eastAsia="仿宋_GB2312" w:hAnsi="仿宋" w:cs="Times New Roman"/>
          <w:b/>
          <w:color w:val="000000" w:themeColor="text1"/>
          <w:sz w:val="32"/>
          <w:szCs w:val="32"/>
        </w:rPr>
        <w:t>条</w:t>
      </w:r>
      <w:r w:rsidRPr="001A2EFA">
        <w:rPr>
          <w:rFonts w:ascii="仿宋_GB2312" w:eastAsia="仿宋_GB2312" w:hAnsi="仿宋" w:cs="Times New Roman" w:hint="eastAsia"/>
          <w:b/>
          <w:color w:val="000000" w:themeColor="text1"/>
          <w:sz w:val="32"/>
          <w:szCs w:val="32"/>
        </w:rPr>
        <w:t xml:space="preserve"> </w:t>
      </w:r>
      <w:r w:rsidR="002C1B84" w:rsidRPr="001A2EFA">
        <w:rPr>
          <w:rFonts w:ascii="仿宋_GB2312" w:eastAsia="仿宋_GB2312" w:hAnsi="仿宋" w:cs="Times New Roman" w:hint="eastAsia"/>
          <w:b/>
          <w:color w:val="000000" w:themeColor="text1"/>
          <w:sz w:val="32"/>
          <w:szCs w:val="32"/>
        </w:rPr>
        <w:t>【</w:t>
      </w:r>
      <w:r w:rsidRPr="001A2EFA">
        <w:rPr>
          <w:rFonts w:ascii="仿宋_GB2312" w:eastAsia="仿宋_GB2312" w:hAnsi="仿宋" w:cs="Times New Roman" w:hint="eastAsia"/>
          <w:b/>
          <w:color w:val="000000" w:themeColor="text1"/>
          <w:sz w:val="32"/>
          <w:szCs w:val="32"/>
        </w:rPr>
        <w:t>公示和发布</w:t>
      </w:r>
      <w:r w:rsidR="002C1B84" w:rsidRPr="001A2EFA">
        <w:rPr>
          <w:rFonts w:ascii="仿宋_GB2312" w:eastAsia="仿宋_GB2312" w:hAnsi="仿宋" w:cs="Arial"/>
          <w:color w:val="000000" w:themeColor="text1"/>
          <w:kern w:val="0"/>
          <w:sz w:val="32"/>
          <w:szCs w:val="32"/>
        </w:rPr>
        <w:t>】</w:t>
      </w:r>
      <w:r w:rsidR="002C1B84" w:rsidRPr="001A2EFA">
        <w:rPr>
          <w:rFonts w:ascii="仿宋_GB2312" w:eastAsia="仿宋_GB2312" w:hAnsi="仿宋" w:cs="Arial" w:hint="eastAsia"/>
          <w:color w:val="000000" w:themeColor="text1"/>
          <w:kern w:val="0"/>
          <w:sz w:val="32"/>
          <w:szCs w:val="32"/>
        </w:rPr>
        <w:t>评</w:t>
      </w:r>
      <w:r w:rsidRPr="001A2EFA">
        <w:rPr>
          <w:rFonts w:ascii="仿宋_GB2312" w:eastAsia="仿宋_GB2312" w:hAnsi="仿宋" w:cs="Arial" w:hint="eastAsia"/>
          <w:color w:val="000000" w:themeColor="text1"/>
          <w:kern w:val="0"/>
          <w:sz w:val="32"/>
          <w:szCs w:val="32"/>
        </w:rPr>
        <w:t>审</w:t>
      </w:r>
      <w:r w:rsidR="002C1B84" w:rsidRPr="001A2EFA">
        <w:rPr>
          <w:rFonts w:ascii="仿宋_GB2312" w:eastAsia="仿宋_GB2312" w:hAnsi="仿宋" w:cs="Arial" w:hint="eastAsia"/>
          <w:color w:val="000000" w:themeColor="text1"/>
          <w:kern w:val="0"/>
          <w:sz w:val="32"/>
          <w:szCs w:val="32"/>
        </w:rPr>
        <w:t>认定结论</w:t>
      </w:r>
      <w:r w:rsidRPr="001A2EFA">
        <w:rPr>
          <w:rFonts w:ascii="仿宋_GB2312" w:eastAsia="仿宋_GB2312" w:hAnsi="仿宋" w:cs="Arial" w:hint="eastAsia"/>
          <w:color w:val="000000" w:themeColor="text1"/>
          <w:kern w:val="0"/>
          <w:sz w:val="32"/>
          <w:szCs w:val="32"/>
        </w:rPr>
        <w:t>在</w:t>
      </w:r>
      <w:r w:rsidR="00E50E89" w:rsidRPr="001A2EFA">
        <w:rPr>
          <w:rFonts w:ascii="仿宋_GB2312" w:eastAsia="仿宋_GB2312" w:hAnsi="仿宋" w:cs="Arial" w:hint="eastAsia"/>
          <w:color w:val="000000" w:themeColor="text1"/>
          <w:kern w:val="0"/>
          <w:sz w:val="32"/>
          <w:szCs w:val="32"/>
        </w:rPr>
        <w:t>学会</w:t>
      </w:r>
      <w:r w:rsidRPr="001A2EFA">
        <w:rPr>
          <w:rFonts w:ascii="仿宋_GB2312" w:eastAsia="仿宋_GB2312" w:hAnsi="仿宋" w:cs="Arial" w:hint="eastAsia"/>
          <w:color w:val="000000" w:themeColor="text1"/>
          <w:kern w:val="0"/>
          <w:sz w:val="32"/>
          <w:szCs w:val="32"/>
        </w:rPr>
        <w:t>网站予以公示，公示周期为5</w:t>
      </w:r>
      <w:r w:rsidRPr="001A2EFA">
        <w:rPr>
          <w:rFonts w:ascii="仿宋_GB2312" w:eastAsia="仿宋_GB2312" w:hAnsi="仿宋" w:cs="Arial"/>
          <w:color w:val="000000" w:themeColor="text1"/>
          <w:kern w:val="0"/>
          <w:sz w:val="32"/>
          <w:szCs w:val="32"/>
        </w:rPr>
        <w:t>个工作日</w:t>
      </w:r>
      <w:r w:rsidRPr="001A2EFA">
        <w:rPr>
          <w:rFonts w:ascii="仿宋_GB2312" w:eastAsia="仿宋_GB2312" w:hAnsi="仿宋" w:cs="Arial" w:hint="eastAsia"/>
          <w:color w:val="000000" w:themeColor="text1"/>
          <w:kern w:val="0"/>
          <w:sz w:val="32"/>
          <w:szCs w:val="32"/>
        </w:rPr>
        <w:t>。公示无异议，由</w:t>
      </w:r>
      <w:r w:rsidR="00E50E89" w:rsidRPr="001A2EFA">
        <w:rPr>
          <w:rFonts w:ascii="仿宋_GB2312" w:eastAsia="仿宋_GB2312" w:hAnsi="仿宋" w:cs="Times New Roman" w:hint="eastAsia"/>
          <w:color w:val="000000" w:themeColor="text1"/>
          <w:sz w:val="32"/>
          <w:szCs w:val="32"/>
        </w:rPr>
        <w:t>学会</w:t>
      </w:r>
      <w:r w:rsidRPr="001A2EFA">
        <w:rPr>
          <w:rFonts w:ascii="仿宋_GB2312" w:eastAsia="仿宋_GB2312" w:hAnsi="仿宋" w:cs="Arial" w:hint="eastAsia"/>
          <w:color w:val="000000" w:themeColor="text1"/>
          <w:kern w:val="0"/>
          <w:sz w:val="32"/>
          <w:szCs w:val="32"/>
        </w:rPr>
        <w:t>授予“岭南生态</w:t>
      </w:r>
      <w:r w:rsidR="003B7072" w:rsidRPr="001A2EFA">
        <w:rPr>
          <w:rFonts w:ascii="仿宋_GB2312" w:eastAsia="仿宋_GB2312" w:hAnsi="仿宋" w:cs="Arial" w:hint="eastAsia"/>
          <w:color w:val="000000" w:themeColor="text1"/>
          <w:kern w:val="0"/>
          <w:sz w:val="32"/>
          <w:szCs w:val="32"/>
        </w:rPr>
        <w:t>气候好产品</w:t>
      </w:r>
      <w:r w:rsidRPr="001A2EFA">
        <w:rPr>
          <w:rFonts w:ascii="仿宋_GB2312" w:eastAsia="仿宋_GB2312" w:hAnsi="仿宋" w:cs="Arial" w:hint="eastAsia"/>
          <w:color w:val="000000" w:themeColor="text1"/>
          <w:kern w:val="0"/>
          <w:sz w:val="32"/>
          <w:szCs w:val="32"/>
        </w:rPr>
        <w:t>”</w:t>
      </w:r>
      <w:r w:rsidR="004D25D4" w:rsidRPr="001A2EFA">
        <w:rPr>
          <w:rFonts w:ascii="仿宋_GB2312" w:eastAsia="仿宋_GB2312" w:hAnsi="仿宋" w:cs="Arial" w:hint="eastAsia"/>
          <w:color w:val="000000" w:themeColor="text1"/>
          <w:kern w:val="0"/>
          <w:sz w:val="32"/>
          <w:szCs w:val="32"/>
        </w:rPr>
        <w:t>品牌</w:t>
      </w:r>
      <w:r w:rsidRPr="001A2EFA">
        <w:rPr>
          <w:rFonts w:ascii="仿宋_GB2312" w:eastAsia="仿宋_GB2312" w:hAnsi="仿宋" w:cs="Arial" w:hint="eastAsia"/>
          <w:color w:val="000000" w:themeColor="text1"/>
          <w:kern w:val="0"/>
          <w:sz w:val="32"/>
          <w:szCs w:val="32"/>
        </w:rPr>
        <w:t>，并报广东省气象局备案。</w:t>
      </w:r>
    </w:p>
    <w:p w14:paraId="158BC1DC" w14:textId="77777777" w:rsidR="00A56EED" w:rsidRPr="001A2EFA" w:rsidRDefault="00A56EED">
      <w:pPr>
        <w:spacing w:line="500" w:lineRule="exact"/>
        <w:ind w:firstLineChars="200" w:firstLine="640"/>
        <w:rPr>
          <w:rFonts w:ascii="仿宋_GB2312" w:eastAsia="仿宋_GB2312" w:hAnsi="仿宋" w:cs="Arial"/>
          <w:color w:val="000000" w:themeColor="text1"/>
          <w:kern w:val="0"/>
          <w:sz w:val="32"/>
          <w:szCs w:val="32"/>
        </w:rPr>
      </w:pPr>
    </w:p>
    <w:p w14:paraId="2D98C879" w14:textId="77777777" w:rsidR="00A56EED" w:rsidRPr="001A2EFA" w:rsidRDefault="005D1E63">
      <w:pPr>
        <w:widowControl/>
        <w:spacing w:line="500" w:lineRule="exact"/>
        <w:jc w:val="center"/>
        <w:rPr>
          <w:rFonts w:ascii="黑体" w:eastAsia="黑体" w:hAnsi="黑体" w:cs="仿宋"/>
          <w:bCs/>
          <w:color w:val="000000" w:themeColor="text1"/>
          <w:kern w:val="0"/>
          <w:sz w:val="32"/>
          <w:szCs w:val="32"/>
        </w:rPr>
      </w:pPr>
      <w:r w:rsidRPr="001A2EFA">
        <w:rPr>
          <w:rFonts w:ascii="黑体" w:eastAsia="黑体" w:hAnsi="黑体" w:cs="仿宋" w:hint="eastAsia"/>
          <w:bCs/>
          <w:color w:val="000000" w:themeColor="text1"/>
          <w:kern w:val="0"/>
          <w:sz w:val="32"/>
          <w:szCs w:val="32"/>
        </w:rPr>
        <w:t>第五章管理和监督</w:t>
      </w:r>
    </w:p>
    <w:p w14:paraId="594FA299" w14:textId="77777777" w:rsidR="00A56EED" w:rsidRPr="001A2EFA" w:rsidRDefault="00A56EED">
      <w:pPr>
        <w:widowControl/>
        <w:spacing w:line="500" w:lineRule="exact"/>
        <w:jc w:val="center"/>
        <w:rPr>
          <w:rFonts w:ascii="黑体" w:eastAsia="黑体" w:hAnsi="黑体" w:cs="仿宋"/>
          <w:bCs/>
          <w:color w:val="000000" w:themeColor="text1"/>
          <w:kern w:val="0"/>
          <w:sz w:val="32"/>
          <w:szCs w:val="32"/>
        </w:rPr>
      </w:pPr>
    </w:p>
    <w:p w14:paraId="5F1D9CD9" w14:textId="77777777" w:rsidR="004D637A" w:rsidRPr="001A2EFA" w:rsidRDefault="004D637A" w:rsidP="004D637A">
      <w:pPr>
        <w:spacing w:line="500" w:lineRule="exact"/>
        <w:ind w:firstLineChars="200" w:firstLine="643"/>
        <w:rPr>
          <w:rFonts w:ascii="Times New Roman" w:eastAsia="仿宋_GB2312" w:hAnsi="Times New Roman" w:cs="Times New Roman"/>
          <w:color w:val="000000" w:themeColor="text1"/>
          <w:kern w:val="0"/>
          <w:sz w:val="32"/>
          <w:szCs w:val="32"/>
        </w:rPr>
      </w:pPr>
      <w:r w:rsidRPr="001A2EFA">
        <w:rPr>
          <w:rFonts w:ascii="Times New Roman" w:eastAsia="仿宋_GB2312" w:hAnsi="Times New Roman" w:cs="Times New Roman" w:hint="eastAsia"/>
          <w:b/>
          <w:color w:val="000000" w:themeColor="text1"/>
          <w:kern w:val="0"/>
          <w:sz w:val="32"/>
          <w:szCs w:val="32"/>
        </w:rPr>
        <w:t>第十</w:t>
      </w:r>
      <w:r w:rsidR="002C1B84" w:rsidRPr="001A2EFA">
        <w:rPr>
          <w:rFonts w:ascii="Times New Roman" w:eastAsia="仿宋_GB2312" w:hAnsi="Times New Roman" w:cs="Times New Roman" w:hint="eastAsia"/>
          <w:b/>
          <w:color w:val="000000" w:themeColor="text1"/>
          <w:kern w:val="0"/>
          <w:sz w:val="32"/>
          <w:szCs w:val="32"/>
        </w:rPr>
        <w:t>五</w:t>
      </w:r>
      <w:r w:rsidRPr="001A2EFA">
        <w:rPr>
          <w:rFonts w:ascii="Times New Roman" w:eastAsia="仿宋_GB2312" w:hAnsi="Times New Roman" w:cs="Times New Roman" w:hint="eastAsia"/>
          <w:b/>
          <w:color w:val="000000" w:themeColor="text1"/>
          <w:kern w:val="0"/>
          <w:sz w:val="32"/>
          <w:szCs w:val="32"/>
        </w:rPr>
        <w:t>条</w:t>
      </w:r>
      <w:r w:rsidRPr="001A2EFA">
        <w:rPr>
          <w:rFonts w:ascii="Times New Roman" w:eastAsia="仿宋_GB2312" w:hAnsi="Times New Roman" w:cs="Times New Roman"/>
          <w:color w:val="000000" w:themeColor="text1"/>
          <w:kern w:val="0"/>
          <w:sz w:val="32"/>
          <w:szCs w:val="32"/>
        </w:rPr>
        <w:t xml:space="preserve"> </w:t>
      </w:r>
      <w:r w:rsidR="003C5B0B" w:rsidRPr="001A2EFA">
        <w:rPr>
          <w:rFonts w:ascii="仿宋_GB2312" w:eastAsia="仿宋_GB2312" w:hAnsi="仿宋" w:cs="Arial" w:hint="eastAsia"/>
          <w:color w:val="000000" w:themeColor="text1"/>
          <w:kern w:val="0"/>
          <w:sz w:val="32"/>
          <w:szCs w:val="32"/>
        </w:rPr>
        <w:t>“岭南生态</w:t>
      </w:r>
      <w:r w:rsidR="003B7072" w:rsidRPr="001A2EFA">
        <w:rPr>
          <w:rFonts w:ascii="仿宋_GB2312" w:eastAsia="仿宋_GB2312" w:hAnsi="仿宋" w:cs="Arial" w:hint="eastAsia"/>
          <w:color w:val="000000" w:themeColor="text1"/>
          <w:kern w:val="0"/>
          <w:sz w:val="32"/>
          <w:szCs w:val="32"/>
        </w:rPr>
        <w:t>气候好产品</w:t>
      </w:r>
      <w:r w:rsidR="003C5B0B" w:rsidRPr="001A2EFA">
        <w:rPr>
          <w:rFonts w:ascii="仿宋_GB2312" w:eastAsia="仿宋_GB2312" w:hAnsi="仿宋" w:cs="Arial" w:hint="eastAsia"/>
          <w:color w:val="000000" w:themeColor="text1"/>
          <w:kern w:val="0"/>
          <w:sz w:val="32"/>
          <w:szCs w:val="32"/>
        </w:rPr>
        <w:t>”</w:t>
      </w:r>
      <w:r w:rsidRPr="001A2EFA">
        <w:rPr>
          <w:rFonts w:ascii="Times New Roman" w:eastAsia="仿宋_GB2312" w:hAnsi="Times New Roman" w:cs="Times New Roman" w:hint="eastAsia"/>
          <w:color w:val="000000" w:themeColor="text1"/>
          <w:kern w:val="0"/>
          <w:sz w:val="32"/>
          <w:szCs w:val="32"/>
        </w:rPr>
        <w:t>评价的</w:t>
      </w:r>
      <w:r w:rsidRPr="001A2EFA">
        <w:rPr>
          <w:rFonts w:ascii="Times New Roman" w:eastAsia="仿宋_GB2312" w:hAnsi="Times New Roman" w:cs="Times New Roman"/>
          <w:color w:val="000000" w:themeColor="text1"/>
          <w:kern w:val="0"/>
          <w:sz w:val="32"/>
          <w:szCs w:val="32"/>
        </w:rPr>
        <w:t>申报、评审、实地考察等评价工作所需相关费用收支严格按照有关规定执</w:t>
      </w:r>
      <w:r w:rsidRPr="001A2EFA">
        <w:rPr>
          <w:rFonts w:ascii="Times New Roman" w:eastAsia="仿宋_GB2312" w:hAnsi="Times New Roman" w:cs="Times New Roman"/>
          <w:color w:val="000000" w:themeColor="text1"/>
          <w:kern w:val="0"/>
          <w:sz w:val="32"/>
          <w:szCs w:val="32"/>
        </w:rPr>
        <w:lastRenderedPageBreak/>
        <w:t>行。</w:t>
      </w:r>
    </w:p>
    <w:p w14:paraId="0E1725CC" w14:textId="77777777" w:rsidR="00A56EED" w:rsidRPr="001A2EFA" w:rsidRDefault="005D1E63">
      <w:pPr>
        <w:spacing w:line="500" w:lineRule="exact"/>
        <w:ind w:firstLineChars="200" w:firstLine="643"/>
        <w:rPr>
          <w:rFonts w:ascii="仿宋_GB2312" w:eastAsia="仿宋_GB2312" w:hAnsi="仿宋" w:cs="Arial"/>
          <w:color w:val="000000" w:themeColor="text1"/>
          <w:kern w:val="0"/>
          <w:sz w:val="32"/>
          <w:szCs w:val="32"/>
        </w:rPr>
      </w:pPr>
      <w:r w:rsidRPr="001A2EFA">
        <w:rPr>
          <w:rFonts w:ascii="仿宋_GB2312" w:eastAsia="仿宋_GB2312" w:hAnsi="仿宋" w:cs="Arial" w:hint="eastAsia"/>
          <w:b/>
          <w:color w:val="000000" w:themeColor="text1"/>
          <w:kern w:val="0"/>
          <w:sz w:val="32"/>
          <w:szCs w:val="32"/>
        </w:rPr>
        <w:t>第十</w:t>
      </w:r>
      <w:r w:rsidR="004D25D4" w:rsidRPr="001A2EFA">
        <w:rPr>
          <w:rFonts w:ascii="仿宋_GB2312" w:eastAsia="仿宋_GB2312" w:hAnsi="仿宋" w:cs="Arial" w:hint="eastAsia"/>
          <w:b/>
          <w:color w:val="000000" w:themeColor="text1"/>
          <w:kern w:val="0"/>
          <w:sz w:val="32"/>
          <w:szCs w:val="32"/>
        </w:rPr>
        <w:t>六</w:t>
      </w:r>
      <w:r w:rsidRPr="001A2EFA">
        <w:rPr>
          <w:rFonts w:ascii="仿宋_GB2312" w:eastAsia="仿宋_GB2312" w:hAnsi="仿宋" w:cs="Arial" w:hint="eastAsia"/>
          <w:b/>
          <w:color w:val="000000" w:themeColor="text1"/>
          <w:kern w:val="0"/>
          <w:sz w:val="32"/>
          <w:szCs w:val="32"/>
        </w:rPr>
        <w:t>条</w:t>
      </w:r>
      <w:r w:rsidRPr="001A2EFA">
        <w:rPr>
          <w:rFonts w:ascii="仿宋_GB2312" w:eastAsia="仿宋_GB2312" w:hAnsi="仿宋" w:cs="Arial" w:hint="eastAsia"/>
          <w:color w:val="000000" w:themeColor="text1"/>
          <w:kern w:val="0"/>
          <w:sz w:val="32"/>
          <w:szCs w:val="32"/>
        </w:rPr>
        <w:t xml:space="preserve"> </w:t>
      </w:r>
      <w:r w:rsidR="004D25D4" w:rsidRPr="001A2EFA">
        <w:rPr>
          <w:rFonts w:ascii="仿宋_GB2312" w:eastAsia="仿宋_GB2312" w:hAnsi="仿宋" w:cs="Arial" w:hint="eastAsia"/>
          <w:color w:val="000000" w:themeColor="text1"/>
          <w:kern w:val="0"/>
          <w:sz w:val="32"/>
          <w:szCs w:val="32"/>
        </w:rPr>
        <w:t>学</w:t>
      </w:r>
      <w:r w:rsidRPr="001A2EFA">
        <w:rPr>
          <w:rFonts w:ascii="仿宋_GB2312" w:eastAsia="仿宋_GB2312" w:hAnsi="仿宋" w:cs="Arial" w:hint="eastAsia"/>
          <w:color w:val="000000" w:themeColor="text1"/>
          <w:kern w:val="0"/>
          <w:sz w:val="32"/>
          <w:szCs w:val="32"/>
        </w:rPr>
        <w:t>会每</w:t>
      </w:r>
      <w:r w:rsidR="004D25D4" w:rsidRPr="001A2EFA">
        <w:rPr>
          <w:rFonts w:ascii="仿宋_GB2312" w:eastAsia="仿宋_GB2312" w:hAnsi="仿宋" w:cs="Arial" w:hint="eastAsia"/>
          <w:color w:val="000000" w:themeColor="text1"/>
          <w:kern w:val="0"/>
          <w:sz w:val="32"/>
          <w:szCs w:val="32"/>
        </w:rPr>
        <w:t>5</w:t>
      </w:r>
      <w:r w:rsidRPr="001A2EFA">
        <w:rPr>
          <w:rFonts w:ascii="仿宋_GB2312" w:eastAsia="仿宋_GB2312" w:hAnsi="仿宋" w:cs="Arial" w:hint="eastAsia"/>
          <w:color w:val="000000" w:themeColor="text1"/>
          <w:kern w:val="0"/>
          <w:sz w:val="32"/>
          <w:szCs w:val="32"/>
        </w:rPr>
        <w:t>年对</w:t>
      </w:r>
      <w:r w:rsidR="00445B9B" w:rsidRPr="001A2EFA">
        <w:rPr>
          <w:rFonts w:ascii="仿宋_GB2312" w:eastAsia="仿宋_GB2312" w:hAnsi="仿宋" w:cs="Arial" w:hint="eastAsia"/>
          <w:color w:val="000000" w:themeColor="text1"/>
          <w:kern w:val="0"/>
          <w:sz w:val="32"/>
          <w:szCs w:val="32"/>
        </w:rPr>
        <w:t>“岭南生态</w:t>
      </w:r>
      <w:r w:rsidR="003B7072" w:rsidRPr="001A2EFA">
        <w:rPr>
          <w:rFonts w:ascii="仿宋_GB2312" w:eastAsia="仿宋_GB2312" w:hAnsi="仿宋" w:cs="Arial" w:hint="eastAsia"/>
          <w:color w:val="000000" w:themeColor="text1"/>
          <w:kern w:val="0"/>
          <w:sz w:val="32"/>
          <w:szCs w:val="32"/>
        </w:rPr>
        <w:t>气候好产品</w:t>
      </w:r>
      <w:r w:rsidR="00445B9B" w:rsidRPr="001A2EFA">
        <w:rPr>
          <w:rFonts w:ascii="仿宋_GB2312" w:eastAsia="仿宋_GB2312" w:hAnsi="仿宋" w:cs="Arial" w:hint="eastAsia"/>
          <w:color w:val="000000" w:themeColor="text1"/>
          <w:kern w:val="0"/>
          <w:sz w:val="32"/>
          <w:szCs w:val="32"/>
        </w:rPr>
        <w:t>”</w:t>
      </w:r>
      <w:r w:rsidR="004D25D4" w:rsidRPr="001A2EFA">
        <w:rPr>
          <w:rFonts w:ascii="仿宋_GB2312" w:eastAsia="仿宋_GB2312" w:hAnsi="仿宋" w:cs="Arial" w:hint="eastAsia"/>
          <w:color w:val="000000" w:themeColor="text1"/>
          <w:kern w:val="0"/>
          <w:sz w:val="32"/>
          <w:szCs w:val="32"/>
        </w:rPr>
        <w:t>品牌进行</w:t>
      </w:r>
      <w:r w:rsidRPr="001A2EFA">
        <w:rPr>
          <w:rFonts w:ascii="仿宋_GB2312" w:eastAsia="仿宋_GB2312" w:hAnsi="仿宋" w:cs="Arial" w:hint="eastAsia"/>
          <w:color w:val="000000" w:themeColor="text1"/>
          <w:kern w:val="0"/>
          <w:sz w:val="32"/>
          <w:szCs w:val="32"/>
        </w:rPr>
        <w:t>复查。未通过的</w:t>
      </w:r>
      <w:r w:rsidR="004D25D4" w:rsidRPr="001A2EFA">
        <w:rPr>
          <w:rFonts w:ascii="仿宋_GB2312" w:eastAsia="仿宋_GB2312" w:hAnsi="仿宋" w:cs="Arial" w:hint="eastAsia"/>
          <w:color w:val="000000" w:themeColor="text1"/>
          <w:kern w:val="0"/>
          <w:sz w:val="32"/>
          <w:szCs w:val="32"/>
        </w:rPr>
        <w:t>，要求</w:t>
      </w:r>
      <w:r w:rsidRPr="001A2EFA">
        <w:rPr>
          <w:rFonts w:ascii="仿宋_GB2312" w:eastAsia="仿宋_GB2312" w:hAnsi="仿宋" w:cs="Arial" w:hint="eastAsia"/>
          <w:color w:val="000000" w:themeColor="text1"/>
          <w:kern w:val="0"/>
          <w:sz w:val="32"/>
          <w:szCs w:val="32"/>
        </w:rPr>
        <w:t>申报单位按照</w:t>
      </w:r>
      <w:r w:rsidR="003C5B0B" w:rsidRPr="001A2EFA" w:rsidDel="003C5B0B">
        <w:rPr>
          <w:rFonts w:ascii="仿宋_GB2312" w:eastAsia="仿宋_GB2312" w:hAnsi="仿宋" w:cs="Arial" w:hint="eastAsia"/>
          <w:color w:val="000000" w:themeColor="text1"/>
          <w:kern w:val="0"/>
          <w:sz w:val="32"/>
          <w:szCs w:val="32"/>
        </w:rPr>
        <w:t xml:space="preserve"> </w:t>
      </w:r>
      <w:r w:rsidR="00445B9B" w:rsidRPr="001A2EFA">
        <w:rPr>
          <w:rFonts w:ascii="仿宋_GB2312" w:eastAsia="仿宋_GB2312" w:hAnsi="仿宋" w:cs="Arial" w:hint="eastAsia"/>
          <w:color w:val="000000" w:themeColor="text1"/>
          <w:kern w:val="0"/>
          <w:sz w:val="32"/>
          <w:szCs w:val="32"/>
        </w:rPr>
        <w:t>“岭南生态</w:t>
      </w:r>
      <w:r w:rsidR="003B7072" w:rsidRPr="001A2EFA">
        <w:rPr>
          <w:rFonts w:ascii="仿宋_GB2312" w:eastAsia="仿宋_GB2312" w:hAnsi="仿宋" w:cs="Arial" w:hint="eastAsia"/>
          <w:color w:val="000000" w:themeColor="text1"/>
          <w:kern w:val="0"/>
          <w:sz w:val="32"/>
          <w:szCs w:val="32"/>
        </w:rPr>
        <w:t>气候好产品</w:t>
      </w:r>
      <w:r w:rsidR="00445B9B" w:rsidRPr="001A2EFA">
        <w:rPr>
          <w:rFonts w:ascii="仿宋_GB2312" w:eastAsia="仿宋_GB2312" w:hAnsi="仿宋" w:cs="Arial" w:hint="eastAsia"/>
          <w:color w:val="000000" w:themeColor="text1"/>
          <w:kern w:val="0"/>
          <w:sz w:val="32"/>
          <w:szCs w:val="32"/>
        </w:rPr>
        <w:t>”</w:t>
      </w:r>
      <w:r w:rsidRPr="001A2EFA">
        <w:rPr>
          <w:rFonts w:ascii="仿宋_GB2312" w:eastAsia="仿宋_GB2312" w:hAnsi="仿宋" w:cs="Arial" w:hint="eastAsia"/>
          <w:color w:val="000000" w:themeColor="text1"/>
          <w:kern w:val="0"/>
          <w:sz w:val="32"/>
          <w:szCs w:val="32"/>
        </w:rPr>
        <w:t>标准限期整改并组织对整改情况评审。仍不符合</w:t>
      </w:r>
      <w:r w:rsidR="003C5B0B" w:rsidRPr="001A2EFA" w:rsidDel="003C5B0B">
        <w:rPr>
          <w:rFonts w:ascii="仿宋_GB2312" w:eastAsia="仿宋_GB2312" w:hAnsi="仿宋" w:cs="Arial" w:hint="eastAsia"/>
          <w:color w:val="000000" w:themeColor="text1"/>
          <w:kern w:val="0"/>
          <w:sz w:val="32"/>
          <w:szCs w:val="32"/>
        </w:rPr>
        <w:t xml:space="preserve"> </w:t>
      </w:r>
      <w:r w:rsidR="00445B9B" w:rsidRPr="001A2EFA">
        <w:rPr>
          <w:rFonts w:ascii="仿宋_GB2312" w:eastAsia="仿宋_GB2312" w:hAnsi="仿宋" w:cs="Arial" w:hint="eastAsia"/>
          <w:color w:val="000000" w:themeColor="text1"/>
          <w:kern w:val="0"/>
          <w:sz w:val="32"/>
          <w:szCs w:val="32"/>
        </w:rPr>
        <w:t>“岭南生态</w:t>
      </w:r>
      <w:r w:rsidR="003B7072" w:rsidRPr="001A2EFA">
        <w:rPr>
          <w:rFonts w:ascii="仿宋_GB2312" w:eastAsia="仿宋_GB2312" w:hAnsi="仿宋" w:cs="Arial" w:hint="eastAsia"/>
          <w:color w:val="000000" w:themeColor="text1"/>
          <w:kern w:val="0"/>
          <w:sz w:val="32"/>
          <w:szCs w:val="32"/>
        </w:rPr>
        <w:t>气候好产品</w:t>
      </w:r>
      <w:r w:rsidR="00445B9B" w:rsidRPr="001A2EFA">
        <w:rPr>
          <w:rFonts w:ascii="仿宋_GB2312" w:eastAsia="仿宋_GB2312" w:hAnsi="仿宋" w:cs="Arial" w:hint="eastAsia"/>
          <w:color w:val="000000" w:themeColor="text1"/>
          <w:kern w:val="0"/>
          <w:sz w:val="32"/>
          <w:szCs w:val="32"/>
        </w:rPr>
        <w:t>”</w:t>
      </w:r>
      <w:r w:rsidRPr="001A2EFA">
        <w:rPr>
          <w:rFonts w:ascii="仿宋_GB2312" w:eastAsia="仿宋_GB2312" w:hAnsi="仿宋" w:cs="Arial" w:hint="eastAsia"/>
          <w:color w:val="000000" w:themeColor="text1"/>
          <w:kern w:val="0"/>
          <w:sz w:val="32"/>
          <w:szCs w:val="32"/>
        </w:rPr>
        <w:t>标准的，</w:t>
      </w:r>
      <w:r w:rsidR="004D25D4" w:rsidRPr="001A2EFA">
        <w:rPr>
          <w:rFonts w:ascii="仿宋_GB2312" w:eastAsia="仿宋_GB2312" w:hAnsi="仿宋" w:cs="Arial" w:hint="eastAsia"/>
          <w:color w:val="000000" w:themeColor="text1"/>
          <w:kern w:val="0"/>
          <w:sz w:val="32"/>
          <w:szCs w:val="32"/>
        </w:rPr>
        <w:t>学</w:t>
      </w:r>
      <w:r w:rsidR="003C5B0B" w:rsidRPr="001A2EFA">
        <w:rPr>
          <w:rFonts w:ascii="仿宋_GB2312" w:eastAsia="仿宋_GB2312" w:hAnsi="仿宋" w:cs="Arial" w:hint="eastAsia"/>
          <w:color w:val="000000" w:themeColor="text1"/>
          <w:kern w:val="0"/>
          <w:sz w:val="32"/>
          <w:szCs w:val="32"/>
        </w:rPr>
        <w:t>会</w:t>
      </w:r>
      <w:r w:rsidRPr="001A2EFA">
        <w:rPr>
          <w:rFonts w:ascii="仿宋_GB2312" w:eastAsia="仿宋_GB2312" w:hAnsi="仿宋" w:cs="Arial" w:hint="eastAsia"/>
          <w:color w:val="000000" w:themeColor="text1"/>
          <w:kern w:val="0"/>
          <w:sz w:val="32"/>
          <w:szCs w:val="32"/>
        </w:rPr>
        <w:t>撤销</w:t>
      </w:r>
      <w:r w:rsidR="004D25D4" w:rsidRPr="001A2EFA">
        <w:rPr>
          <w:rFonts w:ascii="仿宋_GB2312" w:eastAsia="仿宋_GB2312" w:hAnsi="仿宋" w:cs="Arial" w:hint="eastAsia"/>
          <w:color w:val="000000" w:themeColor="text1"/>
          <w:kern w:val="0"/>
          <w:sz w:val="32"/>
          <w:szCs w:val="32"/>
        </w:rPr>
        <w:t>该</w:t>
      </w:r>
      <w:r w:rsidR="00445B9B" w:rsidRPr="001A2EFA">
        <w:rPr>
          <w:rFonts w:ascii="仿宋_GB2312" w:eastAsia="仿宋_GB2312" w:hAnsi="仿宋" w:cs="Arial" w:hint="eastAsia"/>
          <w:color w:val="000000" w:themeColor="text1"/>
          <w:kern w:val="0"/>
          <w:sz w:val="32"/>
          <w:szCs w:val="32"/>
        </w:rPr>
        <w:t>“岭南生态</w:t>
      </w:r>
      <w:r w:rsidR="003B7072" w:rsidRPr="001A2EFA">
        <w:rPr>
          <w:rFonts w:ascii="仿宋_GB2312" w:eastAsia="仿宋_GB2312" w:hAnsi="仿宋" w:cs="Arial" w:hint="eastAsia"/>
          <w:color w:val="000000" w:themeColor="text1"/>
          <w:kern w:val="0"/>
          <w:sz w:val="32"/>
          <w:szCs w:val="32"/>
        </w:rPr>
        <w:t>气候好产品</w:t>
      </w:r>
      <w:r w:rsidR="00445B9B" w:rsidRPr="001A2EFA">
        <w:rPr>
          <w:rFonts w:ascii="仿宋_GB2312" w:eastAsia="仿宋_GB2312" w:hAnsi="仿宋" w:cs="Arial" w:hint="eastAsia"/>
          <w:color w:val="000000" w:themeColor="text1"/>
          <w:kern w:val="0"/>
          <w:sz w:val="32"/>
          <w:szCs w:val="32"/>
        </w:rPr>
        <w:t>”</w:t>
      </w:r>
      <w:r w:rsidR="004D25D4" w:rsidRPr="001A2EFA">
        <w:rPr>
          <w:rFonts w:ascii="仿宋_GB2312" w:eastAsia="仿宋_GB2312" w:hAnsi="仿宋" w:cs="Arial" w:hint="eastAsia"/>
          <w:color w:val="000000" w:themeColor="text1"/>
          <w:kern w:val="0"/>
          <w:sz w:val="32"/>
          <w:szCs w:val="32"/>
        </w:rPr>
        <w:t>品牌，</w:t>
      </w:r>
      <w:r w:rsidRPr="001A2EFA">
        <w:rPr>
          <w:rFonts w:ascii="仿宋_GB2312" w:eastAsia="仿宋_GB2312" w:hAnsi="仿宋" w:cs="Arial" w:hint="eastAsia"/>
          <w:color w:val="000000" w:themeColor="text1"/>
          <w:kern w:val="0"/>
          <w:sz w:val="32"/>
          <w:szCs w:val="32"/>
        </w:rPr>
        <w:t>并向社会公开和报广东省气象局备案。</w:t>
      </w:r>
    </w:p>
    <w:p w14:paraId="2911CB58" w14:textId="77777777" w:rsidR="00A56EED" w:rsidRPr="001A2EFA" w:rsidRDefault="00A56EED">
      <w:pPr>
        <w:widowControl/>
        <w:spacing w:line="500" w:lineRule="exact"/>
        <w:ind w:firstLineChars="200" w:firstLine="640"/>
        <w:rPr>
          <w:rFonts w:ascii="仿宋_GB2312" w:eastAsia="仿宋_GB2312"/>
          <w:color w:val="000000" w:themeColor="text1"/>
          <w:sz w:val="32"/>
          <w:szCs w:val="32"/>
        </w:rPr>
      </w:pPr>
    </w:p>
    <w:p w14:paraId="2AB2A658" w14:textId="77777777" w:rsidR="00A56EED" w:rsidRPr="001A2EFA" w:rsidRDefault="005D1E63">
      <w:pPr>
        <w:widowControl/>
        <w:spacing w:line="500" w:lineRule="exact"/>
        <w:jc w:val="center"/>
        <w:rPr>
          <w:rFonts w:ascii="黑体" w:eastAsia="黑体" w:hAnsi="黑体" w:cs="仿宋"/>
          <w:bCs/>
          <w:color w:val="000000" w:themeColor="text1"/>
          <w:kern w:val="0"/>
          <w:sz w:val="32"/>
          <w:szCs w:val="32"/>
        </w:rPr>
      </w:pPr>
      <w:r w:rsidRPr="001A2EFA">
        <w:rPr>
          <w:rFonts w:ascii="黑体" w:eastAsia="黑体" w:hAnsi="黑体" w:cs="仿宋" w:hint="eastAsia"/>
          <w:bCs/>
          <w:color w:val="000000" w:themeColor="text1"/>
          <w:kern w:val="0"/>
          <w:sz w:val="32"/>
          <w:szCs w:val="32"/>
        </w:rPr>
        <w:t xml:space="preserve">第六章 附则 </w:t>
      </w:r>
    </w:p>
    <w:p w14:paraId="22A43A5D" w14:textId="77777777" w:rsidR="00A56EED" w:rsidRPr="001A2EFA" w:rsidRDefault="00A56EED">
      <w:pPr>
        <w:widowControl/>
        <w:spacing w:line="500" w:lineRule="exact"/>
        <w:jc w:val="center"/>
        <w:rPr>
          <w:rFonts w:ascii="黑体" w:eastAsia="黑体" w:hAnsi="黑体" w:cs="仿宋"/>
          <w:bCs/>
          <w:color w:val="000000" w:themeColor="text1"/>
          <w:kern w:val="0"/>
          <w:sz w:val="32"/>
          <w:szCs w:val="32"/>
        </w:rPr>
      </w:pPr>
    </w:p>
    <w:p w14:paraId="115FC4B3" w14:textId="77777777" w:rsidR="00A56EED" w:rsidRPr="001A2EFA" w:rsidRDefault="005D1E63">
      <w:pPr>
        <w:widowControl/>
        <w:spacing w:line="500" w:lineRule="exact"/>
        <w:ind w:firstLineChars="200" w:firstLine="643"/>
        <w:rPr>
          <w:rFonts w:ascii="仿宋_GB2312" w:eastAsia="仿宋_GB2312"/>
          <w:color w:val="000000" w:themeColor="text1"/>
          <w:sz w:val="32"/>
          <w:szCs w:val="32"/>
        </w:rPr>
      </w:pPr>
      <w:r w:rsidRPr="001A2EFA">
        <w:rPr>
          <w:rFonts w:ascii="仿宋_GB2312" w:eastAsia="仿宋_GB2312" w:hAnsi="仿宋" w:cs="仿宋" w:hint="eastAsia"/>
          <w:b/>
          <w:color w:val="000000" w:themeColor="text1"/>
          <w:kern w:val="0"/>
          <w:sz w:val="32"/>
          <w:szCs w:val="32"/>
        </w:rPr>
        <w:t>第十</w:t>
      </w:r>
      <w:r w:rsidR="002A5033" w:rsidRPr="001A2EFA">
        <w:rPr>
          <w:rFonts w:ascii="仿宋_GB2312" w:eastAsia="仿宋_GB2312" w:hAnsi="仿宋" w:cs="仿宋" w:hint="eastAsia"/>
          <w:b/>
          <w:color w:val="000000" w:themeColor="text1"/>
          <w:kern w:val="0"/>
          <w:sz w:val="32"/>
          <w:szCs w:val="32"/>
        </w:rPr>
        <w:t>七</w:t>
      </w:r>
      <w:r w:rsidRPr="001A2EFA">
        <w:rPr>
          <w:rFonts w:ascii="仿宋_GB2312" w:eastAsia="仿宋_GB2312" w:hAnsi="仿宋" w:cs="仿宋" w:hint="eastAsia"/>
          <w:b/>
          <w:color w:val="000000" w:themeColor="text1"/>
          <w:kern w:val="0"/>
          <w:sz w:val="32"/>
          <w:szCs w:val="32"/>
        </w:rPr>
        <w:t xml:space="preserve">条 </w:t>
      </w:r>
      <w:r w:rsidRPr="001A2EFA">
        <w:rPr>
          <w:rFonts w:ascii="仿宋_GB2312" w:eastAsia="仿宋_GB2312" w:hAnsi="仿宋" w:cs="仿宋" w:hint="eastAsia"/>
          <w:color w:val="000000" w:themeColor="text1"/>
          <w:kern w:val="0"/>
          <w:sz w:val="32"/>
          <w:szCs w:val="32"/>
        </w:rPr>
        <w:t>本细则由广东省气象学会秘书处负责解释。</w:t>
      </w:r>
    </w:p>
    <w:p w14:paraId="2209C25F" w14:textId="77777777" w:rsidR="00A56EED" w:rsidRPr="001A2EFA" w:rsidRDefault="005D1E63">
      <w:pPr>
        <w:widowControl/>
        <w:spacing w:line="500" w:lineRule="exact"/>
        <w:ind w:firstLineChars="200" w:firstLine="643"/>
        <w:rPr>
          <w:rFonts w:ascii="仿宋_GB2312" w:eastAsia="仿宋_GB2312" w:hAnsi="仿宋" w:cs="仿宋"/>
          <w:color w:val="000000" w:themeColor="text1"/>
          <w:kern w:val="0"/>
          <w:sz w:val="32"/>
          <w:szCs w:val="32"/>
        </w:rPr>
      </w:pPr>
      <w:r w:rsidRPr="001A2EFA">
        <w:rPr>
          <w:rFonts w:ascii="仿宋_GB2312" w:eastAsia="仿宋_GB2312" w:hAnsi="仿宋" w:cs="仿宋" w:hint="eastAsia"/>
          <w:b/>
          <w:color w:val="000000" w:themeColor="text1"/>
          <w:kern w:val="0"/>
          <w:sz w:val="32"/>
          <w:szCs w:val="32"/>
        </w:rPr>
        <w:t>第</w:t>
      </w:r>
      <w:r w:rsidR="002A5033" w:rsidRPr="001A2EFA">
        <w:rPr>
          <w:rFonts w:ascii="仿宋_GB2312" w:eastAsia="仿宋_GB2312" w:hAnsi="仿宋" w:cs="仿宋" w:hint="eastAsia"/>
          <w:b/>
          <w:color w:val="000000" w:themeColor="text1"/>
          <w:kern w:val="0"/>
          <w:sz w:val="32"/>
          <w:szCs w:val="32"/>
        </w:rPr>
        <w:t>十八</w:t>
      </w:r>
      <w:r w:rsidRPr="001A2EFA">
        <w:rPr>
          <w:rFonts w:ascii="仿宋_GB2312" w:eastAsia="仿宋_GB2312" w:hAnsi="仿宋" w:cs="仿宋" w:hint="eastAsia"/>
          <w:b/>
          <w:color w:val="000000" w:themeColor="text1"/>
          <w:kern w:val="0"/>
          <w:sz w:val="32"/>
          <w:szCs w:val="32"/>
        </w:rPr>
        <w:t xml:space="preserve">条 </w:t>
      </w:r>
      <w:r w:rsidRPr="001A2EFA">
        <w:rPr>
          <w:rFonts w:ascii="仿宋_GB2312" w:eastAsia="仿宋_GB2312" w:hAnsi="仿宋" w:cs="仿宋" w:hint="eastAsia"/>
          <w:color w:val="000000" w:themeColor="text1"/>
          <w:kern w:val="0"/>
          <w:sz w:val="32"/>
          <w:szCs w:val="32"/>
        </w:rPr>
        <w:t>本细则自印发之日起施行。</w:t>
      </w:r>
    </w:p>
    <w:p w14:paraId="6B728AF4" w14:textId="77777777" w:rsidR="00A56EED" w:rsidRPr="001A2EFA" w:rsidRDefault="005D1E63">
      <w:pPr>
        <w:widowControl/>
        <w:jc w:val="left"/>
        <w:rPr>
          <w:rFonts w:ascii="仿宋_GB2312" w:eastAsia="仿宋_GB2312" w:hAnsi="仿宋" w:cs="仿宋"/>
          <w:color w:val="000000" w:themeColor="text1"/>
          <w:kern w:val="0"/>
          <w:sz w:val="32"/>
          <w:szCs w:val="32"/>
        </w:rPr>
      </w:pPr>
      <w:r w:rsidRPr="001A2EFA">
        <w:rPr>
          <w:rFonts w:ascii="仿宋_GB2312" w:eastAsia="仿宋_GB2312" w:hAnsi="仿宋" w:cs="仿宋"/>
          <w:color w:val="000000" w:themeColor="text1"/>
          <w:kern w:val="0"/>
          <w:sz w:val="32"/>
          <w:szCs w:val="32"/>
        </w:rPr>
        <w:br w:type="page"/>
      </w:r>
    </w:p>
    <w:p w14:paraId="6579E4A6" w14:textId="7FB35732" w:rsidR="003C5B0B" w:rsidRPr="001A2EFA" w:rsidRDefault="003C5B0B" w:rsidP="003C5B0B">
      <w:pPr>
        <w:spacing w:line="360" w:lineRule="auto"/>
        <w:rPr>
          <w:rFonts w:ascii="Times New Roman" w:eastAsia="方正小标宋简体" w:hAnsi="Times New Roman" w:cs="Times New Roman"/>
          <w:color w:val="000000" w:themeColor="text1"/>
          <w:kern w:val="0"/>
          <w:sz w:val="43"/>
          <w:szCs w:val="43"/>
        </w:rPr>
      </w:pPr>
      <w:r w:rsidRPr="001A2EFA">
        <w:rPr>
          <w:rFonts w:ascii="Times New Roman" w:eastAsia="黑体" w:hAnsi="Times New Roman" w:cs="Times New Roman" w:hint="eastAsia"/>
          <w:color w:val="000000" w:themeColor="text1"/>
          <w:kern w:val="0"/>
          <w:sz w:val="32"/>
          <w:szCs w:val="32"/>
        </w:rPr>
        <w:lastRenderedPageBreak/>
        <w:t>附件</w:t>
      </w:r>
      <w:r w:rsidR="00E66AE9">
        <w:rPr>
          <w:rFonts w:ascii="Times New Roman" w:eastAsia="黑体" w:hAnsi="Times New Roman" w:cs="Times New Roman" w:hint="eastAsia"/>
          <w:color w:val="000000" w:themeColor="text1"/>
          <w:kern w:val="0"/>
          <w:sz w:val="32"/>
          <w:szCs w:val="32"/>
        </w:rPr>
        <w:t>1</w:t>
      </w:r>
    </w:p>
    <w:p w14:paraId="1045AE24" w14:textId="77777777" w:rsidR="00181B60" w:rsidRPr="001A2EFA" w:rsidRDefault="00181B60" w:rsidP="003C5B0B">
      <w:pPr>
        <w:spacing w:beforeLines="50" w:before="156" w:line="360" w:lineRule="auto"/>
        <w:jc w:val="center"/>
        <w:rPr>
          <w:rFonts w:ascii="Times New Roman" w:eastAsia="方正小标宋简体" w:hAnsi="Times New Roman" w:cs="Times New Roman"/>
          <w:color w:val="000000" w:themeColor="text1"/>
          <w:kern w:val="0"/>
          <w:sz w:val="52"/>
          <w:szCs w:val="52"/>
        </w:rPr>
      </w:pPr>
      <w:bookmarkStart w:id="1" w:name="_Hlk41692858"/>
    </w:p>
    <w:p w14:paraId="5C365BE4" w14:textId="77777777" w:rsidR="003C5B0B" w:rsidRPr="001A2EFA" w:rsidRDefault="003C5B0B" w:rsidP="003C5B0B">
      <w:pPr>
        <w:spacing w:beforeLines="50" w:before="156" w:line="360" w:lineRule="auto"/>
        <w:jc w:val="center"/>
        <w:rPr>
          <w:rFonts w:ascii="Times New Roman" w:eastAsia="方正小标宋简体" w:hAnsi="Times New Roman" w:cs="Times New Roman"/>
          <w:color w:val="000000" w:themeColor="text1"/>
          <w:kern w:val="0"/>
          <w:sz w:val="52"/>
          <w:szCs w:val="52"/>
        </w:rPr>
      </w:pPr>
      <w:r w:rsidRPr="001A2EFA">
        <w:rPr>
          <w:rFonts w:ascii="Times New Roman" w:eastAsia="方正小标宋简体" w:hAnsi="Times New Roman" w:cs="Times New Roman" w:hint="eastAsia"/>
          <w:color w:val="000000" w:themeColor="text1"/>
          <w:kern w:val="0"/>
          <w:sz w:val="52"/>
          <w:szCs w:val="52"/>
        </w:rPr>
        <w:t>岭南生态</w:t>
      </w:r>
      <w:r w:rsidR="003B7072" w:rsidRPr="001A2EFA">
        <w:rPr>
          <w:rFonts w:ascii="Times New Roman" w:eastAsia="方正小标宋简体" w:hAnsi="Times New Roman" w:cs="Times New Roman"/>
          <w:color w:val="000000" w:themeColor="text1"/>
          <w:kern w:val="0"/>
          <w:sz w:val="52"/>
          <w:szCs w:val="52"/>
        </w:rPr>
        <w:t>气候好产品</w:t>
      </w:r>
    </w:p>
    <w:bookmarkEnd w:id="1"/>
    <w:p w14:paraId="2C70183D" w14:textId="77777777" w:rsidR="003C5B0B" w:rsidRPr="001A2EFA" w:rsidRDefault="003C5B0B" w:rsidP="003C5B0B">
      <w:pPr>
        <w:spacing w:line="360" w:lineRule="auto"/>
        <w:jc w:val="center"/>
        <w:rPr>
          <w:rFonts w:ascii="Times New Roman" w:eastAsia="方正小标宋简体" w:hAnsi="Times New Roman" w:cs="Times New Roman"/>
          <w:color w:val="000000" w:themeColor="text1"/>
          <w:kern w:val="0"/>
          <w:sz w:val="28"/>
          <w:szCs w:val="28"/>
        </w:rPr>
      </w:pPr>
    </w:p>
    <w:p w14:paraId="635EB0E7" w14:textId="77777777" w:rsidR="003C5B0B" w:rsidRPr="001A2EFA" w:rsidRDefault="003C5B0B" w:rsidP="003C5B0B">
      <w:pPr>
        <w:spacing w:line="360" w:lineRule="auto"/>
        <w:jc w:val="center"/>
        <w:rPr>
          <w:rFonts w:ascii="Times New Roman" w:eastAsia="方正小标宋简体" w:hAnsi="Times New Roman" w:cs="Times New Roman"/>
          <w:color w:val="000000" w:themeColor="text1"/>
          <w:kern w:val="0"/>
          <w:sz w:val="52"/>
          <w:szCs w:val="52"/>
        </w:rPr>
      </w:pPr>
      <w:r w:rsidRPr="001A2EFA">
        <w:rPr>
          <w:rFonts w:ascii="Times New Roman" w:eastAsia="方正小标宋简体" w:hAnsi="Times New Roman" w:cs="Times New Roman" w:hint="eastAsia"/>
          <w:color w:val="000000" w:themeColor="text1"/>
          <w:kern w:val="0"/>
          <w:sz w:val="52"/>
          <w:szCs w:val="52"/>
        </w:rPr>
        <w:t>申</w:t>
      </w:r>
    </w:p>
    <w:p w14:paraId="42B57877" w14:textId="77777777" w:rsidR="003C5B0B" w:rsidRPr="001A2EFA" w:rsidRDefault="003C5B0B" w:rsidP="003C5B0B">
      <w:pPr>
        <w:spacing w:line="360" w:lineRule="auto"/>
        <w:jc w:val="center"/>
        <w:rPr>
          <w:rFonts w:ascii="Times New Roman" w:eastAsia="方正小标宋简体" w:hAnsi="Times New Roman" w:cs="Times New Roman"/>
          <w:color w:val="000000" w:themeColor="text1"/>
          <w:kern w:val="0"/>
          <w:sz w:val="28"/>
          <w:szCs w:val="28"/>
        </w:rPr>
      </w:pPr>
    </w:p>
    <w:p w14:paraId="46DB524F" w14:textId="77777777" w:rsidR="003C5B0B" w:rsidRPr="001A2EFA" w:rsidRDefault="003C5B0B" w:rsidP="003C5B0B">
      <w:pPr>
        <w:spacing w:line="360" w:lineRule="auto"/>
        <w:jc w:val="center"/>
        <w:rPr>
          <w:rFonts w:ascii="Times New Roman" w:eastAsia="方正小标宋简体" w:hAnsi="Times New Roman" w:cs="Times New Roman"/>
          <w:color w:val="000000" w:themeColor="text1"/>
          <w:kern w:val="0"/>
          <w:sz w:val="52"/>
          <w:szCs w:val="52"/>
        </w:rPr>
      </w:pPr>
      <w:r w:rsidRPr="001A2EFA">
        <w:rPr>
          <w:rFonts w:ascii="Times New Roman" w:eastAsia="方正小标宋简体" w:hAnsi="Times New Roman" w:cs="Times New Roman" w:hint="eastAsia"/>
          <w:color w:val="000000" w:themeColor="text1"/>
          <w:kern w:val="0"/>
          <w:sz w:val="52"/>
          <w:szCs w:val="52"/>
        </w:rPr>
        <w:t>报</w:t>
      </w:r>
    </w:p>
    <w:p w14:paraId="66F17BCF" w14:textId="77777777" w:rsidR="003C5B0B" w:rsidRPr="001A2EFA" w:rsidRDefault="003C5B0B" w:rsidP="003C5B0B">
      <w:pPr>
        <w:spacing w:line="360" w:lineRule="auto"/>
        <w:jc w:val="center"/>
        <w:rPr>
          <w:rFonts w:ascii="Times New Roman" w:eastAsia="方正小标宋简体" w:hAnsi="Times New Roman" w:cs="Times New Roman"/>
          <w:color w:val="000000" w:themeColor="text1"/>
          <w:kern w:val="0"/>
          <w:sz w:val="28"/>
          <w:szCs w:val="28"/>
        </w:rPr>
      </w:pPr>
    </w:p>
    <w:p w14:paraId="5927AF9B" w14:textId="77777777" w:rsidR="003C5B0B" w:rsidRPr="001A2EFA" w:rsidRDefault="003C5B0B" w:rsidP="003C5B0B">
      <w:pPr>
        <w:spacing w:line="360" w:lineRule="auto"/>
        <w:jc w:val="center"/>
        <w:rPr>
          <w:rFonts w:ascii="Times New Roman" w:eastAsia="方正小标宋简体" w:hAnsi="Times New Roman" w:cs="Times New Roman"/>
          <w:color w:val="000000" w:themeColor="text1"/>
          <w:kern w:val="0"/>
          <w:sz w:val="52"/>
          <w:szCs w:val="52"/>
        </w:rPr>
      </w:pPr>
      <w:r w:rsidRPr="001A2EFA">
        <w:rPr>
          <w:rFonts w:ascii="Times New Roman" w:eastAsia="方正小标宋简体" w:hAnsi="Times New Roman" w:cs="Times New Roman" w:hint="eastAsia"/>
          <w:color w:val="000000" w:themeColor="text1"/>
          <w:kern w:val="0"/>
          <w:sz w:val="52"/>
          <w:szCs w:val="52"/>
        </w:rPr>
        <w:t>书</w:t>
      </w:r>
    </w:p>
    <w:p w14:paraId="6288AD5D" w14:textId="77777777" w:rsidR="003C5B0B" w:rsidRPr="001A2EFA" w:rsidRDefault="003C5B0B" w:rsidP="003C5B0B">
      <w:pPr>
        <w:jc w:val="center"/>
        <w:rPr>
          <w:rFonts w:ascii="Times New Roman" w:hAnsi="Times New Roman" w:cs="Times New Roman"/>
          <w:color w:val="000000" w:themeColor="text1"/>
          <w:sz w:val="24"/>
          <w:szCs w:val="22"/>
        </w:rPr>
      </w:pPr>
    </w:p>
    <w:p w14:paraId="306FC3BE" w14:textId="77777777" w:rsidR="003C5B0B" w:rsidRPr="001A2EFA" w:rsidRDefault="003C5B0B" w:rsidP="003C5B0B">
      <w:pPr>
        <w:spacing w:line="360" w:lineRule="auto"/>
        <w:jc w:val="center"/>
        <w:rPr>
          <w:rFonts w:ascii="Times New Roman" w:hAnsi="Times New Roman" w:cs="Times New Roman"/>
          <w:color w:val="000000" w:themeColor="text1"/>
          <w:sz w:val="24"/>
          <w:szCs w:val="22"/>
        </w:rPr>
      </w:pPr>
    </w:p>
    <w:p w14:paraId="4AB52CA2" w14:textId="77777777" w:rsidR="003C5B0B" w:rsidRPr="001A2EFA" w:rsidRDefault="003C5B0B" w:rsidP="003C5B0B">
      <w:pPr>
        <w:spacing w:line="360" w:lineRule="auto"/>
        <w:jc w:val="center"/>
        <w:rPr>
          <w:rFonts w:ascii="Times New Roman" w:hAnsi="Times New Roman" w:cs="Times New Roman"/>
          <w:color w:val="000000" w:themeColor="text1"/>
          <w:sz w:val="24"/>
          <w:szCs w:val="22"/>
        </w:rPr>
      </w:pPr>
    </w:p>
    <w:p w14:paraId="237E302D" w14:textId="77777777" w:rsidR="003C5B0B" w:rsidRPr="001A2EFA" w:rsidRDefault="003C5B0B" w:rsidP="003C5B0B">
      <w:pPr>
        <w:spacing w:line="360" w:lineRule="auto"/>
        <w:jc w:val="center"/>
        <w:rPr>
          <w:rFonts w:ascii="Times New Roman" w:hAnsi="Times New Roman" w:cs="Times New Roman"/>
          <w:color w:val="000000" w:themeColor="text1"/>
          <w:sz w:val="24"/>
          <w:szCs w:val="22"/>
        </w:rPr>
      </w:pPr>
    </w:p>
    <w:p w14:paraId="3B0AE259" w14:textId="77777777" w:rsidR="003C5B0B" w:rsidRPr="001A2EFA" w:rsidRDefault="003C5B0B" w:rsidP="003C5B0B">
      <w:pPr>
        <w:spacing w:line="360" w:lineRule="auto"/>
        <w:ind w:leftChars="540" w:left="1134"/>
        <w:rPr>
          <w:rFonts w:ascii="Times New Roman" w:hAnsi="Times New Roman" w:cs="Times New Roman"/>
          <w:color w:val="000000" w:themeColor="text1"/>
          <w:sz w:val="28"/>
          <w:u w:val="single"/>
        </w:rPr>
      </w:pPr>
      <w:r w:rsidRPr="001A2EFA">
        <w:rPr>
          <w:rFonts w:ascii="Times New Roman" w:hAnsi="Times New Roman" w:cs="Times New Roman" w:hint="eastAsia"/>
          <w:color w:val="000000" w:themeColor="text1"/>
          <w:sz w:val="28"/>
        </w:rPr>
        <w:t>申报单位：</w:t>
      </w:r>
      <w:r w:rsidRPr="001A2EFA">
        <w:rPr>
          <w:rFonts w:ascii="Times New Roman" w:hAnsi="Times New Roman" w:cs="Times New Roman"/>
          <w:color w:val="000000" w:themeColor="text1"/>
          <w:sz w:val="28"/>
          <w:u w:val="single"/>
        </w:rPr>
        <w:t xml:space="preserve">                                     </w:t>
      </w:r>
    </w:p>
    <w:p w14:paraId="2B9A4C6C" w14:textId="77777777" w:rsidR="003C5B0B" w:rsidRPr="001A2EFA" w:rsidRDefault="003C5B0B" w:rsidP="003C5B0B">
      <w:pPr>
        <w:spacing w:line="360" w:lineRule="auto"/>
        <w:ind w:leftChars="540" w:left="1134"/>
        <w:rPr>
          <w:rFonts w:ascii="Times New Roman" w:hAnsi="Times New Roman" w:cs="Times New Roman"/>
          <w:color w:val="000000" w:themeColor="text1"/>
          <w:sz w:val="28"/>
          <w:u w:val="single"/>
        </w:rPr>
      </w:pPr>
      <w:r w:rsidRPr="001A2EFA">
        <w:rPr>
          <w:rFonts w:ascii="Times New Roman" w:hAnsi="Times New Roman" w:cs="Times New Roman" w:hint="eastAsia"/>
          <w:color w:val="000000" w:themeColor="text1"/>
          <w:sz w:val="28"/>
        </w:rPr>
        <w:t>代理单位：</w:t>
      </w:r>
      <w:r w:rsidRPr="001A2EFA">
        <w:rPr>
          <w:rFonts w:ascii="Times New Roman" w:hAnsi="Times New Roman" w:cs="Times New Roman"/>
          <w:color w:val="000000" w:themeColor="text1"/>
          <w:sz w:val="28"/>
          <w:u w:val="single"/>
        </w:rPr>
        <w:t xml:space="preserve">                                     </w:t>
      </w:r>
    </w:p>
    <w:p w14:paraId="597287C6" w14:textId="77777777" w:rsidR="003C5B0B" w:rsidRPr="001A2EFA" w:rsidRDefault="003C5B0B" w:rsidP="003C5B0B">
      <w:pPr>
        <w:spacing w:line="360" w:lineRule="auto"/>
        <w:ind w:leftChars="540" w:left="1134"/>
        <w:rPr>
          <w:rFonts w:ascii="Times New Roman" w:hAnsi="Times New Roman" w:cs="Times New Roman"/>
          <w:color w:val="000000" w:themeColor="text1"/>
          <w:sz w:val="28"/>
        </w:rPr>
      </w:pPr>
      <w:r w:rsidRPr="001A2EFA">
        <w:rPr>
          <w:rFonts w:ascii="Times New Roman" w:hAnsi="Times New Roman" w:cs="Times New Roman" w:hint="eastAsia"/>
          <w:color w:val="000000" w:themeColor="text1"/>
          <w:sz w:val="28"/>
        </w:rPr>
        <w:t>联</w:t>
      </w:r>
      <w:r w:rsidRPr="001A2EFA">
        <w:rPr>
          <w:rFonts w:ascii="Times New Roman" w:hAnsi="Times New Roman" w:cs="Times New Roman"/>
          <w:color w:val="000000" w:themeColor="text1"/>
          <w:sz w:val="28"/>
        </w:rPr>
        <w:t xml:space="preserve"> </w:t>
      </w:r>
      <w:r w:rsidRPr="001A2EFA">
        <w:rPr>
          <w:rFonts w:ascii="Times New Roman" w:hAnsi="Times New Roman" w:cs="Times New Roman" w:hint="eastAsia"/>
          <w:color w:val="000000" w:themeColor="text1"/>
          <w:sz w:val="28"/>
        </w:rPr>
        <w:t>系</w:t>
      </w:r>
      <w:r w:rsidRPr="001A2EFA">
        <w:rPr>
          <w:rFonts w:ascii="Times New Roman" w:hAnsi="Times New Roman" w:cs="Times New Roman"/>
          <w:color w:val="000000" w:themeColor="text1"/>
          <w:sz w:val="28"/>
        </w:rPr>
        <w:t xml:space="preserve"> </w:t>
      </w:r>
      <w:r w:rsidRPr="001A2EFA">
        <w:rPr>
          <w:rFonts w:ascii="Times New Roman" w:hAnsi="Times New Roman" w:cs="Times New Roman" w:hint="eastAsia"/>
          <w:color w:val="000000" w:themeColor="text1"/>
          <w:sz w:val="28"/>
        </w:rPr>
        <w:t>人：</w:t>
      </w:r>
      <w:r w:rsidRPr="001A2EFA">
        <w:rPr>
          <w:rFonts w:ascii="Times New Roman" w:hAnsi="Times New Roman" w:cs="Times New Roman"/>
          <w:color w:val="000000" w:themeColor="text1"/>
          <w:sz w:val="28"/>
          <w:u w:val="single"/>
        </w:rPr>
        <w:t xml:space="preserve">                                     </w:t>
      </w:r>
    </w:p>
    <w:p w14:paraId="19CFAE25" w14:textId="77777777" w:rsidR="003C5B0B" w:rsidRPr="001A2EFA" w:rsidRDefault="003C5B0B" w:rsidP="003C5B0B">
      <w:pPr>
        <w:spacing w:line="360" w:lineRule="auto"/>
        <w:ind w:leftChars="540" w:left="1134"/>
        <w:rPr>
          <w:rFonts w:ascii="Times New Roman" w:hAnsi="Times New Roman" w:cs="Times New Roman"/>
          <w:color w:val="000000" w:themeColor="text1"/>
          <w:sz w:val="28"/>
          <w:u w:val="single"/>
        </w:rPr>
      </w:pPr>
      <w:r w:rsidRPr="001A2EFA">
        <w:rPr>
          <w:rFonts w:ascii="Times New Roman" w:hAnsi="Times New Roman" w:cs="Times New Roman" w:hint="eastAsia"/>
          <w:color w:val="000000" w:themeColor="text1"/>
          <w:sz w:val="28"/>
        </w:rPr>
        <w:t>联系电话：</w:t>
      </w:r>
      <w:r w:rsidRPr="001A2EFA">
        <w:rPr>
          <w:rFonts w:ascii="Times New Roman" w:hAnsi="Times New Roman" w:cs="Times New Roman"/>
          <w:color w:val="000000" w:themeColor="text1"/>
          <w:sz w:val="28"/>
          <w:u w:val="single"/>
        </w:rPr>
        <w:t xml:space="preserve">                                     </w:t>
      </w:r>
    </w:p>
    <w:p w14:paraId="4F58748B" w14:textId="77777777" w:rsidR="003C5B0B" w:rsidRPr="001A2EFA" w:rsidRDefault="003C5B0B" w:rsidP="003C5B0B">
      <w:pPr>
        <w:spacing w:line="360" w:lineRule="auto"/>
        <w:ind w:leftChars="540" w:left="1134"/>
        <w:rPr>
          <w:rFonts w:ascii="Times New Roman" w:hAnsi="Times New Roman" w:cs="Times New Roman"/>
          <w:color w:val="000000" w:themeColor="text1"/>
          <w:sz w:val="28"/>
        </w:rPr>
      </w:pPr>
      <w:r w:rsidRPr="001A2EFA">
        <w:rPr>
          <w:rFonts w:ascii="Times New Roman" w:hAnsi="Times New Roman" w:cs="Times New Roman" w:hint="eastAsia"/>
          <w:color w:val="000000" w:themeColor="text1"/>
          <w:sz w:val="28"/>
        </w:rPr>
        <w:t>电子邮箱：</w:t>
      </w:r>
      <w:r w:rsidRPr="001A2EFA">
        <w:rPr>
          <w:rFonts w:ascii="Times New Roman" w:hAnsi="Times New Roman" w:cs="Times New Roman"/>
          <w:color w:val="000000" w:themeColor="text1"/>
          <w:sz w:val="28"/>
          <w:u w:val="single"/>
        </w:rPr>
        <w:t xml:space="preserve">                                     </w:t>
      </w:r>
    </w:p>
    <w:p w14:paraId="0F7BCDB1" w14:textId="77777777" w:rsidR="003C5B0B" w:rsidRPr="001A2EFA" w:rsidRDefault="003C5B0B" w:rsidP="003C5B0B">
      <w:pPr>
        <w:spacing w:line="360" w:lineRule="auto"/>
        <w:ind w:leftChars="540" w:left="1134"/>
        <w:rPr>
          <w:rFonts w:ascii="Times New Roman" w:hAnsi="Times New Roman" w:cs="Times New Roman"/>
          <w:color w:val="000000" w:themeColor="text1"/>
          <w:sz w:val="28"/>
          <w:u w:val="single"/>
        </w:rPr>
      </w:pPr>
      <w:r w:rsidRPr="001A2EFA">
        <w:rPr>
          <w:rFonts w:ascii="Times New Roman" w:hAnsi="Times New Roman" w:cs="Times New Roman" w:hint="eastAsia"/>
          <w:color w:val="000000" w:themeColor="text1"/>
          <w:sz w:val="28"/>
        </w:rPr>
        <w:t>通讯地址：</w:t>
      </w:r>
      <w:r w:rsidRPr="001A2EFA">
        <w:rPr>
          <w:rFonts w:ascii="Times New Roman" w:hAnsi="Times New Roman" w:cs="Times New Roman"/>
          <w:color w:val="000000" w:themeColor="text1"/>
          <w:sz w:val="28"/>
          <w:u w:val="single"/>
        </w:rPr>
        <w:t xml:space="preserve">                                     </w:t>
      </w:r>
    </w:p>
    <w:p w14:paraId="1B8EC6EF" w14:textId="77777777" w:rsidR="003C5B0B" w:rsidRPr="001A2EFA" w:rsidRDefault="003C5B0B" w:rsidP="003C5B0B">
      <w:pPr>
        <w:widowControl/>
        <w:jc w:val="left"/>
        <w:rPr>
          <w:rFonts w:ascii="Times New Roman" w:hAnsi="Times New Roman" w:cs="Times New Roman"/>
          <w:color w:val="000000" w:themeColor="text1"/>
          <w:sz w:val="24"/>
          <w:szCs w:val="22"/>
        </w:rPr>
      </w:pPr>
      <w:r w:rsidRPr="001A2EFA">
        <w:rPr>
          <w:rFonts w:ascii="Times New Roman" w:hAnsi="Times New Roman" w:cs="Times New Roman"/>
          <w:color w:val="000000" w:themeColor="text1"/>
          <w:sz w:val="24"/>
          <w:szCs w:val="22"/>
        </w:rPr>
        <w:br w:type="page"/>
      </w:r>
    </w:p>
    <w:p w14:paraId="4F728B2D" w14:textId="77777777" w:rsidR="003C5B0B" w:rsidRPr="001A2EFA" w:rsidRDefault="003C5B0B" w:rsidP="003C5B0B">
      <w:pPr>
        <w:jc w:val="center"/>
        <w:rPr>
          <w:rFonts w:ascii="Times New Roman" w:eastAsia="黑体" w:hAnsi="Times New Roman" w:cs="Times New Roman"/>
          <w:color w:val="000000" w:themeColor="text1"/>
          <w:sz w:val="32"/>
          <w:szCs w:val="20"/>
        </w:rPr>
      </w:pPr>
    </w:p>
    <w:p w14:paraId="78521AB5" w14:textId="77777777" w:rsidR="003C5B0B" w:rsidRPr="001A2EFA" w:rsidRDefault="003C5B0B" w:rsidP="003C5B0B">
      <w:pPr>
        <w:jc w:val="center"/>
        <w:rPr>
          <w:rFonts w:ascii="Times New Roman" w:eastAsia="黑体" w:hAnsi="Times New Roman" w:cs="Times New Roman"/>
          <w:color w:val="000000" w:themeColor="text1"/>
          <w:sz w:val="32"/>
          <w:szCs w:val="20"/>
        </w:rPr>
      </w:pPr>
      <w:r w:rsidRPr="001A2EFA">
        <w:rPr>
          <w:rFonts w:ascii="Times New Roman" w:eastAsia="黑体" w:hAnsi="Times New Roman" w:cs="Times New Roman" w:hint="eastAsia"/>
          <w:color w:val="000000" w:themeColor="text1"/>
          <w:sz w:val="32"/>
          <w:szCs w:val="20"/>
        </w:rPr>
        <w:t>填写说明</w:t>
      </w:r>
    </w:p>
    <w:p w14:paraId="00D77809" w14:textId="77777777" w:rsidR="003C5B0B" w:rsidRPr="001A2EFA" w:rsidRDefault="003C5B0B" w:rsidP="00181B60">
      <w:pPr>
        <w:numPr>
          <w:ilvl w:val="0"/>
          <w:numId w:val="2"/>
        </w:numPr>
        <w:ind w:right="11" w:firstLine="600"/>
        <w:rPr>
          <w:rFonts w:ascii="Times New Roman" w:hAnsi="Times New Roman" w:cs="Times New Roman"/>
          <w:color w:val="000000" w:themeColor="text1"/>
          <w:sz w:val="30"/>
          <w:szCs w:val="22"/>
        </w:rPr>
      </w:pPr>
      <w:r w:rsidRPr="001A2EFA">
        <w:rPr>
          <w:rFonts w:ascii="Times New Roman" w:hAnsi="Times New Roman" w:cs="Times New Roman" w:hint="eastAsia"/>
          <w:color w:val="000000" w:themeColor="text1"/>
          <w:sz w:val="30"/>
          <w:szCs w:val="22"/>
        </w:rPr>
        <w:t>本申报书系</w:t>
      </w:r>
      <w:r w:rsidRPr="001A2EFA">
        <w:rPr>
          <w:rFonts w:ascii="Times New Roman" w:hAnsi="Times New Roman" w:cs="Times New Roman" w:hint="eastAsia"/>
          <w:color w:val="000000" w:themeColor="text1"/>
          <w:sz w:val="30"/>
        </w:rPr>
        <w:t>广东气象学会</w:t>
      </w:r>
      <w:r w:rsidRPr="001A2EFA">
        <w:rPr>
          <w:rFonts w:ascii="Times New Roman" w:hAnsi="Times New Roman" w:cs="Times New Roman" w:hint="eastAsia"/>
          <w:color w:val="000000" w:themeColor="text1"/>
          <w:sz w:val="30"/>
          <w:szCs w:val="22"/>
        </w:rPr>
        <w:t>为组织</w:t>
      </w:r>
      <w:r w:rsidR="00181B60" w:rsidRPr="001A2EFA">
        <w:rPr>
          <w:rFonts w:ascii="Times New Roman" w:hAnsi="Times New Roman" w:cs="Times New Roman" w:hint="eastAsia"/>
          <w:color w:val="000000" w:themeColor="text1"/>
          <w:sz w:val="30"/>
          <w:szCs w:val="22"/>
        </w:rPr>
        <w:t>“岭南生态</w:t>
      </w:r>
      <w:r w:rsidR="003B7072" w:rsidRPr="001A2EFA">
        <w:rPr>
          <w:rFonts w:ascii="Times New Roman" w:hAnsi="Times New Roman" w:cs="Times New Roman" w:hint="eastAsia"/>
          <w:color w:val="000000" w:themeColor="text1"/>
          <w:sz w:val="30"/>
          <w:szCs w:val="22"/>
        </w:rPr>
        <w:t>气候好产品</w:t>
      </w:r>
      <w:r w:rsidR="00181B60" w:rsidRPr="001A2EFA">
        <w:rPr>
          <w:rFonts w:ascii="Times New Roman" w:hAnsi="Times New Roman" w:cs="Times New Roman" w:hint="eastAsia"/>
          <w:color w:val="000000" w:themeColor="text1"/>
          <w:sz w:val="30"/>
          <w:szCs w:val="22"/>
        </w:rPr>
        <w:t>”</w:t>
      </w:r>
      <w:r w:rsidRPr="001A2EFA">
        <w:rPr>
          <w:rFonts w:ascii="Times New Roman" w:hAnsi="Times New Roman" w:cs="Times New Roman" w:hint="eastAsia"/>
          <w:color w:val="000000" w:themeColor="text1"/>
          <w:sz w:val="30"/>
          <w:szCs w:val="22"/>
        </w:rPr>
        <w:t>评价</w:t>
      </w:r>
      <w:r w:rsidRPr="001A2EFA">
        <w:rPr>
          <w:rFonts w:ascii="Times New Roman" w:hAnsi="Times New Roman" w:cs="Times New Roman"/>
          <w:color w:val="000000" w:themeColor="text1"/>
          <w:sz w:val="30"/>
          <w:szCs w:val="22"/>
        </w:rPr>
        <w:t>活动设计。</w:t>
      </w:r>
    </w:p>
    <w:p w14:paraId="6524A27F" w14:textId="77777777" w:rsidR="003C5B0B" w:rsidRPr="001A2EFA" w:rsidRDefault="003C5B0B" w:rsidP="003C5B0B">
      <w:pPr>
        <w:numPr>
          <w:ilvl w:val="0"/>
          <w:numId w:val="2"/>
        </w:numPr>
        <w:tabs>
          <w:tab w:val="left" w:pos="8295"/>
        </w:tabs>
        <w:ind w:right="11" w:firstLineChars="200" w:firstLine="600"/>
        <w:rPr>
          <w:rFonts w:ascii="Times New Roman" w:hAnsi="Times New Roman" w:cs="Times New Roman"/>
          <w:color w:val="000000" w:themeColor="text1"/>
          <w:sz w:val="30"/>
          <w:szCs w:val="22"/>
        </w:rPr>
      </w:pPr>
      <w:r w:rsidRPr="001A2EFA">
        <w:rPr>
          <w:rFonts w:ascii="Times New Roman" w:hAnsi="Times New Roman" w:cs="Times New Roman"/>
          <w:color w:val="000000" w:themeColor="text1"/>
          <w:sz w:val="30"/>
          <w:szCs w:val="22"/>
        </w:rPr>
        <w:t>填写内容采用宋体小</w:t>
      </w:r>
      <w:r w:rsidRPr="001A2EFA">
        <w:rPr>
          <w:rFonts w:ascii="Times New Roman" w:hAnsi="Times New Roman" w:cs="Times New Roman"/>
          <w:color w:val="000000" w:themeColor="text1"/>
          <w:sz w:val="30"/>
          <w:szCs w:val="22"/>
        </w:rPr>
        <w:t>4</w:t>
      </w:r>
      <w:r w:rsidRPr="001A2EFA">
        <w:rPr>
          <w:rFonts w:ascii="Times New Roman" w:hAnsi="Times New Roman" w:cs="Times New Roman" w:hint="eastAsia"/>
          <w:color w:val="000000" w:themeColor="text1"/>
          <w:sz w:val="30"/>
          <w:szCs w:val="22"/>
        </w:rPr>
        <w:t>号字，</w:t>
      </w:r>
      <w:r w:rsidRPr="001A2EFA">
        <w:rPr>
          <w:rFonts w:ascii="Times New Roman" w:hAnsi="Times New Roman" w:cs="Times New Roman"/>
          <w:color w:val="000000" w:themeColor="text1"/>
          <w:sz w:val="30"/>
          <w:szCs w:val="22"/>
        </w:rPr>
        <w:t>1.5</w:t>
      </w:r>
      <w:r w:rsidRPr="001A2EFA">
        <w:rPr>
          <w:rFonts w:ascii="Times New Roman" w:hAnsi="Times New Roman" w:cs="Times New Roman" w:hint="eastAsia"/>
          <w:color w:val="000000" w:themeColor="text1"/>
          <w:sz w:val="30"/>
          <w:szCs w:val="22"/>
        </w:rPr>
        <w:t>倍行距，双面打印。</w:t>
      </w:r>
    </w:p>
    <w:p w14:paraId="497AC8F0" w14:textId="77777777" w:rsidR="003C5B0B" w:rsidRPr="001A2EFA" w:rsidRDefault="00181B60" w:rsidP="003C5B0B">
      <w:pPr>
        <w:numPr>
          <w:ilvl w:val="0"/>
          <w:numId w:val="2"/>
        </w:numPr>
        <w:tabs>
          <w:tab w:val="left" w:pos="8295"/>
        </w:tabs>
        <w:ind w:right="11" w:firstLineChars="200" w:firstLine="600"/>
        <w:rPr>
          <w:rFonts w:ascii="Times New Roman" w:hAnsi="Times New Roman" w:cs="Times New Roman"/>
          <w:color w:val="000000" w:themeColor="text1"/>
          <w:sz w:val="30"/>
          <w:szCs w:val="22"/>
        </w:rPr>
      </w:pPr>
      <w:r w:rsidRPr="001A2EFA">
        <w:rPr>
          <w:rFonts w:ascii="Times New Roman" w:hAnsi="Times New Roman" w:cs="Times New Roman" w:hint="eastAsia"/>
          <w:color w:val="000000" w:themeColor="text1"/>
          <w:sz w:val="30"/>
          <w:szCs w:val="22"/>
        </w:rPr>
        <w:t>申报</w:t>
      </w:r>
      <w:proofErr w:type="gramStart"/>
      <w:r w:rsidRPr="001A2EFA">
        <w:rPr>
          <w:rFonts w:ascii="Times New Roman" w:hAnsi="Times New Roman" w:cs="Times New Roman" w:hint="eastAsia"/>
          <w:color w:val="000000" w:themeColor="text1"/>
          <w:sz w:val="30"/>
          <w:szCs w:val="22"/>
        </w:rPr>
        <w:t>书需</w:t>
      </w:r>
      <w:r w:rsidR="003C5B0B" w:rsidRPr="001A2EFA">
        <w:rPr>
          <w:rFonts w:ascii="Times New Roman" w:hAnsi="Times New Roman" w:cs="Times New Roman" w:hint="eastAsia"/>
          <w:color w:val="000000" w:themeColor="text1"/>
          <w:sz w:val="30"/>
          <w:szCs w:val="22"/>
        </w:rPr>
        <w:t>数据</w:t>
      </w:r>
      <w:proofErr w:type="gramEnd"/>
      <w:r w:rsidR="003C5B0B" w:rsidRPr="001A2EFA">
        <w:rPr>
          <w:rFonts w:ascii="Times New Roman" w:hAnsi="Times New Roman" w:cs="Times New Roman" w:hint="eastAsia"/>
          <w:color w:val="000000" w:themeColor="text1"/>
          <w:sz w:val="30"/>
          <w:szCs w:val="22"/>
        </w:rPr>
        <w:t>详实、可靠，总篇幅控制在</w:t>
      </w:r>
      <w:r w:rsidR="003C5B0B" w:rsidRPr="001A2EFA">
        <w:rPr>
          <w:rFonts w:ascii="Times New Roman" w:hAnsi="Times New Roman" w:cs="Times New Roman"/>
          <w:color w:val="000000" w:themeColor="text1"/>
          <w:sz w:val="30"/>
          <w:szCs w:val="22"/>
        </w:rPr>
        <w:t>5000</w:t>
      </w:r>
      <w:r w:rsidR="003C5B0B" w:rsidRPr="001A2EFA">
        <w:rPr>
          <w:rFonts w:ascii="Times New Roman" w:hAnsi="Times New Roman" w:cs="Times New Roman" w:hint="eastAsia"/>
          <w:color w:val="000000" w:themeColor="text1"/>
          <w:sz w:val="30"/>
          <w:szCs w:val="22"/>
        </w:rPr>
        <w:t>字以内（不包括附件材料）。</w:t>
      </w:r>
    </w:p>
    <w:p w14:paraId="067B8C96" w14:textId="77777777" w:rsidR="003C5B0B" w:rsidRPr="001A2EFA" w:rsidRDefault="003C5B0B" w:rsidP="003C5B0B">
      <w:pPr>
        <w:widowControl/>
        <w:jc w:val="left"/>
        <w:rPr>
          <w:rFonts w:ascii="Times New Roman" w:hAnsi="Times New Roman" w:cs="Times New Roman"/>
          <w:color w:val="000000" w:themeColor="text1"/>
          <w:sz w:val="24"/>
          <w:szCs w:val="22"/>
        </w:rPr>
      </w:pPr>
    </w:p>
    <w:p w14:paraId="4CCD1176" w14:textId="77777777" w:rsidR="003C5B0B" w:rsidRPr="001A2EFA" w:rsidRDefault="003C5B0B" w:rsidP="003C5B0B">
      <w:pPr>
        <w:spacing w:line="360" w:lineRule="auto"/>
        <w:rPr>
          <w:rFonts w:ascii="Times New Roman" w:hAnsi="Times New Roman" w:cs="Times New Roman"/>
          <w:color w:val="000000" w:themeColor="text1"/>
          <w:sz w:val="24"/>
          <w:szCs w:val="22"/>
        </w:rPr>
        <w:sectPr w:rsidR="003C5B0B" w:rsidRPr="001A2EFA" w:rsidSect="00773F49">
          <w:footerReference w:type="default" r:id="rId10"/>
          <w:pgSz w:w="11906" w:h="16838"/>
          <w:pgMar w:top="1440" w:right="1800" w:bottom="1440" w:left="1560" w:header="851" w:footer="992" w:gutter="0"/>
          <w:cols w:space="425"/>
          <w:docGrid w:type="lines" w:linePitch="312"/>
        </w:sectPr>
      </w:pPr>
    </w:p>
    <w:tbl>
      <w:tblPr>
        <w:tblStyle w:val="2"/>
        <w:tblW w:w="8296" w:type="dxa"/>
        <w:tblLayout w:type="fixed"/>
        <w:tblLook w:val="04A0" w:firstRow="1" w:lastRow="0" w:firstColumn="1" w:lastColumn="0" w:noHBand="0" w:noVBand="1"/>
      </w:tblPr>
      <w:tblGrid>
        <w:gridCol w:w="8296"/>
      </w:tblGrid>
      <w:tr w:rsidR="001A2EFA" w:rsidRPr="001A2EFA" w14:paraId="02E70D7A" w14:textId="77777777" w:rsidTr="00523702">
        <w:tc>
          <w:tcPr>
            <w:tcW w:w="8296" w:type="dxa"/>
          </w:tcPr>
          <w:p w14:paraId="7223B3D5" w14:textId="77777777" w:rsidR="00934861" w:rsidRPr="001A2EFA" w:rsidRDefault="00BA3DF0" w:rsidP="00523702">
            <w:pPr>
              <w:numPr>
                <w:ilvl w:val="0"/>
                <w:numId w:val="3"/>
              </w:numPr>
              <w:spacing w:line="360" w:lineRule="auto"/>
              <w:rPr>
                <w:rFonts w:ascii="Times New Roman" w:hAnsi="Times New Roman" w:cs="Times New Roman"/>
                <w:color w:val="000000" w:themeColor="text1"/>
                <w:sz w:val="28"/>
                <w:szCs w:val="28"/>
              </w:rPr>
            </w:pPr>
            <w:r w:rsidRPr="001A2EFA">
              <w:rPr>
                <w:rFonts w:ascii="Times New Roman" w:hAnsi="Times New Roman" w:cs="Times New Roman" w:hint="eastAsia"/>
                <w:color w:val="000000" w:themeColor="text1"/>
                <w:sz w:val="28"/>
                <w:szCs w:val="28"/>
              </w:rPr>
              <w:lastRenderedPageBreak/>
              <w:t>农产品</w:t>
            </w:r>
            <w:r w:rsidR="001722B5" w:rsidRPr="001A2EFA">
              <w:rPr>
                <w:rFonts w:ascii="Times New Roman" w:hAnsi="Times New Roman" w:cs="Times New Roman" w:hint="eastAsia"/>
                <w:color w:val="000000" w:themeColor="text1"/>
                <w:sz w:val="28"/>
                <w:szCs w:val="28"/>
              </w:rPr>
              <w:t>生地</w:t>
            </w:r>
            <w:r w:rsidR="001722B5" w:rsidRPr="001A2EFA">
              <w:rPr>
                <w:rFonts w:ascii="Times New Roman" w:hAnsi="Times New Roman" w:cs="Times New Roman"/>
                <w:color w:val="000000" w:themeColor="text1"/>
                <w:sz w:val="28"/>
                <w:szCs w:val="28"/>
              </w:rPr>
              <w:t>环境</w:t>
            </w:r>
          </w:p>
          <w:p w14:paraId="5EB6D5A8" w14:textId="77777777" w:rsidR="00934861" w:rsidRPr="001A2EFA" w:rsidRDefault="00934861" w:rsidP="00523702">
            <w:pPr>
              <w:spacing w:line="360" w:lineRule="auto"/>
              <w:ind w:left="31"/>
              <w:rPr>
                <w:rFonts w:ascii="Times New Roman" w:hAnsi="Times New Roman" w:cs="Times New Roman"/>
                <w:color w:val="000000" w:themeColor="text1"/>
                <w:sz w:val="24"/>
              </w:rPr>
            </w:pPr>
            <w:r w:rsidRPr="001A2EFA">
              <w:rPr>
                <w:rFonts w:ascii="Times New Roman" w:hAnsi="Times New Roman" w:cs="Times New Roman" w:hint="eastAsia"/>
                <w:color w:val="000000" w:themeColor="text1"/>
                <w:sz w:val="24"/>
              </w:rPr>
              <w:t>（</w:t>
            </w:r>
            <w:r w:rsidR="00181B60" w:rsidRPr="001A2EFA">
              <w:rPr>
                <w:rFonts w:ascii="Times New Roman" w:hAnsi="Times New Roman" w:cs="Times New Roman" w:hint="eastAsia"/>
                <w:color w:val="000000" w:themeColor="text1"/>
                <w:sz w:val="24"/>
              </w:rPr>
              <w:t>农产品生长区域</w:t>
            </w:r>
            <w:r w:rsidR="00181B60" w:rsidRPr="001A2EFA">
              <w:rPr>
                <w:rFonts w:ascii="Times New Roman" w:hAnsi="Times New Roman" w:cs="Times New Roman"/>
                <w:color w:val="000000" w:themeColor="text1"/>
                <w:sz w:val="24"/>
              </w:rPr>
              <w:t>内的</w:t>
            </w:r>
            <w:r w:rsidR="00181B60" w:rsidRPr="001A2EFA">
              <w:rPr>
                <w:rFonts w:ascii="Times New Roman" w:hAnsi="Times New Roman" w:cs="Times New Roman" w:hint="eastAsia"/>
                <w:color w:val="000000" w:themeColor="text1"/>
                <w:sz w:val="24"/>
              </w:rPr>
              <w:t>地理环境</w:t>
            </w:r>
            <w:r w:rsidR="00181B60" w:rsidRPr="001A2EFA">
              <w:rPr>
                <w:rFonts w:ascii="Times New Roman" w:hAnsi="Times New Roman" w:cs="Times New Roman"/>
                <w:color w:val="000000" w:themeColor="text1"/>
                <w:sz w:val="24"/>
              </w:rPr>
              <w:t>、水质和土壤、</w:t>
            </w:r>
            <w:r w:rsidR="00181B60" w:rsidRPr="001A2EFA">
              <w:rPr>
                <w:rFonts w:ascii="Times New Roman" w:hAnsi="Times New Roman" w:cs="Times New Roman" w:hint="eastAsia"/>
                <w:color w:val="000000" w:themeColor="text1"/>
                <w:sz w:val="24"/>
              </w:rPr>
              <w:t>空气</w:t>
            </w:r>
            <w:r w:rsidR="00181B60" w:rsidRPr="001A2EFA">
              <w:rPr>
                <w:rFonts w:ascii="Times New Roman" w:hAnsi="Times New Roman" w:cs="Times New Roman"/>
                <w:color w:val="000000" w:themeColor="text1"/>
                <w:sz w:val="24"/>
              </w:rPr>
              <w:t>质量、生态用地</w:t>
            </w:r>
            <w:r w:rsidR="00F42D43" w:rsidRPr="001A2EFA">
              <w:rPr>
                <w:rFonts w:ascii="Times New Roman" w:hAnsi="Times New Roman" w:cs="Times New Roman" w:hint="eastAsia"/>
                <w:color w:val="000000" w:themeColor="text1"/>
                <w:sz w:val="24"/>
              </w:rPr>
              <w:t>、</w:t>
            </w:r>
            <w:r w:rsidR="00181B60" w:rsidRPr="001A2EFA">
              <w:rPr>
                <w:rFonts w:ascii="Times New Roman" w:hAnsi="Times New Roman" w:cs="Times New Roman"/>
                <w:color w:val="000000" w:themeColor="text1"/>
                <w:sz w:val="24"/>
              </w:rPr>
              <w:t>交通</w:t>
            </w:r>
            <w:r w:rsidR="001B24DB" w:rsidRPr="001A2EFA">
              <w:rPr>
                <w:rFonts w:ascii="Times New Roman" w:hAnsi="Times New Roman" w:cs="Times New Roman" w:hint="eastAsia"/>
                <w:color w:val="000000" w:themeColor="text1"/>
                <w:sz w:val="24"/>
              </w:rPr>
              <w:t>简况</w:t>
            </w:r>
            <w:r w:rsidR="00C16BE1" w:rsidRPr="001A2EFA">
              <w:rPr>
                <w:rFonts w:ascii="Times New Roman" w:hAnsi="Times New Roman" w:cs="Times New Roman"/>
                <w:color w:val="000000" w:themeColor="text1"/>
                <w:sz w:val="24"/>
              </w:rPr>
              <w:t>，</w:t>
            </w:r>
            <w:r w:rsidR="00181B60" w:rsidRPr="001A2EFA">
              <w:rPr>
                <w:rFonts w:ascii="Times New Roman" w:hAnsi="Times New Roman" w:cs="Times New Roman"/>
                <w:color w:val="000000" w:themeColor="text1"/>
                <w:sz w:val="24"/>
              </w:rPr>
              <w:t>及</w:t>
            </w:r>
            <w:r w:rsidR="00181B60" w:rsidRPr="001A2EFA">
              <w:rPr>
                <w:rFonts w:ascii="Times New Roman" w:hAnsi="Times New Roman" w:cs="Times New Roman" w:hint="eastAsia"/>
                <w:color w:val="000000" w:themeColor="text1"/>
                <w:sz w:val="24"/>
              </w:rPr>
              <w:t>该</w:t>
            </w:r>
            <w:r w:rsidR="00181B60" w:rsidRPr="001A2EFA">
              <w:rPr>
                <w:rFonts w:ascii="Times New Roman" w:hAnsi="Times New Roman" w:cs="Times New Roman"/>
                <w:color w:val="000000" w:themeColor="text1"/>
                <w:sz w:val="24"/>
              </w:rPr>
              <w:t>产品</w:t>
            </w:r>
            <w:r w:rsidRPr="001A2EFA">
              <w:rPr>
                <w:rFonts w:ascii="Times New Roman" w:hAnsi="Times New Roman" w:cs="Times New Roman" w:hint="eastAsia"/>
                <w:color w:val="000000" w:themeColor="text1"/>
                <w:sz w:val="24"/>
              </w:rPr>
              <w:t>已获</w:t>
            </w:r>
            <w:r w:rsidR="00F42D43" w:rsidRPr="001A2EFA">
              <w:rPr>
                <w:rFonts w:ascii="Times New Roman" w:hAnsi="Times New Roman" w:cs="Times New Roman" w:hint="eastAsia"/>
                <w:color w:val="000000" w:themeColor="text1"/>
                <w:sz w:val="24"/>
              </w:rPr>
              <w:t>得</w:t>
            </w:r>
            <w:r w:rsidR="00F42D43" w:rsidRPr="001A2EFA">
              <w:rPr>
                <w:rFonts w:ascii="Times New Roman" w:hAnsi="Times New Roman" w:cs="Times New Roman"/>
                <w:color w:val="000000" w:themeColor="text1"/>
                <w:sz w:val="24"/>
              </w:rPr>
              <w:t>的</w:t>
            </w:r>
            <w:r w:rsidRPr="001A2EFA">
              <w:rPr>
                <w:rFonts w:ascii="Times New Roman" w:hAnsi="Times New Roman" w:cs="Times New Roman" w:hint="eastAsia"/>
                <w:color w:val="000000" w:themeColor="text1"/>
                <w:sz w:val="24"/>
              </w:rPr>
              <w:t>荣誉称号</w:t>
            </w:r>
            <w:r w:rsidR="001722B5" w:rsidRPr="001A2EFA">
              <w:rPr>
                <w:rFonts w:ascii="Times New Roman" w:hAnsi="Times New Roman" w:cs="Times New Roman" w:hint="eastAsia"/>
                <w:color w:val="000000" w:themeColor="text1"/>
                <w:sz w:val="24"/>
              </w:rPr>
              <w:t>；特色农产品种植</w:t>
            </w:r>
            <w:r w:rsidR="006855C0" w:rsidRPr="001A2EFA">
              <w:rPr>
                <w:rFonts w:ascii="Times New Roman" w:hAnsi="Times New Roman" w:cs="Times New Roman" w:hint="eastAsia"/>
                <w:color w:val="000000" w:themeColor="text1"/>
                <w:sz w:val="24"/>
              </w:rPr>
              <w:t>/</w:t>
            </w:r>
            <w:r w:rsidR="006855C0" w:rsidRPr="001A2EFA">
              <w:rPr>
                <w:rFonts w:ascii="Times New Roman" w:hAnsi="Times New Roman" w:cs="Times New Roman" w:hint="eastAsia"/>
                <w:color w:val="000000" w:themeColor="text1"/>
                <w:sz w:val="24"/>
              </w:rPr>
              <w:t>养殖</w:t>
            </w:r>
            <w:r w:rsidR="001722B5" w:rsidRPr="001A2EFA">
              <w:rPr>
                <w:rFonts w:ascii="Times New Roman" w:hAnsi="Times New Roman" w:cs="Times New Roman" w:hint="eastAsia"/>
                <w:color w:val="000000" w:themeColor="text1"/>
                <w:sz w:val="24"/>
              </w:rPr>
              <w:t>背景、现状及优势等工作</w:t>
            </w:r>
            <w:r w:rsidR="001B24DB" w:rsidRPr="001A2EFA">
              <w:rPr>
                <w:rFonts w:ascii="Times New Roman" w:hAnsi="Times New Roman" w:cs="Times New Roman" w:hint="eastAsia"/>
                <w:color w:val="000000" w:themeColor="text1"/>
                <w:sz w:val="24"/>
              </w:rPr>
              <w:t>简况</w:t>
            </w:r>
            <w:r w:rsidR="001722B5" w:rsidRPr="001A2EFA">
              <w:rPr>
                <w:rFonts w:ascii="Times New Roman" w:hAnsi="Times New Roman" w:cs="Times New Roman" w:hint="eastAsia"/>
                <w:color w:val="000000" w:themeColor="text1"/>
                <w:sz w:val="24"/>
              </w:rPr>
              <w:t>）</w:t>
            </w:r>
          </w:p>
          <w:p w14:paraId="272F81CC" w14:textId="77777777" w:rsidR="00934861" w:rsidRPr="001A2EFA" w:rsidRDefault="00934861" w:rsidP="00523702">
            <w:pPr>
              <w:spacing w:line="360" w:lineRule="auto"/>
              <w:rPr>
                <w:rFonts w:ascii="Times New Roman" w:hAnsi="Times New Roman" w:cs="Times New Roman"/>
                <w:color w:val="000000" w:themeColor="text1"/>
                <w:sz w:val="24"/>
              </w:rPr>
            </w:pPr>
          </w:p>
          <w:p w14:paraId="64933AEF" w14:textId="77777777" w:rsidR="00934861" w:rsidRPr="001A2EFA" w:rsidRDefault="00934861" w:rsidP="00523702">
            <w:pPr>
              <w:spacing w:line="360" w:lineRule="auto"/>
              <w:rPr>
                <w:rFonts w:ascii="Times New Roman" w:hAnsi="Times New Roman" w:cs="Times New Roman"/>
                <w:color w:val="000000" w:themeColor="text1"/>
                <w:sz w:val="24"/>
              </w:rPr>
            </w:pPr>
          </w:p>
          <w:p w14:paraId="7F48DC21" w14:textId="77777777" w:rsidR="00934861" w:rsidRPr="001A2EFA" w:rsidRDefault="00934861" w:rsidP="00523702">
            <w:pPr>
              <w:spacing w:line="360" w:lineRule="auto"/>
              <w:rPr>
                <w:rFonts w:ascii="Times New Roman" w:hAnsi="Times New Roman" w:cs="Times New Roman"/>
                <w:color w:val="000000" w:themeColor="text1"/>
                <w:sz w:val="24"/>
              </w:rPr>
            </w:pPr>
          </w:p>
          <w:p w14:paraId="2931E11D" w14:textId="77777777" w:rsidR="00934861" w:rsidRPr="001A2EFA" w:rsidRDefault="00934861" w:rsidP="00523702">
            <w:pPr>
              <w:spacing w:line="360" w:lineRule="auto"/>
              <w:rPr>
                <w:rFonts w:ascii="Times New Roman" w:hAnsi="Times New Roman" w:cs="Times New Roman"/>
                <w:color w:val="000000" w:themeColor="text1"/>
                <w:sz w:val="24"/>
              </w:rPr>
            </w:pPr>
          </w:p>
          <w:p w14:paraId="7995EA93" w14:textId="77777777" w:rsidR="00934861" w:rsidRPr="001A2EFA" w:rsidRDefault="00934861" w:rsidP="00523702">
            <w:pPr>
              <w:spacing w:line="360" w:lineRule="auto"/>
              <w:rPr>
                <w:rFonts w:ascii="Times New Roman" w:hAnsi="Times New Roman" w:cs="Times New Roman"/>
                <w:color w:val="000000" w:themeColor="text1"/>
                <w:sz w:val="24"/>
              </w:rPr>
            </w:pPr>
          </w:p>
          <w:p w14:paraId="07550FD4" w14:textId="77777777" w:rsidR="00934861" w:rsidRPr="001A2EFA" w:rsidRDefault="00934861" w:rsidP="00523702">
            <w:pPr>
              <w:spacing w:line="360" w:lineRule="auto"/>
              <w:rPr>
                <w:rFonts w:ascii="Times New Roman" w:hAnsi="Times New Roman" w:cs="Times New Roman"/>
                <w:color w:val="000000" w:themeColor="text1"/>
                <w:sz w:val="24"/>
              </w:rPr>
            </w:pPr>
          </w:p>
          <w:p w14:paraId="654CE665" w14:textId="77777777" w:rsidR="00934861" w:rsidRPr="001A2EFA" w:rsidRDefault="00934861" w:rsidP="00523702">
            <w:pPr>
              <w:spacing w:line="360" w:lineRule="auto"/>
              <w:rPr>
                <w:rFonts w:ascii="Times New Roman" w:hAnsi="Times New Roman" w:cs="Times New Roman"/>
                <w:color w:val="000000" w:themeColor="text1"/>
                <w:sz w:val="24"/>
              </w:rPr>
            </w:pPr>
          </w:p>
          <w:p w14:paraId="522F9B3D" w14:textId="77777777" w:rsidR="00934861" w:rsidRPr="001A2EFA" w:rsidRDefault="00934861" w:rsidP="00523702">
            <w:pPr>
              <w:spacing w:line="360" w:lineRule="auto"/>
              <w:rPr>
                <w:rFonts w:ascii="Times New Roman" w:hAnsi="Times New Roman" w:cs="Times New Roman"/>
                <w:color w:val="000000" w:themeColor="text1"/>
                <w:sz w:val="24"/>
              </w:rPr>
            </w:pPr>
          </w:p>
          <w:p w14:paraId="0763583E" w14:textId="77777777" w:rsidR="00934861" w:rsidRPr="001A2EFA" w:rsidRDefault="00934861" w:rsidP="00523702">
            <w:pPr>
              <w:spacing w:line="360" w:lineRule="auto"/>
              <w:rPr>
                <w:rFonts w:ascii="Times New Roman" w:hAnsi="Times New Roman" w:cs="Times New Roman"/>
                <w:color w:val="000000" w:themeColor="text1"/>
                <w:sz w:val="24"/>
              </w:rPr>
            </w:pPr>
          </w:p>
          <w:p w14:paraId="093CF747" w14:textId="77777777" w:rsidR="00934861" w:rsidRPr="001A2EFA" w:rsidRDefault="00934861" w:rsidP="00523702">
            <w:pPr>
              <w:tabs>
                <w:tab w:val="left" w:pos="4721"/>
              </w:tabs>
              <w:spacing w:line="360" w:lineRule="auto"/>
              <w:rPr>
                <w:rFonts w:ascii="Times New Roman" w:hAnsi="Times New Roman" w:cs="Times New Roman"/>
                <w:color w:val="000000" w:themeColor="text1"/>
                <w:sz w:val="24"/>
              </w:rPr>
            </w:pPr>
            <w:r w:rsidRPr="001A2EFA">
              <w:rPr>
                <w:rFonts w:ascii="Times New Roman" w:hAnsi="Times New Roman" w:cs="Times New Roman"/>
                <w:color w:val="000000" w:themeColor="text1"/>
                <w:sz w:val="24"/>
              </w:rPr>
              <w:tab/>
            </w:r>
          </w:p>
        </w:tc>
      </w:tr>
      <w:tr w:rsidR="001A2EFA" w:rsidRPr="001A2EFA" w14:paraId="41619642" w14:textId="77777777" w:rsidTr="00523702">
        <w:tc>
          <w:tcPr>
            <w:tcW w:w="8296" w:type="dxa"/>
          </w:tcPr>
          <w:p w14:paraId="74FCBB03" w14:textId="77777777" w:rsidR="00934861" w:rsidRPr="001A2EFA" w:rsidRDefault="001722B5" w:rsidP="00523702">
            <w:pPr>
              <w:numPr>
                <w:ilvl w:val="0"/>
                <w:numId w:val="3"/>
              </w:numPr>
              <w:spacing w:line="360" w:lineRule="auto"/>
              <w:rPr>
                <w:rFonts w:ascii="Times New Roman" w:hAnsi="Times New Roman" w:cs="Times New Roman"/>
                <w:color w:val="000000" w:themeColor="text1"/>
                <w:sz w:val="28"/>
                <w:szCs w:val="28"/>
              </w:rPr>
            </w:pPr>
            <w:r w:rsidRPr="001A2EFA">
              <w:rPr>
                <w:rFonts w:ascii="Times New Roman" w:hAnsi="Times New Roman" w:cs="Times New Roman" w:hint="eastAsia"/>
                <w:color w:val="000000" w:themeColor="text1"/>
                <w:sz w:val="28"/>
                <w:szCs w:val="28"/>
              </w:rPr>
              <w:t>农产品</w:t>
            </w:r>
            <w:r w:rsidR="00A0242B" w:rsidRPr="001A2EFA">
              <w:rPr>
                <w:rFonts w:ascii="Times New Roman" w:hAnsi="Times New Roman" w:cs="Times New Roman" w:hint="eastAsia"/>
                <w:color w:val="000000" w:themeColor="text1"/>
                <w:sz w:val="28"/>
                <w:szCs w:val="28"/>
              </w:rPr>
              <w:t>种植气候优势</w:t>
            </w:r>
          </w:p>
          <w:p w14:paraId="1E9F5D0D" w14:textId="77777777" w:rsidR="001722B5" w:rsidRPr="001A2EFA" w:rsidRDefault="001722B5" w:rsidP="00BA3DF0">
            <w:pPr>
              <w:ind w:firstLineChars="200" w:firstLine="480"/>
              <w:rPr>
                <w:color w:val="000000" w:themeColor="text1"/>
                <w:sz w:val="24"/>
              </w:rPr>
            </w:pPr>
            <w:r w:rsidRPr="001A2EFA">
              <w:rPr>
                <w:rFonts w:hint="eastAsia"/>
                <w:color w:val="000000" w:themeColor="text1"/>
                <w:sz w:val="24"/>
              </w:rPr>
              <w:t>（</w:t>
            </w:r>
            <w:r w:rsidR="00F42D43" w:rsidRPr="001A2EFA">
              <w:rPr>
                <w:rFonts w:hint="eastAsia"/>
                <w:color w:val="000000" w:themeColor="text1"/>
                <w:sz w:val="24"/>
              </w:rPr>
              <w:t>农产品</w:t>
            </w:r>
            <w:r w:rsidR="00F42D43" w:rsidRPr="001A2EFA">
              <w:rPr>
                <w:color w:val="000000" w:themeColor="text1"/>
                <w:sz w:val="24"/>
              </w:rPr>
              <w:t>生长区域</w:t>
            </w:r>
            <w:r w:rsidRPr="001A2EFA">
              <w:rPr>
                <w:color w:val="000000" w:themeColor="text1"/>
                <w:sz w:val="24"/>
              </w:rPr>
              <w:t>的气候优势</w:t>
            </w:r>
            <w:r w:rsidRPr="001A2EFA">
              <w:rPr>
                <w:rFonts w:hint="eastAsia"/>
                <w:color w:val="000000" w:themeColor="text1"/>
                <w:sz w:val="24"/>
              </w:rPr>
              <w:t>）</w:t>
            </w:r>
          </w:p>
          <w:p w14:paraId="62C188F9" w14:textId="77777777" w:rsidR="00C57F6F" w:rsidRPr="001A2EFA" w:rsidRDefault="00C57F6F" w:rsidP="00BA3DF0">
            <w:pPr>
              <w:ind w:firstLineChars="200" w:firstLine="480"/>
              <w:rPr>
                <w:color w:val="000000" w:themeColor="text1"/>
                <w:sz w:val="24"/>
              </w:rPr>
            </w:pPr>
          </w:p>
          <w:p w14:paraId="35B09CB6" w14:textId="77777777" w:rsidR="001722B5" w:rsidRPr="001A2EFA" w:rsidRDefault="001722B5" w:rsidP="00BA3DF0">
            <w:pPr>
              <w:ind w:firstLineChars="200" w:firstLine="480"/>
              <w:rPr>
                <w:color w:val="000000" w:themeColor="text1"/>
                <w:sz w:val="24"/>
              </w:rPr>
            </w:pPr>
          </w:p>
          <w:p w14:paraId="5378CD4E" w14:textId="77777777" w:rsidR="00BA3DF0" w:rsidRPr="001A2EFA" w:rsidRDefault="00BA3DF0" w:rsidP="00BA3DF0">
            <w:pPr>
              <w:ind w:firstLineChars="200" w:firstLine="480"/>
              <w:rPr>
                <w:color w:val="000000" w:themeColor="text1"/>
                <w:sz w:val="24"/>
              </w:rPr>
            </w:pPr>
          </w:p>
          <w:p w14:paraId="5C690559" w14:textId="77777777" w:rsidR="00BA3DF0" w:rsidRPr="001A2EFA" w:rsidRDefault="00BA3DF0" w:rsidP="00BA3DF0">
            <w:pPr>
              <w:ind w:firstLineChars="200" w:firstLine="480"/>
              <w:rPr>
                <w:color w:val="000000" w:themeColor="text1"/>
                <w:sz w:val="24"/>
              </w:rPr>
            </w:pPr>
          </w:p>
          <w:p w14:paraId="43FF0345" w14:textId="77777777" w:rsidR="00934861" w:rsidRPr="001A2EFA" w:rsidRDefault="00934861" w:rsidP="00523702">
            <w:pPr>
              <w:spacing w:line="360" w:lineRule="auto"/>
              <w:rPr>
                <w:rFonts w:ascii="Times New Roman" w:hAnsi="Times New Roman" w:cs="Times New Roman"/>
                <w:color w:val="000000" w:themeColor="text1"/>
                <w:sz w:val="24"/>
              </w:rPr>
            </w:pPr>
          </w:p>
          <w:p w14:paraId="292D4309" w14:textId="77777777" w:rsidR="00934861" w:rsidRPr="001A2EFA" w:rsidRDefault="00934861" w:rsidP="00523702">
            <w:pPr>
              <w:spacing w:line="360" w:lineRule="auto"/>
              <w:rPr>
                <w:rFonts w:ascii="Times New Roman" w:hAnsi="Times New Roman" w:cs="Times New Roman"/>
                <w:color w:val="000000" w:themeColor="text1"/>
                <w:sz w:val="24"/>
              </w:rPr>
            </w:pPr>
          </w:p>
          <w:p w14:paraId="4871895C" w14:textId="77777777" w:rsidR="00934861" w:rsidRPr="001A2EFA" w:rsidRDefault="00934861" w:rsidP="00523702">
            <w:pPr>
              <w:spacing w:line="360" w:lineRule="auto"/>
              <w:rPr>
                <w:rFonts w:ascii="Times New Roman" w:hAnsi="Times New Roman" w:cs="Times New Roman"/>
                <w:color w:val="000000" w:themeColor="text1"/>
                <w:sz w:val="24"/>
              </w:rPr>
            </w:pPr>
          </w:p>
          <w:p w14:paraId="46AF6723" w14:textId="77777777" w:rsidR="00934861" w:rsidRPr="001A2EFA" w:rsidRDefault="00934861" w:rsidP="00523702">
            <w:pPr>
              <w:spacing w:line="360" w:lineRule="auto"/>
              <w:rPr>
                <w:rFonts w:ascii="Times New Roman" w:hAnsi="Times New Roman" w:cs="Times New Roman"/>
                <w:color w:val="000000" w:themeColor="text1"/>
                <w:sz w:val="24"/>
              </w:rPr>
            </w:pPr>
          </w:p>
          <w:p w14:paraId="521485F3" w14:textId="77777777" w:rsidR="00934861" w:rsidRPr="001A2EFA" w:rsidRDefault="00934861" w:rsidP="00523702">
            <w:pPr>
              <w:spacing w:line="360" w:lineRule="auto"/>
              <w:rPr>
                <w:rFonts w:ascii="Times New Roman" w:hAnsi="Times New Roman" w:cs="Times New Roman"/>
                <w:color w:val="000000" w:themeColor="text1"/>
                <w:sz w:val="24"/>
              </w:rPr>
            </w:pPr>
          </w:p>
          <w:p w14:paraId="7863AC1E" w14:textId="77777777" w:rsidR="00934861" w:rsidRPr="001A2EFA" w:rsidRDefault="00934861" w:rsidP="00523702">
            <w:pPr>
              <w:spacing w:line="360" w:lineRule="auto"/>
              <w:rPr>
                <w:rFonts w:ascii="Times New Roman" w:hAnsi="Times New Roman" w:cs="Times New Roman"/>
                <w:color w:val="000000" w:themeColor="text1"/>
                <w:sz w:val="24"/>
              </w:rPr>
            </w:pPr>
          </w:p>
          <w:p w14:paraId="22CEE9DF" w14:textId="77777777" w:rsidR="00934861" w:rsidRPr="001A2EFA" w:rsidRDefault="00934861" w:rsidP="00523702">
            <w:pPr>
              <w:spacing w:line="360" w:lineRule="auto"/>
              <w:rPr>
                <w:rFonts w:ascii="Times New Roman" w:hAnsi="Times New Roman" w:cs="Times New Roman"/>
                <w:color w:val="000000" w:themeColor="text1"/>
                <w:sz w:val="24"/>
              </w:rPr>
            </w:pPr>
          </w:p>
          <w:p w14:paraId="76EEC3EF" w14:textId="77777777" w:rsidR="00934861" w:rsidRPr="001A2EFA" w:rsidRDefault="00934861" w:rsidP="00523702">
            <w:pPr>
              <w:spacing w:line="360" w:lineRule="auto"/>
              <w:rPr>
                <w:rFonts w:ascii="Times New Roman" w:hAnsi="Times New Roman" w:cs="Times New Roman"/>
                <w:color w:val="000000" w:themeColor="text1"/>
                <w:sz w:val="24"/>
              </w:rPr>
            </w:pPr>
          </w:p>
          <w:p w14:paraId="40DFA34E" w14:textId="77777777" w:rsidR="00934861" w:rsidRPr="001A2EFA" w:rsidRDefault="00934861" w:rsidP="00523702">
            <w:pPr>
              <w:spacing w:line="360" w:lineRule="auto"/>
              <w:rPr>
                <w:rFonts w:ascii="Times New Roman" w:hAnsi="Times New Roman" w:cs="Times New Roman"/>
                <w:color w:val="000000" w:themeColor="text1"/>
                <w:sz w:val="24"/>
              </w:rPr>
            </w:pPr>
          </w:p>
          <w:p w14:paraId="5E88CE5C" w14:textId="77777777" w:rsidR="00934861" w:rsidRPr="001A2EFA" w:rsidRDefault="00934861" w:rsidP="00523702">
            <w:pPr>
              <w:spacing w:line="360" w:lineRule="auto"/>
              <w:rPr>
                <w:rFonts w:ascii="Times New Roman" w:hAnsi="Times New Roman" w:cs="Times New Roman"/>
                <w:color w:val="000000" w:themeColor="text1"/>
                <w:sz w:val="24"/>
              </w:rPr>
            </w:pPr>
          </w:p>
        </w:tc>
      </w:tr>
      <w:tr w:rsidR="001A2EFA" w:rsidRPr="001A2EFA" w14:paraId="431D6E60" w14:textId="77777777" w:rsidTr="00523702">
        <w:tc>
          <w:tcPr>
            <w:tcW w:w="8296" w:type="dxa"/>
          </w:tcPr>
          <w:p w14:paraId="57CE3EF6" w14:textId="77777777" w:rsidR="00934861" w:rsidRPr="001A2EFA" w:rsidRDefault="00A0242B" w:rsidP="00523702">
            <w:pPr>
              <w:numPr>
                <w:ilvl w:val="0"/>
                <w:numId w:val="3"/>
              </w:numPr>
              <w:rPr>
                <w:rFonts w:ascii="Times New Roman" w:hAnsi="Times New Roman" w:cs="Times New Roman"/>
                <w:color w:val="000000" w:themeColor="text1"/>
                <w:sz w:val="28"/>
                <w:szCs w:val="28"/>
              </w:rPr>
            </w:pPr>
            <w:r w:rsidRPr="001A2EFA">
              <w:rPr>
                <w:rFonts w:ascii="Times New Roman" w:hAnsi="Times New Roman" w:cs="Times New Roman" w:hint="eastAsia"/>
                <w:color w:val="000000" w:themeColor="text1"/>
                <w:sz w:val="28"/>
                <w:szCs w:val="28"/>
              </w:rPr>
              <w:lastRenderedPageBreak/>
              <w:t>农产品</w:t>
            </w:r>
            <w:r w:rsidR="00934861" w:rsidRPr="001A2EFA">
              <w:rPr>
                <w:rFonts w:ascii="Times New Roman" w:hAnsi="Times New Roman" w:cs="Times New Roman"/>
                <w:color w:val="000000" w:themeColor="text1"/>
                <w:sz w:val="28"/>
                <w:szCs w:val="28"/>
              </w:rPr>
              <w:t>气候</w:t>
            </w:r>
            <w:r w:rsidR="00C57F6F" w:rsidRPr="001A2EFA">
              <w:rPr>
                <w:rFonts w:ascii="Times New Roman" w:hAnsi="Times New Roman" w:cs="Times New Roman" w:hint="eastAsia"/>
                <w:color w:val="000000" w:themeColor="text1"/>
                <w:sz w:val="28"/>
                <w:szCs w:val="28"/>
              </w:rPr>
              <w:t>品质</w:t>
            </w:r>
          </w:p>
          <w:p w14:paraId="1E524D2B" w14:textId="77777777" w:rsidR="00934861" w:rsidRPr="001A2EFA" w:rsidRDefault="00F42D43" w:rsidP="001722B5">
            <w:pPr>
              <w:ind w:firstLineChars="200" w:firstLine="480"/>
              <w:rPr>
                <w:rFonts w:ascii="Times New Roman" w:hAnsi="Times New Roman" w:cs="Times New Roman"/>
                <w:color w:val="000000" w:themeColor="text1"/>
                <w:sz w:val="28"/>
                <w:szCs w:val="28"/>
              </w:rPr>
            </w:pPr>
            <w:r w:rsidRPr="001A2EFA">
              <w:rPr>
                <w:rFonts w:hint="eastAsia"/>
                <w:color w:val="000000" w:themeColor="text1"/>
                <w:sz w:val="24"/>
              </w:rPr>
              <w:t>（农产品</w:t>
            </w:r>
            <w:r w:rsidR="00BA3DF0" w:rsidRPr="001A2EFA">
              <w:rPr>
                <w:rFonts w:hint="eastAsia"/>
                <w:color w:val="000000" w:themeColor="text1"/>
                <w:sz w:val="24"/>
              </w:rPr>
              <w:t>品质</w:t>
            </w:r>
            <w:r w:rsidR="006855C0" w:rsidRPr="001A2EFA">
              <w:rPr>
                <w:rFonts w:hint="eastAsia"/>
                <w:color w:val="000000" w:themeColor="text1"/>
                <w:sz w:val="24"/>
              </w:rPr>
              <w:t>关键</w:t>
            </w:r>
            <w:r w:rsidR="00BA05CF" w:rsidRPr="001A2EFA">
              <w:rPr>
                <w:rFonts w:hint="eastAsia"/>
                <w:color w:val="000000" w:themeColor="text1"/>
                <w:sz w:val="24"/>
              </w:rPr>
              <w:t>形成</w:t>
            </w:r>
            <w:r w:rsidR="00BA05CF" w:rsidRPr="001A2EFA">
              <w:rPr>
                <w:color w:val="000000" w:themeColor="text1"/>
                <w:sz w:val="24"/>
              </w:rPr>
              <w:t>期</w:t>
            </w:r>
            <w:r w:rsidRPr="001A2EFA">
              <w:rPr>
                <w:color w:val="000000" w:themeColor="text1"/>
                <w:sz w:val="24"/>
              </w:rPr>
              <w:t>的</w:t>
            </w:r>
            <w:r w:rsidR="001722B5" w:rsidRPr="001A2EFA">
              <w:rPr>
                <w:color w:val="000000" w:themeColor="text1"/>
                <w:sz w:val="24"/>
              </w:rPr>
              <w:t>气候</w:t>
            </w:r>
            <w:r w:rsidRPr="001A2EFA">
              <w:rPr>
                <w:rFonts w:hint="eastAsia"/>
                <w:color w:val="000000" w:themeColor="text1"/>
                <w:sz w:val="24"/>
              </w:rPr>
              <w:t>优势</w:t>
            </w:r>
            <w:r w:rsidR="001722B5" w:rsidRPr="001A2EFA">
              <w:rPr>
                <w:rFonts w:hint="eastAsia"/>
                <w:color w:val="000000" w:themeColor="text1"/>
                <w:sz w:val="24"/>
              </w:rPr>
              <w:t>）</w:t>
            </w:r>
          </w:p>
          <w:p w14:paraId="56673061" w14:textId="77777777" w:rsidR="00934861" w:rsidRPr="001A2EFA" w:rsidRDefault="00934861" w:rsidP="00523702">
            <w:pPr>
              <w:spacing w:line="360" w:lineRule="auto"/>
              <w:rPr>
                <w:rFonts w:ascii="Times New Roman" w:hAnsi="Times New Roman" w:cs="Times New Roman"/>
                <w:color w:val="000000" w:themeColor="text1"/>
                <w:sz w:val="28"/>
                <w:szCs w:val="28"/>
              </w:rPr>
            </w:pPr>
          </w:p>
          <w:p w14:paraId="4FB7D733" w14:textId="77777777" w:rsidR="00934861" w:rsidRPr="001A2EFA" w:rsidRDefault="00934861" w:rsidP="00523702">
            <w:pPr>
              <w:spacing w:line="360" w:lineRule="auto"/>
              <w:rPr>
                <w:rFonts w:ascii="Times New Roman" w:hAnsi="Times New Roman" w:cs="Times New Roman"/>
                <w:color w:val="000000" w:themeColor="text1"/>
                <w:sz w:val="28"/>
                <w:szCs w:val="28"/>
              </w:rPr>
            </w:pPr>
          </w:p>
          <w:p w14:paraId="5AC790D3" w14:textId="77777777" w:rsidR="00934861" w:rsidRPr="001A2EFA" w:rsidRDefault="00934861" w:rsidP="00523702">
            <w:pPr>
              <w:spacing w:line="360" w:lineRule="auto"/>
              <w:rPr>
                <w:rFonts w:ascii="Times New Roman" w:hAnsi="Times New Roman" w:cs="Times New Roman"/>
                <w:color w:val="000000" w:themeColor="text1"/>
                <w:sz w:val="28"/>
                <w:szCs w:val="28"/>
              </w:rPr>
            </w:pPr>
          </w:p>
          <w:p w14:paraId="350BCB90" w14:textId="77777777" w:rsidR="00934861" w:rsidRPr="001A2EFA" w:rsidRDefault="00934861" w:rsidP="00523702">
            <w:pPr>
              <w:spacing w:line="360" w:lineRule="auto"/>
              <w:rPr>
                <w:rFonts w:ascii="Times New Roman" w:hAnsi="Times New Roman" w:cs="Times New Roman"/>
                <w:color w:val="000000" w:themeColor="text1"/>
                <w:sz w:val="28"/>
                <w:szCs w:val="28"/>
              </w:rPr>
            </w:pPr>
          </w:p>
          <w:p w14:paraId="208D3625" w14:textId="77777777" w:rsidR="00934861" w:rsidRPr="001A2EFA" w:rsidRDefault="00934861" w:rsidP="00523702">
            <w:pPr>
              <w:spacing w:line="360" w:lineRule="auto"/>
              <w:rPr>
                <w:rFonts w:ascii="Times New Roman" w:hAnsi="Times New Roman" w:cs="Times New Roman"/>
                <w:color w:val="000000" w:themeColor="text1"/>
                <w:sz w:val="28"/>
                <w:szCs w:val="28"/>
              </w:rPr>
            </w:pPr>
          </w:p>
          <w:p w14:paraId="6462F352" w14:textId="77777777" w:rsidR="00934861" w:rsidRPr="001A2EFA" w:rsidRDefault="00934861" w:rsidP="00523702">
            <w:pPr>
              <w:spacing w:line="360" w:lineRule="auto"/>
              <w:rPr>
                <w:rFonts w:ascii="Times New Roman" w:hAnsi="Times New Roman" w:cs="Times New Roman"/>
                <w:color w:val="000000" w:themeColor="text1"/>
                <w:sz w:val="28"/>
                <w:szCs w:val="28"/>
              </w:rPr>
            </w:pPr>
          </w:p>
        </w:tc>
      </w:tr>
      <w:tr w:rsidR="001A2EFA" w:rsidRPr="001A2EFA" w14:paraId="633072DF" w14:textId="77777777" w:rsidTr="00523702">
        <w:trPr>
          <w:trHeight w:val="5483"/>
        </w:trPr>
        <w:tc>
          <w:tcPr>
            <w:tcW w:w="8296" w:type="dxa"/>
          </w:tcPr>
          <w:p w14:paraId="5B202DB1" w14:textId="77777777" w:rsidR="00934861" w:rsidRPr="001A2EFA" w:rsidRDefault="00934861" w:rsidP="00523702">
            <w:pPr>
              <w:spacing w:line="360" w:lineRule="auto"/>
              <w:ind w:left="720"/>
              <w:rPr>
                <w:rFonts w:ascii="Times New Roman" w:hAnsi="Times New Roman" w:cs="Times New Roman"/>
                <w:color w:val="000000" w:themeColor="text1"/>
                <w:sz w:val="24"/>
              </w:rPr>
            </w:pPr>
          </w:p>
          <w:p w14:paraId="7C85D0D0" w14:textId="77777777" w:rsidR="00934861" w:rsidRPr="001A2EFA" w:rsidRDefault="00934861" w:rsidP="00523702">
            <w:pPr>
              <w:spacing w:line="360" w:lineRule="auto"/>
              <w:ind w:firstLineChars="175" w:firstLine="420"/>
              <w:rPr>
                <w:rFonts w:ascii="Times New Roman" w:hAnsi="Times New Roman" w:cs="Times New Roman"/>
                <w:color w:val="000000" w:themeColor="text1"/>
                <w:sz w:val="24"/>
              </w:rPr>
            </w:pPr>
            <w:r w:rsidRPr="001A2EFA">
              <w:rPr>
                <w:rFonts w:ascii="Times New Roman" w:hAnsi="Times New Roman" w:cs="Times New Roman"/>
                <w:color w:val="000000" w:themeColor="text1"/>
                <w:sz w:val="24"/>
              </w:rPr>
              <w:t>本单位承诺以上所填报内容真实无误！</w:t>
            </w:r>
          </w:p>
          <w:p w14:paraId="34A8C2E2" w14:textId="77777777" w:rsidR="00934861" w:rsidRPr="001A2EFA" w:rsidRDefault="00934861" w:rsidP="00523702">
            <w:pPr>
              <w:spacing w:line="360" w:lineRule="auto"/>
              <w:ind w:left="720" w:firstLineChars="200" w:firstLine="480"/>
              <w:rPr>
                <w:rFonts w:ascii="Times New Roman" w:hAnsi="Times New Roman" w:cs="Times New Roman"/>
                <w:color w:val="000000" w:themeColor="text1"/>
                <w:sz w:val="24"/>
              </w:rPr>
            </w:pPr>
          </w:p>
          <w:p w14:paraId="494933BD" w14:textId="77777777" w:rsidR="00934861" w:rsidRPr="001A2EFA" w:rsidRDefault="00934861" w:rsidP="00523702">
            <w:pPr>
              <w:spacing w:line="360" w:lineRule="auto"/>
              <w:ind w:left="720" w:firstLineChars="200" w:firstLine="480"/>
              <w:rPr>
                <w:rFonts w:ascii="Times New Roman" w:hAnsi="Times New Roman" w:cs="Times New Roman"/>
                <w:color w:val="000000" w:themeColor="text1"/>
                <w:sz w:val="24"/>
              </w:rPr>
            </w:pPr>
          </w:p>
          <w:p w14:paraId="1852B91F" w14:textId="77777777" w:rsidR="00934861" w:rsidRPr="001A2EFA" w:rsidRDefault="00934861" w:rsidP="00523702">
            <w:pPr>
              <w:spacing w:line="360" w:lineRule="auto"/>
              <w:ind w:left="720" w:firstLineChars="200" w:firstLine="480"/>
              <w:rPr>
                <w:rFonts w:ascii="Times New Roman" w:hAnsi="Times New Roman" w:cs="Times New Roman"/>
                <w:color w:val="000000" w:themeColor="text1"/>
                <w:sz w:val="24"/>
              </w:rPr>
            </w:pPr>
          </w:p>
          <w:p w14:paraId="38949D79" w14:textId="77777777" w:rsidR="00934861" w:rsidRPr="001A2EFA" w:rsidRDefault="00934861" w:rsidP="00523702">
            <w:pPr>
              <w:spacing w:line="360" w:lineRule="auto"/>
              <w:ind w:firstLineChars="472" w:firstLine="1133"/>
              <w:rPr>
                <w:rFonts w:ascii="Times New Roman" w:hAnsi="Times New Roman" w:cs="Times New Roman"/>
                <w:color w:val="000000" w:themeColor="text1"/>
                <w:sz w:val="24"/>
              </w:rPr>
            </w:pPr>
            <w:r w:rsidRPr="001A2EFA">
              <w:rPr>
                <w:rFonts w:ascii="Times New Roman" w:hAnsi="Times New Roman" w:cs="Times New Roman" w:hint="eastAsia"/>
                <w:color w:val="000000" w:themeColor="text1"/>
                <w:sz w:val="24"/>
              </w:rPr>
              <w:t>申报单位（公章）</w:t>
            </w:r>
            <w:r w:rsidRPr="001A2EFA">
              <w:rPr>
                <w:rFonts w:ascii="Times New Roman" w:hAnsi="Times New Roman" w:cs="Times New Roman"/>
                <w:color w:val="000000" w:themeColor="text1"/>
                <w:sz w:val="24"/>
              </w:rPr>
              <w:t xml:space="preserve">                </w:t>
            </w:r>
            <w:r w:rsidRPr="001A2EFA">
              <w:rPr>
                <w:rFonts w:ascii="Times New Roman" w:hAnsi="Times New Roman" w:cs="Times New Roman" w:hint="eastAsia"/>
                <w:color w:val="000000" w:themeColor="text1"/>
                <w:sz w:val="24"/>
              </w:rPr>
              <w:t>代理单位（公章）</w:t>
            </w:r>
          </w:p>
          <w:p w14:paraId="386A022D" w14:textId="77777777" w:rsidR="00934861" w:rsidRPr="001A2EFA" w:rsidRDefault="00934861" w:rsidP="00523702">
            <w:pPr>
              <w:spacing w:line="360" w:lineRule="auto"/>
              <w:ind w:left="720" w:firstLineChars="472" w:firstLine="1133"/>
              <w:rPr>
                <w:rFonts w:ascii="Times New Roman" w:hAnsi="Times New Roman" w:cs="Times New Roman"/>
                <w:color w:val="000000" w:themeColor="text1"/>
                <w:sz w:val="24"/>
              </w:rPr>
            </w:pPr>
          </w:p>
          <w:p w14:paraId="55E23C4E" w14:textId="77777777" w:rsidR="00934861" w:rsidRPr="001A2EFA" w:rsidRDefault="00934861" w:rsidP="00523702">
            <w:pPr>
              <w:spacing w:line="360" w:lineRule="auto"/>
              <w:ind w:firstLineChars="472" w:firstLine="1133"/>
              <w:rPr>
                <w:rFonts w:ascii="Times New Roman" w:hAnsi="Times New Roman" w:cs="Times New Roman"/>
                <w:color w:val="000000" w:themeColor="text1"/>
                <w:sz w:val="24"/>
              </w:rPr>
            </w:pPr>
            <w:r w:rsidRPr="001A2EFA">
              <w:rPr>
                <w:rFonts w:ascii="Times New Roman" w:hAnsi="Times New Roman" w:cs="Times New Roman" w:hint="eastAsia"/>
                <w:color w:val="000000" w:themeColor="text1"/>
                <w:sz w:val="24"/>
              </w:rPr>
              <w:t>年</w:t>
            </w:r>
            <w:r w:rsidRPr="001A2EFA">
              <w:rPr>
                <w:rFonts w:ascii="Times New Roman" w:hAnsi="Times New Roman" w:cs="Times New Roman"/>
                <w:color w:val="000000" w:themeColor="text1"/>
                <w:sz w:val="24"/>
              </w:rPr>
              <w:t xml:space="preserve">   </w:t>
            </w:r>
            <w:r w:rsidRPr="001A2EFA">
              <w:rPr>
                <w:rFonts w:ascii="Times New Roman" w:hAnsi="Times New Roman" w:cs="Times New Roman" w:hint="eastAsia"/>
                <w:color w:val="000000" w:themeColor="text1"/>
                <w:sz w:val="24"/>
              </w:rPr>
              <w:t>月</w:t>
            </w:r>
            <w:r w:rsidRPr="001A2EFA">
              <w:rPr>
                <w:rFonts w:ascii="Times New Roman" w:hAnsi="Times New Roman" w:cs="Times New Roman"/>
                <w:color w:val="000000" w:themeColor="text1"/>
                <w:sz w:val="24"/>
              </w:rPr>
              <w:t xml:space="preserve">   </w:t>
            </w:r>
            <w:r w:rsidRPr="001A2EFA">
              <w:rPr>
                <w:rFonts w:ascii="Times New Roman" w:hAnsi="Times New Roman" w:cs="Times New Roman" w:hint="eastAsia"/>
                <w:color w:val="000000" w:themeColor="text1"/>
                <w:sz w:val="24"/>
              </w:rPr>
              <w:t>日</w:t>
            </w:r>
            <w:r w:rsidRPr="001A2EFA">
              <w:rPr>
                <w:rFonts w:ascii="Times New Roman" w:hAnsi="Times New Roman" w:cs="Times New Roman"/>
                <w:color w:val="000000" w:themeColor="text1"/>
                <w:sz w:val="24"/>
              </w:rPr>
              <w:t xml:space="preserve">                     </w:t>
            </w:r>
            <w:r w:rsidRPr="001A2EFA">
              <w:rPr>
                <w:rFonts w:ascii="Times New Roman" w:hAnsi="Times New Roman" w:cs="Times New Roman" w:hint="eastAsia"/>
                <w:color w:val="000000" w:themeColor="text1"/>
                <w:sz w:val="24"/>
              </w:rPr>
              <w:t>年</w:t>
            </w:r>
            <w:r w:rsidRPr="001A2EFA">
              <w:rPr>
                <w:rFonts w:ascii="Times New Roman" w:hAnsi="Times New Roman" w:cs="Times New Roman"/>
                <w:color w:val="000000" w:themeColor="text1"/>
                <w:sz w:val="24"/>
              </w:rPr>
              <w:t xml:space="preserve">   </w:t>
            </w:r>
            <w:r w:rsidRPr="001A2EFA">
              <w:rPr>
                <w:rFonts w:ascii="Times New Roman" w:hAnsi="Times New Roman" w:cs="Times New Roman" w:hint="eastAsia"/>
                <w:color w:val="000000" w:themeColor="text1"/>
                <w:sz w:val="24"/>
              </w:rPr>
              <w:t>月</w:t>
            </w:r>
            <w:r w:rsidRPr="001A2EFA">
              <w:rPr>
                <w:rFonts w:ascii="Times New Roman" w:hAnsi="Times New Roman" w:cs="Times New Roman"/>
                <w:color w:val="000000" w:themeColor="text1"/>
                <w:sz w:val="24"/>
              </w:rPr>
              <w:t xml:space="preserve">   </w:t>
            </w:r>
            <w:r w:rsidRPr="001A2EFA">
              <w:rPr>
                <w:rFonts w:ascii="Times New Roman" w:hAnsi="Times New Roman" w:cs="Times New Roman" w:hint="eastAsia"/>
                <w:color w:val="000000" w:themeColor="text1"/>
                <w:sz w:val="24"/>
              </w:rPr>
              <w:t>日</w:t>
            </w:r>
          </w:p>
        </w:tc>
      </w:tr>
    </w:tbl>
    <w:p w14:paraId="54B3BC7D" w14:textId="77777777" w:rsidR="00A50BF2" w:rsidRPr="001A2EFA" w:rsidRDefault="00A50BF2" w:rsidP="00934861">
      <w:pPr>
        <w:spacing w:line="360" w:lineRule="auto"/>
        <w:rPr>
          <w:rFonts w:ascii="Times New Roman" w:eastAsia="黑体" w:hAnsi="Times New Roman" w:cs="Times New Roman"/>
          <w:color w:val="000000" w:themeColor="text1"/>
          <w:kern w:val="0"/>
          <w:sz w:val="32"/>
          <w:szCs w:val="32"/>
        </w:rPr>
      </w:pPr>
    </w:p>
    <w:p w14:paraId="0E52DB55" w14:textId="77777777" w:rsidR="00A50BF2" w:rsidRPr="001A2EFA" w:rsidRDefault="00A50BF2" w:rsidP="00934861">
      <w:pPr>
        <w:spacing w:line="360" w:lineRule="auto"/>
        <w:rPr>
          <w:rFonts w:ascii="Times New Roman" w:eastAsia="黑体" w:hAnsi="Times New Roman" w:cs="Times New Roman"/>
          <w:color w:val="000000" w:themeColor="text1"/>
          <w:kern w:val="0"/>
          <w:sz w:val="32"/>
          <w:szCs w:val="32"/>
        </w:rPr>
      </w:pPr>
    </w:p>
    <w:p w14:paraId="1BB51024" w14:textId="77777777" w:rsidR="00A50BF2" w:rsidRPr="001A2EFA" w:rsidRDefault="00A50BF2" w:rsidP="00934861">
      <w:pPr>
        <w:spacing w:line="360" w:lineRule="auto"/>
        <w:rPr>
          <w:rFonts w:ascii="Times New Roman" w:eastAsia="黑体" w:hAnsi="Times New Roman" w:cs="Times New Roman"/>
          <w:color w:val="000000" w:themeColor="text1"/>
          <w:kern w:val="0"/>
          <w:sz w:val="32"/>
          <w:szCs w:val="32"/>
        </w:rPr>
      </w:pPr>
    </w:p>
    <w:p w14:paraId="0C38FAC4" w14:textId="77777777" w:rsidR="00A0242B" w:rsidRPr="001A2EFA" w:rsidRDefault="00A0242B" w:rsidP="00934861">
      <w:pPr>
        <w:spacing w:line="360" w:lineRule="auto"/>
        <w:rPr>
          <w:rFonts w:ascii="Times New Roman" w:eastAsia="黑体" w:hAnsi="Times New Roman" w:cs="Times New Roman"/>
          <w:color w:val="000000" w:themeColor="text1"/>
          <w:kern w:val="0"/>
          <w:sz w:val="32"/>
          <w:szCs w:val="32"/>
        </w:rPr>
      </w:pPr>
    </w:p>
    <w:p w14:paraId="00F8E1D6" w14:textId="77777777" w:rsidR="00314DE0" w:rsidRPr="001A2EFA" w:rsidRDefault="00314DE0" w:rsidP="00934861">
      <w:pPr>
        <w:spacing w:line="360" w:lineRule="auto"/>
        <w:rPr>
          <w:rFonts w:ascii="Times New Roman" w:eastAsia="黑体" w:hAnsi="Times New Roman" w:cs="Times New Roman"/>
          <w:color w:val="000000" w:themeColor="text1"/>
          <w:kern w:val="0"/>
          <w:sz w:val="32"/>
          <w:szCs w:val="32"/>
        </w:rPr>
      </w:pPr>
    </w:p>
    <w:p w14:paraId="66FC7DCC" w14:textId="77777777" w:rsidR="00A0242B" w:rsidRPr="001A2EFA" w:rsidRDefault="00A0242B" w:rsidP="00934861">
      <w:pPr>
        <w:spacing w:line="360" w:lineRule="auto"/>
        <w:rPr>
          <w:rFonts w:ascii="Times New Roman" w:eastAsia="黑体" w:hAnsi="Times New Roman" w:cs="Times New Roman"/>
          <w:color w:val="000000" w:themeColor="text1"/>
          <w:kern w:val="0"/>
          <w:sz w:val="32"/>
          <w:szCs w:val="32"/>
        </w:rPr>
      </w:pPr>
    </w:p>
    <w:p w14:paraId="7F72D7A5" w14:textId="0E7F1197" w:rsidR="00934861" w:rsidRPr="001A2EFA" w:rsidRDefault="00934861" w:rsidP="00934861">
      <w:pPr>
        <w:spacing w:line="360" w:lineRule="auto"/>
        <w:rPr>
          <w:rFonts w:ascii="Times New Roman" w:eastAsia="黑体" w:hAnsi="Times New Roman" w:cs="Times New Roman"/>
          <w:color w:val="000000" w:themeColor="text1"/>
          <w:kern w:val="0"/>
          <w:sz w:val="32"/>
          <w:szCs w:val="32"/>
        </w:rPr>
      </w:pPr>
      <w:r w:rsidRPr="001A2EFA">
        <w:rPr>
          <w:rFonts w:ascii="Times New Roman" w:eastAsia="黑体" w:hAnsi="Times New Roman" w:cs="Times New Roman"/>
          <w:color w:val="000000" w:themeColor="text1"/>
          <w:kern w:val="0"/>
          <w:sz w:val="32"/>
          <w:szCs w:val="32"/>
        </w:rPr>
        <w:lastRenderedPageBreak/>
        <w:t>附件</w:t>
      </w:r>
      <w:r w:rsidR="00E66AE9">
        <w:rPr>
          <w:rFonts w:ascii="Times New Roman" w:eastAsia="黑体" w:hAnsi="Times New Roman" w:cs="Times New Roman" w:hint="eastAsia"/>
          <w:color w:val="000000" w:themeColor="text1"/>
          <w:kern w:val="0"/>
          <w:sz w:val="32"/>
          <w:szCs w:val="32"/>
        </w:rPr>
        <w:t>2</w:t>
      </w:r>
    </w:p>
    <w:p w14:paraId="73C7C6C1" w14:textId="77777777" w:rsidR="00934861" w:rsidRPr="001A2EFA" w:rsidRDefault="00934861" w:rsidP="00934861">
      <w:pPr>
        <w:widowControl/>
        <w:spacing w:line="440" w:lineRule="exact"/>
        <w:jc w:val="left"/>
        <w:rPr>
          <w:rFonts w:ascii="Times New Roman" w:eastAsia="方正小标宋简体" w:hAnsi="Times New Roman" w:cs="Times New Roman"/>
          <w:color w:val="000000" w:themeColor="text1"/>
          <w:kern w:val="0"/>
          <w:sz w:val="43"/>
          <w:szCs w:val="43"/>
        </w:rPr>
      </w:pPr>
    </w:p>
    <w:p w14:paraId="5220D705" w14:textId="77777777" w:rsidR="00934861" w:rsidRPr="001A2EFA" w:rsidRDefault="005D2F8F" w:rsidP="00934861">
      <w:pPr>
        <w:widowControl/>
        <w:spacing w:line="440" w:lineRule="exact"/>
        <w:jc w:val="center"/>
        <w:rPr>
          <w:rFonts w:ascii="Times New Roman" w:eastAsia="方正小标宋简体" w:hAnsi="Times New Roman" w:cs="Times New Roman"/>
          <w:bCs/>
          <w:color w:val="000000" w:themeColor="text1"/>
          <w:kern w:val="0"/>
          <w:sz w:val="44"/>
          <w:szCs w:val="44"/>
        </w:rPr>
      </w:pPr>
      <w:r w:rsidRPr="001A2EFA">
        <w:rPr>
          <w:rFonts w:ascii="Times New Roman" w:eastAsia="方正小标宋简体" w:hAnsi="Times New Roman" w:cs="Times New Roman" w:hint="eastAsia"/>
          <w:bCs/>
          <w:color w:val="000000" w:themeColor="text1"/>
          <w:kern w:val="0"/>
          <w:sz w:val="44"/>
          <w:szCs w:val="44"/>
        </w:rPr>
        <w:t>“岭南生态</w:t>
      </w:r>
      <w:r w:rsidR="003B7072" w:rsidRPr="001A2EFA">
        <w:rPr>
          <w:rFonts w:ascii="Times New Roman" w:eastAsia="方正小标宋简体" w:hAnsi="Times New Roman" w:cs="Times New Roman" w:hint="eastAsia"/>
          <w:bCs/>
          <w:color w:val="000000" w:themeColor="text1"/>
          <w:kern w:val="0"/>
          <w:sz w:val="44"/>
          <w:szCs w:val="44"/>
        </w:rPr>
        <w:t>气候好产品</w:t>
      </w:r>
      <w:r w:rsidRPr="001A2EFA">
        <w:rPr>
          <w:rFonts w:ascii="Times New Roman" w:eastAsia="方正小标宋简体" w:hAnsi="Times New Roman" w:cs="Times New Roman" w:hint="eastAsia"/>
          <w:bCs/>
          <w:color w:val="000000" w:themeColor="text1"/>
          <w:kern w:val="0"/>
          <w:sz w:val="44"/>
          <w:szCs w:val="44"/>
        </w:rPr>
        <w:t>”</w:t>
      </w:r>
      <w:r w:rsidR="00934861" w:rsidRPr="001A2EFA">
        <w:rPr>
          <w:rFonts w:ascii="Times New Roman" w:eastAsia="方正小标宋简体" w:hAnsi="Times New Roman" w:cs="Times New Roman" w:hint="eastAsia"/>
          <w:bCs/>
          <w:color w:val="000000" w:themeColor="text1"/>
          <w:kern w:val="0"/>
          <w:sz w:val="44"/>
          <w:szCs w:val="44"/>
        </w:rPr>
        <w:t>评估报告编制规范</w:t>
      </w:r>
    </w:p>
    <w:p w14:paraId="50E5ACDD" w14:textId="77777777" w:rsidR="00934861" w:rsidRPr="001A2EFA" w:rsidRDefault="00934861" w:rsidP="00934861">
      <w:pPr>
        <w:spacing w:line="440" w:lineRule="exact"/>
        <w:jc w:val="center"/>
        <w:rPr>
          <w:rFonts w:ascii="Times New Roman" w:eastAsia="仿宋_GB2312" w:hAnsi="Times New Roman" w:cs="Times New Roman"/>
          <w:color w:val="000000" w:themeColor="text1"/>
          <w:sz w:val="28"/>
          <w:szCs w:val="28"/>
        </w:rPr>
      </w:pPr>
    </w:p>
    <w:p w14:paraId="16257028" w14:textId="77777777" w:rsidR="00934861" w:rsidRPr="001A2EFA" w:rsidRDefault="00934861" w:rsidP="00934861">
      <w:pPr>
        <w:spacing w:line="440" w:lineRule="exact"/>
        <w:ind w:firstLineChars="250" w:firstLine="700"/>
        <w:rPr>
          <w:rFonts w:ascii="Times New Roman" w:eastAsia="黑体" w:hAnsi="Times New Roman" w:cs="Times New Roman"/>
          <w:bCs/>
          <w:color w:val="000000" w:themeColor="text1"/>
          <w:sz w:val="28"/>
          <w:szCs w:val="28"/>
        </w:rPr>
      </w:pPr>
      <w:r w:rsidRPr="001A2EFA">
        <w:rPr>
          <w:rFonts w:ascii="Times New Roman" w:eastAsia="黑体" w:hAnsi="Times New Roman" w:cs="Times New Roman"/>
          <w:bCs/>
          <w:color w:val="000000" w:themeColor="text1"/>
          <w:sz w:val="28"/>
          <w:szCs w:val="28"/>
        </w:rPr>
        <w:t>一、基本要求</w:t>
      </w:r>
    </w:p>
    <w:p w14:paraId="354C6827" w14:textId="77777777" w:rsidR="00934861" w:rsidRPr="001A2EFA" w:rsidRDefault="005D2F8F" w:rsidP="00934861">
      <w:pPr>
        <w:spacing w:line="440" w:lineRule="exact"/>
        <w:ind w:firstLineChars="200" w:firstLine="560"/>
        <w:rPr>
          <w:rFonts w:ascii="Times New Roman" w:eastAsia="仿宋_GB2312" w:hAnsi="Times New Roman" w:cs="Times New Roman"/>
          <w:color w:val="000000" w:themeColor="text1"/>
          <w:sz w:val="28"/>
          <w:szCs w:val="28"/>
        </w:rPr>
      </w:pPr>
      <w:r w:rsidRPr="001A2EFA">
        <w:rPr>
          <w:rFonts w:ascii="Times New Roman" w:eastAsia="仿宋_GB2312" w:hAnsi="Times New Roman" w:cs="Times New Roman" w:hint="eastAsia"/>
          <w:color w:val="000000" w:themeColor="text1"/>
          <w:sz w:val="28"/>
          <w:szCs w:val="28"/>
        </w:rPr>
        <w:t>“岭南生态</w:t>
      </w:r>
      <w:r w:rsidR="003B7072" w:rsidRPr="001A2EFA">
        <w:rPr>
          <w:rFonts w:ascii="Times New Roman" w:eastAsia="仿宋_GB2312" w:hAnsi="Times New Roman" w:cs="Times New Roman" w:hint="eastAsia"/>
          <w:color w:val="000000" w:themeColor="text1"/>
          <w:sz w:val="28"/>
          <w:szCs w:val="28"/>
        </w:rPr>
        <w:t>气候好产品</w:t>
      </w:r>
      <w:r w:rsidRPr="001A2EFA">
        <w:rPr>
          <w:rFonts w:ascii="Times New Roman" w:eastAsia="仿宋_GB2312" w:hAnsi="Times New Roman" w:cs="Times New Roman" w:hint="eastAsia"/>
          <w:color w:val="000000" w:themeColor="text1"/>
          <w:sz w:val="28"/>
          <w:szCs w:val="28"/>
        </w:rPr>
        <w:t>”</w:t>
      </w:r>
      <w:r w:rsidR="00934861" w:rsidRPr="001A2EFA">
        <w:rPr>
          <w:rFonts w:ascii="Times New Roman" w:eastAsia="仿宋_GB2312" w:hAnsi="Times New Roman" w:cs="Times New Roman" w:hint="eastAsia"/>
          <w:color w:val="000000" w:themeColor="text1"/>
          <w:sz w:val="28"/>
          <w:szCs w:val="28"/>
        </w:rPr>
        <w:t>应依据《</w:t>
      </w:r>
      <w:r w:rsidRPr="001A2EFA">
        <w:rPr>
          <w:rFonts w:ascii="Times New Roman" w:eastAsia="仿宋_GB2312" w:hAnsi="Times New Roman" w:cs="Times New Roman" w:hint="eastAsia"/>
          <w:color w:val="000000" w:themeColor="text1"/>
          <w:sz w:val="28"/>
          <w:szCs w:val="28"/>
        </w:rPr>
        <w:t>岭南农产品气候标志评定规范</w:t>
      </w:r>
      <w:r w:rsidR="00934861" w:rsidRPr="001A2EFA">
        <w:rPr>
          <w:rFonts w:ascii="Times New Roman" w:eastAsia="仿宋_GB2312" w:hAnsi="Times New Roman" w:cs="Times New Roman" w:hint="eastAsia"/>
          <w:color w:val="000000" w:themeColor="text1"/>
          <w:sz w:val="28"/>
          <w:szCs w:val="28"/>
        </w:rPr>
        <w:t>》（简称《</w:t>
      </w:r>
      <w:r w:rsidRPr="001A2EFA">
        <w:rPr>
          <w:rFonts w:ascii="Times New Roman" w:eastAsia="仿宋_GB2312" w:hAnsi="Times New Roman" w:cs="Times New Roman" w:hint="eastAsia"/>
          <w:color w:val="000000" w:themeColor="text1"/>
          <w:sz w:val="28"/>
          <w:szCs w:val="28"/>
        </w:rPr>
        <w:t>规范</w:t>
      </w:r>
      <w:r w:rsidR="00934861" w:rsidRPr="001A2EFA">
        <w:rPr>
          <w:rFonts w:ascii="Times New Roman" w:eastAsia="仿宋_GB2312" w:hAnsi="Times New Roman" w:cs="Times New Roman" w:hint="eastAsia"/>
          <w:color w:val="000000" w:themeColor="text1"/>
          <w:sz w:val="28"/>
          <w:szCs w:val="28"/>
        </w:rPr>
        <w:t>》，附件</w:t>
      </w:r>
      <w:r w:rsidRPr="001A2EFA">
        <w:rPr>
          <w:rFonts w:ascii="Times New Roman" w:eastAsia="仿宋_GB2312" w:hAnsi="Times New Roman" w:cs="Times New Roman"/>
          <w:color w:val="000000" w:themeColor="text1"/>
          <w:sz w:val="28"/>
          <w:szCs w:val="28"/>
        </w:rPr>
        <w:t>2</w:t>
      </w:r>
      <w:r w:rsidR="00934861" w:rsidRPr="001A2EFA">
        <w:rPr>
          <w:rFonts w:ascii="Times New Roman" w:eastAsia="仿宋_GB2312" w:hAnsi="Times New Roman" w:cs="Times New Roman" w:hint="eastAsia"/>
          <w:color w:val="000000" w:themeColor="text1"/>
          <w:sz w:val="28"/>
          <w:szCs w:val="28"/>
        </w:rPr>
        <w:t>）进行评价，评估报告所采用的术语、定义应与该《</w:t>
      </w:r>
      <w:r w:rsidRPr="001A2EFA">
        <w:rPr>
          <w:rFonts w:ascii="Times New Roman" w:eastAsia="仿宋_GB2312" w:hAnsi="Times New Roman" w:cs="Times New Roman" w:hint="eastAsia"/>
          <w:color w:val="000000" w:themeColor="text1"/>
          <w:sz w:val="28"/>
          <w:szCs w:val="28"/>
        </w:rPr>
        <w:t>规范</w:t>
      </w:r>
      <w:r w:rsidR="00FB559B" w:rsidRPr="001A2EFA">
        <w:rPr>
          <w:rFonts w:ascii="Times New Roman" w:eastAsia="仿宋_GB2312" w:hAnsi="Times New Roman" w:cs="Times New Roman" w:hint="eastAsia"/>
          <w:color w:val="000000" w:themeColor="text1"/>
          <w:sz w:val="28"/>
          <w:szCs w:val="28"/>
        </w:rPr>
        <w:t>》保持一致，各项评价指标的计算和等级确定应</w:t>
      </w:r>
      <w:r w:rsidR="00934861" w:rsidRPr="001A2EFA">
        <w:rPr>
          <w:rFonts w:ascii="Times New Roman" w:eastAsia="仿宋_GB2312" w:hAnsi="Times New Roman" w:cs="Times New Roman" w:hint="eastAsia"/>
          <w:color w:val="000000" w:themeColor="text1"/>
          <w:sz w:val="28"/>
          <w:szCs w:val="28"/>
        </w:rPr>
        <w:t>执行该《</w:t>
      </w:r>
      <w:r w:rsidRPr="001A2EFA">
        <w:rPr>
          <w:rFonts w:ascii="Times New Roman" w:eastAsia="仿宋_GB2312" w:hAnsi="Times New Roman" w:cs="Times New Roman" w:hint="eastAsia"/>
          <w:color w:val="000000" w:themeColor="text1"/>
          <w:sz w:val="28"/>
          <w:szCs w:val="28"/>
        </w:rPr>
        <w:t>规范</w:t>
      </w:r>
      <w:r w:rsidR="00934861" w:rsidRPr="001A2EFA">
        <w:rPr>
          <w:rFonts w:ascii="Times New Roman" w:eastAsia="仿宋_GB2312" w:hAnsi="Times New Roman" w:cs="Times New Roman" w:hint="eastAsia"/>
          <w:color w:val="000000" w:themeColor="text1"/>
          <w:sz w:val="28"/>
          <w:szCs w:val="28"/>
        </w:rPr>
        <w:t>》。</w:t>
      </w:r>
    </w:p>
    <w:p w14:paraId="4F446DCB" w14:textId="77777777" w:rsidR="00934861" w:rsidRPr="001A2EFA" w:rsidRDefault="00934861" w:rsidP="00934861">
      <w:pPr>
        <w:spacing w:line="440" w:lineRule="exact"/>
        <w:ind w:firstLineChars="200" w:firstLine="560"/>
        <w:rPr>
          <w:rFonts w:ascii="Times New Roman" w:eastAsia="仿宋_GB2312" w:hAnsi="Times New Roman" w:cs="Times New Roman"/>
          <w:color w:val="000000" w:themeColor="text1"/>
          <w:sz w:val="28"/>
          <w:szCs w:val="28"/>
        </w:rPr>
      </w:pPr>
      <w:r w:rsidRPr="001A2EFA">
        <w:rPr>
          <w:rFonts w:ascii="Times New Roman" w:eastAsia="仿宋_GB2312" w:hAnsi="Times New Roman" w:cs="Times New Roman" w:hint="eastAsia"/>
          <w:color w:val="000000" w:themeColor="text1"/>
          <w:sz w:val="28"/>
          <w:szCs w:val="28"/>
        </w:rPr>
        <w:t>报告中涉及的</w:t>
      </w:r>
      <w:r w:rsidR="00FB559B" w:rsidRPr="001A2EFA">
        <w:rPr>
          <w:rFonts w:ascii="Times New Roman" w:eastAsia="仿宋_GB2312" w:hAnsi="Times New Roman" w:cs="Times New Roman" w:hint="eastAsia"/>
          <w:color w:val="000000" w:themeColor="text1"/>
          <w:sz w:val="28"/>
          <w:szCs w:val="28"/>
        </w:rPr>
        <w:t>气象</w:t>
      </w:r>
      <w:r w:rsidRPr="001A2EFA">
        <w:rPr>
          <w:rFonts w:ascii="Times New Roman" w:eastAsia="仿宋_GB2312" w:hAnsi="Times New Roman" w:cs="Times New Roman" w:hint="eastAsia"/>
          <w:color w:val="000000" w:themeColor="text1"/>
          <w:sz w:val="28"/>
          <w:szCs w:val="28"/>
        </w:rPr>
        <w:t>数据应以观测、监测及模式等数据为基础，图文并茂，科学客观、结构清晰、重点突出、结论明确。</w:t>
      </w:r>
    </w:p>
    <w:p w14:paraId="0F34E57B" w14:textId="77777777" w:rsidR="00934861" w:rsidRPr="001A2EFA" w:rsidRDefault="00934861" w:rsidP="00934861">
      <w:pPr>
        <w:spacing w:line="440" w:lineRule="exact"/>
        <w:ind w:firstLineChars="250" w:firstLine="700"/>
        <w:rPr>
          <w:rFonts w:ascii="Times New Roman" w:eastAsia="黑体" w:hAnsi="Times New Roman" w:cs="Times New Roman"/>
          <w:bCs/>
          <w:color w:val="000000" w:themeColor="text1"/>
          <w:sz w:val="28"/>
          <w:szCs w:val="28"/>
        </w:rPr>
      </w:pPr>
      <w:r w:rsidRPr="001A2EFA">
        <w:rPr>
          <w:rFonts w:ascii="Times New Roman" w:eastAsia="黑体" w:hAnsi="Times New Roman" w:cs="Times New Roman" w:hint="eastAsia"/>
          <w:bCs/>
          <w:color w:val="000000" w:themeColor="text1"/>
          <w:sz w:val="28"/>
          <w:szCs w:val="28"/>
        </w:rPr>
        <w:t>二、报告编制结构及内容</w:t>
      </w:r>
    </w:p>
    <w:p w14:paraId="7B546643" w14:textId="77777777" w:rsidR="00934861" w:rsidRPr="001A2EFA" w:rsidRDefault="005D2F8F" w:rsidP="00934861">
      <w:pPr>
        <w:spacing w:line="440" w:lineRule="exact"/>
        <w:ind w:firstLineChars="200" w:firstLine="560"/>
        <w:rPr>
          <w:rFonts w:ascii="Times New Roman" w:eastAsia="仿宋_GB2312" w:hAnsi="Times New Roman" w:cs="Times New Roman"/>
          <w:color w:val="000000" w:themeColor="text1"/>
          <w:sz w:val="28"/>
          <w:szCs w:val="28"/>
        </w:rPr>
      </w:pPr>
      <w:r w:rsidRPr="001A2EFA">
        <w:rPr>
          <w:rFonts w:ascii="Times New Roman" w:eastAsia="仿宋_GB2312" w:hAnsi="Times New Roman" w:cs="Times New Roman" w:hint="eastAsia"/>
          <w:color w:val="000000" w:themeColor="text1"/>
          <w:sz w:val="28"/>
          <w:szCs w:val="28"/>
        </w:rPr>
        <w:t>“岭南生态</w:t>
      </w:r>
      <w:r w:rsidR="003B7072" w:rsidRPr="001A2EFA">
        <w:rPr>
          <w:rFonts w:ascii="Times New Roman" w:eastAsia="仿宋_GB2312" w:hAnsi="Times New Roman" w:cs="Times New Roman" w:hint="eastAsia"/>
          <w:color w:val="000000" w:themeColor="text1"/>
          <w:sz w:val="28"/>
          <w:szCs w:val="28"/>
        </w:rPr>
        <w:t>气候好产品</w:t>
      </w:r>
      <w:r w:rsidRPr="001A2EFA">
        <w:rPr>
          <w:rFonts w:ascii="Times New Roman" w:eastAsia="仿宋_GB2312" w:hAnsi="Times New Roman" w:cs="Times New Roman" w:hint="eastAsia"/>
          <w:color w:val="000000" w:themeColor="text1"/>
          <w:sz w:val="28"/>
          <w:szCs w:val="28"/>
        </w:rPr>
        <w:t>”</w:t>
      </w:r>
      <w:r w:rsidR="00934861" w:rsidRPr="001A2EFA">
        <w:rPr>
          <w:rFonts w:ascii="Times New Roman" w:eastAsia="仿宋_GB2312" w:hAnsi="Times New Roman" w:cs="Times New Roman" w:hint="eastAsia"/>
          <w:color w:val="000000" w:themeColor="text1"/>
          <w:sz w:val="28"/>
          <w:szCs w:val="28"/>
        </w:rPr>
        <w:t>评估报告应包括但不限于以下部分：</w:t>
      </w:r>
    </w:p>
    <w:p w14:paraId="6FE41C96" w14:textId="77777777" w:rsidR="006C593C" w:rsidRPr="001A2EFA" w:rsidRDefault="00934861" w:rsidP="006C593C">
      <w:pPr>
        <w:widowControl/>
        <w:shd w:val="clear" w:color="auto" w:fill="FFFFFF"/>
        <w:spacing w:line="480" w:lineRule="exact"/>
        <w:ind w:firstLineChars="200" w:firstLine="562"/>
        <w:rPr>
          <w:rFonts w:ascii="Times New Roman" w:eastAsia="仿宋_GB2312" w:hAnsi="Times New Roman" w:cs="Times New Roman"/>
          <w:color w:val="000000" w:themeColor="text1"/>
          <w:sz w:val="28"/>
          <w:szCs w:val="28"/>
        </w:rPr>
      </w:pPr>
      <w:r w:rsidRPr="001A2EFA">
        <w:rPr>
          <w:rFonts w:ascii="Times New Roman" w:eastAsia="仿宋_GB2312" w:hAnsi="Times New Roman" w:cs="Times New Roman"/>
          <w:b/>
          <w:color w:val="000000" w:themeColor="text1"/>
          <w:sz w:val="28"/>
          <w:szCs w:val="28"/>
        </w:rPr>
        <w:t>1.</w:t>
      </w:r>
      <w:r w:rsidRPr="001A2EFA">
        <w:rPr>
          <w:rFonts w:ascii="Times New Roman" w:eastAsia="仿宋_GB2312" w:hAnsi="Times New Roman" w:cs="Times New Roman" w:hint="eastAsia"/>
          <w:b/>
          <w:color w:val="000000" w:themeColor="text1"/>
          <w:sz w:val="28"/>
          <w:szCs w:val="28"/>
        </w:rPr>
        <w:t>前言</w:t>
      </w:r>
      <w:r w:rsidRPr="001A2EFA">
        <w:rPr>
          <w:rFonts w:ascii="Times New Roman" w:eastAsia="仿宋_GB2312" w:hAnsi="Times New Roman" w:cs="Times New Roman" w:hint="eastAsia"/>
          <w:color w:val="000000" w:themeColor="text1"/>
          <w:sz w:val="28"/>
          <w:szCs w:val="28"/>
        </w:rPr>
        <w:t>：简要说明申报</w:t>
      </w:r>
      <w:r w:rsidR="005D2F8F" w:rsidRPr="001A2EFA">
        <w:rPr>
          <w:rFonts w:ascii="Times New Roman" w:eastAsia="仿宋_GB2312" w:hAnsi="Times New Roman" w:cs="Times New Roman" w:hint="eastAsia"/>
          <w:color w:val="000000" w:themeColor="text1"/>
          <w:sz w:val="28"/>
          <w:szCs w:val="28"/>
        </w:rPr>
        <w:t>“岭南生态</w:t>
      </w:r>
      <w:r w:rsidR="003B7072" w:rsidRPr="001A2EFA">
        <w:rPr>
          <w:rFonts w:ascii="Times New Roman" w:eastAsia="仿宋_GB2312" w:hAnsi="Times New Roman" w:cs="Times New Roman" w:hint="eastAsia"/>
          <w:color w:val="000000" w:themeColor="text1"/>
          <w:sz w:val="28"/>
          <w:szCs w:val="28"/>
        </w:rPr>
        <w:t>气候好产品</w:t>
      </w:r>
      <w:r w:rsidR="005D2F8F" w:rsidRPr="001A2EFA">
        <w:rPr>
          <w:rFonts w:ascii="Times New Roman" w:eastAsia="仿宋_GB2312" w:hAnsi="Times New Roman" w:cs="Times New Roman" w:hint="eastAsia"/>
          <w:color w:val="000000" w:themeColor="text1"/>
          <w:sz w:val="28"/>
          <w:szCs w:val="28"/>
        </w:rPr>
        <w:t>”</w:t>
      </w:r>
      <w:r w:rsidRPr="001A2EFA">
        <w:rPr>
          <w:rFonts w:ascii="Times New Roman" w:eastAsia="仿宋_GB2312" w:hAnsi="Times New Roman" w:cs="Times New Roman" w:hint="eastAsia"/>
          <w:color w:val="000000" w:themeColor="text1"/>
          <w:sz w:val="28"/>
          <w:szCs w:val="28"/>
        </w:rPr>
        <w:t>的背景及过程，</w:t>
      </w:r>
    </w:p>
    <w:p w14:paraId="1D299743" w14:textId="77777777" w:rsidR="00934861" w:rsidRPr="001A2EFA" w:rsidRDefault="006C593C" w:rsidP="003B31C6">
      <w:pPr>
        <w:widowControl/>
        <w:shd w:val="clear" w:color="auto" w:fill="FFFFFF"/>
        <w:spacing w:line="480" w:lineRule="exact"/>
        <w:rPr>
          <w:rFonts w:ascii="Times New Roman" w:eastAsia="仿宋_GB2312" w:hAnsi="Times New Roman" w:cs="Times New Roman"/>
          <w:color w:val="000000" w:themeColor="text1"/>
          <w:sz w:val="28"/>
          <w:szCs w:val="28"/>
        </w:rPr>
      </w:pPr>
      <w:r w:rsidRPr="001A2EFA">
        <w:rPr>
          <w:rFonts w:ascii="Times New Roman" w:eastAsia="仿宋_GB2312" w:hAnsi="Times New Roman" w:cs="Times New Roman" w:hint="eastAsia"/>
          <w:color w:val="000000" w:themeColor="text1"/>
          <w:sz w:val="28"/>
          <w:szCs w:val="28"/>
        </w:rPr>
        <w:t>以及农产品</w:t>
      </w:r>
      <w:r w:rsidRPr="001A2EFA">
        <w:rPr>
          <w:rFonts w:ascii="Times New Roman" w:eastAsia="仿宋_GB2312" w:hAnsi="Times New Roman" w:cs="Times New Roman"/>
          <w:color w:val="000000" w:themeColor="text1"/>
          <w:sz w:val="28"/>
          <w:szCs w:val="28"/>
        </w:rPr>
        <w:t>气候</w:t>
      </w:r>
      <w:r w:rsidRPr="001A2EFA">
        <w:rPr>
          <w:rFonts w:ascii="Times New Roman" w:eastAsia="仿宋_GB2312" w:hAnsi="Times New Roman" w:cs="Times New Roman" w:hint="eastAsia"/>
          <w:color w:val="000000" w:themeColor="text1"/>
          <w:sz w:val="28"/>
          <w:szCs w:val="28"/>
        </w:rPr>
        <w:t>品牌</w:t>
      </w:r>
      <w:r w:rsidRPr="001A2EFA">
        <w:rPr>
          <w:rFonts w:ascii="Times New Roman" w:eastAsia="仿宋_GB2312" w:hAnsi="Times New Roman" w:cs="Times New Roman"/>
          <w:color w:val="000000" w:themeColor="text1"/>
          <w:sz w:val="28"/>
          <w:szCs w:val="28"/>
        </w:rPr>
        <w:t>建设的目标和意义</w:t>
      </w:r>
      <w:r w:rsidR="00934861" w:rsidRPr="001A2EFA">
        <w:rPr>
          <w:rFonts w:ascii="Times New Roman" w:eastAsia="仿宋_GB2312" w:hAnsi="Times New Roman" w:cs="Times New Roman" w:hint="eastAsia"/>
          <w:color w:val="000000" w:themeColor="text1"/>
          <w:sz w:val="28"/>
          <w:szCs w:val="28"/>
        </w:rPr>
        <w:t>。</w:t>
      </w:r>
    </w:p>
    <w:p w14:paraId="5F9CA70D" w14:textId="77777777" w:rsidR="00FB559B" w:rsidRPr="001A2EFA" w:rsidRDefault="00934861">
      <w:pPr>
        <w:spacing w:line="440" w:lineRule="exact"/>
        <w:ind w:firstLineChars="200" w:firstLine="562"/>
        <w:rPr>
          <w:rFonts w:ascii="Times New Roman" w:eastAsia="仿宋_GB2312" w:hAnsi="Times New Roman" w:cs="Times New Roman"/>
          <w:color w:val="000000" w:themeColor="text1"/>
          <w:sz w:val="28"/>
          <w:szCs w:val="28"/>
        </w:rPr>
      </w:pPr>
      <w:r w:rsidRPr="001A2EFA">
        <w:rPr>
          <w:rFonts w:ascii="Times New Roman" w:eastAsia="仿宋_GB2312" w:hAnsi="Times New Roman" w:cs="Times New Roman"/>
          <w:b/>
          <w:color w:val="000000" w:themeColor="text1"/>
          <w:sz w:val="28"/>
          <w:szCs w:val="28"/>
        </w:rPr>
        <w:t>2.</w:t>
      </w:r>
      <w:r w:rsidRPr="001A2EFA">
        <w:rPr>
          <w:rFonts w:ascii="Times New Roman" w:eastAsia="仿宋_GB2312" w:hAnsi="Times New Roman" w:cs="Times New Roman" w:hint="eastAsia"/>
          <w:b/>
          <w:color w:val="000000" w:themeColor="text1"/>
          <w:sz w:val="28"/>
          <w:szCs w:val="28"/>
        </w:rPr>
        <w:t>第一章</w:t>
      </w:r>
      <w:r w:rsidRPr="001A2EFA">
        <w:rPr>
          <w:rFonts w:ascii="Times New Roman" w:eastAsia="仿宋_GB2312" w:hAnsi="Times New Roman" w:cs="Times New Roman"/>
          <w:b/>
          <w:color w:val="000000" w:themeColor="text1"/>
          <w:sz w:val="28"/>
          <w:szCs w:val="28"/>
        </w:rPr>
        <w:t xml:space="preserve"> </w:t>
      </w:r>
      <w:r w:rsidR="00FB559B" w:rsidRPr="001A2EFA">
        <w:rPr>
          <w:rFonts w:ascii="Times New Roman" w:eastAsia="仿宋_GB2312" w:hAnsi="Times New Roman" w:cs="Times New Roman" w:hint="eastAsia"/>
          <w:b/>
          <w:color w:val="000000" w:themeColor="text1"/>
          <w:sz w:val="28"/>
          <w:szCs w:val="28"/>
        </w:rPr>
        <w:t>农产</w:t>
      </w:r>
      <w:r w:rsidR="00FB559B" w:rsidRPr="001A2EFA">
        <w:rPr>
          <w:rFonts w:ascii="Times New Roman" w:eastAsia="仿宋_GB2312" w:hAnsi="Times New Roman" w:cs="Times New Roman"/>
          <w:b/>
          <w:color w:val="000000" w:themeColor="text1"/>
          <w:sz w:val="28"/>
          <w:szCs w:val="28"/>
        </w:rPr>
        <w:t>品</w:t>
      </w:r>
      <w:r w:rsidR="00FB559B" w:rsidRPr="001A2EFA">
        <w:rPr>
          <w:rFonts w:ascii="Times New Roman" w:eastAsia="仿宋_GB2312" w:hAnsi="Times New Roman" w:cs="Times New Roman" w:hint="eastAsia"/>
          <w:b/>
          <w:color w:val="000000" w:themeColor="text1"/>
          <w:sz w:val="28"/>
          <w:szCs w:val="28"/>
        </w:rPr>
        <w:t>的</w:t>
      </w:r>
      <w:r w:rsidR="006C593C" w:rsidRPr="001A2EFA">
        <w:rPr>
          <w:rFonts w:ascii="Times New Roman" w:eastAsia="仿宋_GB2312" w:hAnsi="Times New Roman" w:cs="Times New Roman" w:hint="eastAsia"/>
          <w:b/>
          <w:color w:val="000000" w:themeColor="text1"/>
          <w:sz w:val="28"/>
          <w:szCs w:val="28"/>
        </w:rPr>
        <w:t>生产</w:t>
      </w:r>
      <w:r w:rsidR="00FB559B" w:rsidRPr="001A2EFA">
        <w:rPr>
          <w:rFonts w:ascii="Times New Roman" w:eastAsia="仿宋_GB2312" w:hAnsi="Times New Roman" w:cs="Times New Roman" w:hint="eastAsia"/>
          <w:b/>
          <w:color w:val="000000" w:themeColor="text1"/>
          <w:sz w:val="28"/>
          <w:szCs w:val="28"/>
        </w:rPr>
        <w:t>发展</w:t>
      </w:r>
      <w:r w:rsidR="00FB559B" w:rsidRPr="001A2EFA">
        <w:rPr>
          <w:rFonts w:ascii="Times New Roman" w:eastAsia="仿宋_GB2312" w:hAnsi="Times New Roman" w:cs="Times New Roman"/>
          <w:b/>
          <w:color w:val="000000" w:themeColor="text1"/>
          <w:sz w:val="28"/>
          <w:szCs w:val="28"/>
        </w:rPr>
        <w:t>历程</w:t>
      </w:r>
      <w:r w:rsidRPr="001A2EFA">
        <w:rPr>
          <w:rFonts w:ascii="Times New Roman" w:eastAsia="仿宋_GB2312" w:hAnsi="Times New Roman" w:cs="Times New Roman" w:hint="eastAsia"/>
          <w:color w:val="000000" w:themeColor="text1"/>
          <w:sz w:val="28"/>
          <w:szCs w:val="28"/>
        </w:rPr>
        <w:t>：介绍</w:t>
      </w:r>
      <w:r w:rsidR="00FB559B" w:rsidRPr="001A2EFA">
        <w:rPr>
          <w:rFonts w:ascii="Times New Roman" w:eastAsia="仿宋_GB2312" w:hAnsi="Times New Roman" w:cs="Times New Roman" w:hint="eastAsia"/>
          <w:color w:val="000000" w:themeColor="text1"/>
          <w:sz w:val="28"/>
          <w:szCs w:val="28"/>
        </w:rPr>
        <w:t>农产品</w:t>
      </w:r>
      <w:r w:rsidR="00FB559B" w:rsidRPr="001A2EFA">
        <w:rPr>
          <w:rFonts w:ascii="Times New Roman" w:eastAsia="仿宋_GB2312" w:hAnsi="Times New Roman" w:cs="Times New Roman"/>
          <w:color w:val="000000" w:themeColor="text1"/>
          <w:sz w:val="28"/>
          <w:szCs w:val="28"/>
        </w:rPr>
        <w:t>历史</w:t>
      </w:r>
      <w:r w:rsidR="00FB559B" w:rsidRPr="001A2EFA">
        <w:rPr>
          <w:rFonts w:ascii="Times New Roman" w:eastAsia="仿宋_GB2312" w:hAnsi="Times New Roman" w:cs="Times New Roman" w:hint="eastAsia"/>
          <w:color w:val="000000" w:themeColor="text1"/>
          <w:sz w:val="28"/>
          <w:szCs w:val="28"/>
        </w:rPr>
        <w:t>生产</w:t>
      </w:r>
      <w:r w:rsidR="00FB559B" w:rsidRPr="001A2EFA">
        <w:rPr>
          <w:rFonts w:ascii="Times New Roman" w:eastAsia="仿宋_GB2312" w:hAnsi="Times New Roman" w:cs="Times New Roman"/>
          <w:color w:val="000000" w:themeColor="text1"/>
          <w:sz w:val="28"/>
          <w:szCs w:val="28"/>
        </w:rPr>
        <w:t>、已获</w:t>
      </w:r>
      <w:r w:rsidR="00FB559B" w:rsidRPr="001A2EFA">
        <w:rPr>
          <w:rFonts w:ascii="Times New Roman" w:eastAsia="仿宋_GB2312" w:hAnsi="Times New Roman" w:cs="Times New Roman" w:hint="eastAsia"/>
          <w:color w:val="000000" w:themeColor="text1"/>
          <w:sz w:val="28"/>
          <w:szCs w:val="28"/>
        </w:rPr>
        <w:t>荣誉</w:t>
      </w:r>
      <w:r w:rsidR="00FB559B" w:rsidRPr="001A2EFA">
        <w:rPr>
          <w:rFonts w:ascii="Times New Roman" w:eastAsia="仿宋_GB2312" w:hAnsi="Times New Roman" w:cs="Times New Roman"/>
          <w:color w:val="000000" w:themeColor="text1"/>
          <w:sz w:val="28"/>
          <w:szCs w:val="28"/>
        </w:rPr>
        <w:t>、</w:t>
      </w:r>
      <w:r w:rsidR="00FB559B" w:rsidRPr="001A2EFA">
        <w:rPr>
          <w:rFonts w:ascii="Times New Roman" w:eastAsia="仿宋_GB2312" w:hAnsi="Times New Roman" w:cs="Times New Roman" w:hint="eastAsia"/>
          <w:color w:val="000000" w:themeColor="text1"/>
          <w:sz w:val="28"/>
          <w:szCs w:val="28"/>
        </w:rPr>
        <w:t>市场</w:t>
      </w:r>
      <w:r w:rsidR="00FB559B" w:rsidRPr="001A2EFA">
        <w:rPr>
          <w:rFonts w:ascii="Times New Roman" w:eastAsia="仿宋_GB2312" w:hAnsi="Times New Roman" w:cs="Times New Roman"/>
          <w:color w:val="000000" w:themeColor="text1"/>
          <w:sz w:val="28"/>
          <w:szCs w:val="28"/>
        </w:rPr>
        <w:t>需求、生产管理</w:t>
      </w:r>
      <w:r w:rsidR="00FB559B" w:rsidRPr="001A2EFA">
        <w:rPr>
          <w:rFonts w:ascii="Times New Roman" w:eastAsia="仿宋_GB2312" w:hAnsi="Times New Roman" w:cs="Times New Roman" w:hint="eastAsia"/>
          <w:color w:val="000000" w:themeColor="text1"/>
          <w:sz w:val="28"/>
          <w:szCs w:val="28"/>
        </w:rPr>
        <w:t>、</w:t>
      </w:r>
      <w:r w:rsidR="00FB559B" w:rsidRPr="001A2EFA">
        <w:rPr>
          <w:rFonts w:ascii="Times New Roman" w:eastAsia="仿宋_GB2312" w:hAnsi="Times New Roman" w:cs="Times New Roman"/>
          <w:color w:val="000000" w:themeColor="text1"/>
          <w:sz w:val="28"/>
          <w:szCs w:val="28"/>
        </w:rPr>
        <w:t>产业发展等</w:t>
      </w:r>
      <w:r w:rsidR="003C2DAB" w:rsidRPr="001A2EFA">
        <w:rPr>
          <w:rFonts w:ascii="Times New Roman" w:eastAsia="仿宋_GB2312" w:hAnsi="Times New Roman" w:cs="Times New Roman" w:hint="eastAsia"/>
          <w:color w:val="000000" w:themeColor="text1"/>
          <w:sz w:val="28"/>
          <w:szCs w:val="28"/>
        </w:rPr>
        <w:t>独居</w:t>
      </w:r>
      <w:r w:rsidR="00FB559B" w:rsidRPr="001A2EFA">
        <w:rPr>
          <w:rFonts w:ascii="Times New Roman" w:eastAsia="仿宋_GB2312" w:hAnsi="Times New Roman" w:cs="Times New Roman"/>
          <w:color w:val="000000" w:themeColor="text1"/>
          <w:sz w:val="28"/>
          <w:szCs w:val="28"/>
        </w:rPr>
        <w:t>特色</w:t>
      </w:r>
      <w:r w:rsidR="003C2DAB" w:rsidRPr="001A2EFA">
        <w:rPr>
          <w:rFonts w:ascii="Times New Roman" w:eastAsia="仿宋_GB2312" w:hAnsi="Times New Roman" w:cs="Times New Roman" w:hint="eastAsia"/>
          <w:color w:val="000000" w:themeColor="text1"/>
          <w:sz w:val="28"/>
          <w:szCs w:val="28"/>
        </w:rPr>
        <w:t>的</w:t>
      </w:r>
      <w:r w:rsidR="003C2DAB" w:rsidRPr="001A2EFA">
        <w:rPr>
          <w:rFonts w:ascii="Times New Roman" w:eastAsia="仿宋_GB2312" w:hAnsi="Times New Roman" w:cs="Times New Roman"/>
          <w:color w:val="000000" w:themeColor="text1"/>
          <w:sz w:val="28"/>
          <w:szCs w:val="28"/>
        </w:rPr>
        <w:t>方面</w:t>
      </w:r>
      <w:r w:rsidR="00FB559B" w:rsidRPr="001A2EFA">
        <w:rPr>
          <w:rFonts w:ascii="Times New Roman" w:eastAsia="仿宋_GB2312" w:hAnsi="Times New Roman" w:cs="Times New Roman" w:hint="eastAsia"/>
          <w:color w:val="000000" w:themeColor="text1"/>
          <w:sz w:val="28"/>
          <w:szCs w:val="28"/>
        </w:rPr>
        <w:t>。</w:t>
      </w:r>
    </w:p>
    <w:p w14:paraId="17C18307" w14:textId="77777777" w:rsidR="00950FF1" w:rsidRPr="001A2EFA" w:rsidRDefault="005C152C" w:rsidP="00934861">
      <w:pPr>
        <w:spacing w:line="440" w:lineRule="exact"/>
        <w:ind w:firstLineChars="200" w:firstLine="562"/>
        <w:rPr>
          <w:rFonts w:ascii="Times New Roman" w:eastAsia="仿宋_GB2312" w:hAnsi="Times New Roman" w:cs="Times New Roman"/>
          <w:color w:val="000000" w:themeColor="text1"/>
          <w:sz w:val="28"/>
          <w:szCs w:val="28"/>
        </w:rPr>
      </w:pPr>
      <w:r w:rsidRPr="001A2EFA">
        <w:rPr>
          <w:rFonts w:ascii="Times New Roman" w:eastAsia="仿宋_GB2312" w:hAnsi="Times New Roman" w:cs="Times New Roman"/>
          <w:b/>
          <w:color w:val="000000" w:themeColor="text1"/>
          <w:sz w:val="28"/>
          <w:szCs w:val="28"/>
        </w:rPr>
        <w:t>3</w:t>
      </w:r>
      <w:r w:rsidR="00934861" w:rsidRPr="001A2EFA">
        <w:rPr>
          <w:rFonts w:ascii="Times New Roman" w:eastAsia="仿宋_GB2312" w:hAnsi="Times New Roman" w:cs="Times New Roman"/>
          <w:b/>
          <w:color w:val="000000" w:themeColor="text1"/>
          <w:sz w:val="28"/>
          <w:szCs w:val="28"/>
        </w:rPr>
        <w:t>.</w:t>
      </w:r>
      <w:r w:rsidR="00934861" w:rsidRPr="001A2EFA">
        <w:rPr>
          <w:rFonts w:ascii="Times New Roman" w:eastAsia="仿宋_GB2312" w:hAnsi="Times New Roman" w:cs="Times New Roman" w:hint="eastAsia"/>
          <w:b/>
          <w:color w:val="000000" w:themeColor="text1"/>
          <w:sz w:val="28"/>
          <w:szCs w:val="28"/>
        </w:rPr>
        <w:t>第二章</w:t>
      </w:r>
      <w:r w:rsidR="00934861" w:rsidRPr="001A2EFA">
        <w:rPr>
          <w:rFonts w:ascii="Times New Roman" w:eastAsia="仿宋_GB2312" w:hAnsi="Times New Roman" w:cs="Times New Roman"/>
          <w:b/>
          <w:color w:val="000000" w:themeColor="text1"/>
          <w:sz w:val="28"/>
          <w:szCs w:val="28"/>
        </w:rPr>
        <w:t xml:space="preserve"> </w:t>
      </w:r>
      <w:r w:rsidR="00FB559B" w:rsidRPr="001A2EFA">
        <w:rPr>
          <w:rFonts w:ascii="Times New Roman" w:eastAsia="仿宋_GB2312" w:hAnsi="Times New Roman" w:cs="Times New Roman" w:hint="eastAsia"/>
          <w:b/>
          <w:color w:val="000000" w:themeColor="text1"/>
          <w:sz w:val="28"/>
          <w:szCs w:val="28"/>
        </w:rPr>
        <w:t>生地</w:t>
      </w:r>
      <w:r w:rsidR="006C593C" w:rsidRPr="001A2EFA">
        <w:rPr>
          <w:rFonts w:ascii="Times New Roman" w:eastAsia="仿宋_GB2312" w:hAnsi="Times New Roman" w:cs="Times New Roman" w:hint="eastAsia"/>
          <w:b/>
          <w:color w:val="000000" w:themeColor="text1"/>
          <w:sz w:val="28"/>
          <w:szCs w:val="28"/>
        </w:rPr>
        <w:t>气候</w:t>
      </w:r>
      <w:r w:rsidR="006C593C" w:rsidRPr="001A2EFA">
        <w:rPr>
          <w:rFonts w:ascii="Times New Roman" w:eastAsia="仿宋_GB2312" w:hAnsi="Times New Roman" w:cs="Times New Roman"/>
          <w:b/>
          <w:color w:val="000000" w:themeColor="text1"/>
          <w:sz w:val="28"/>
          <w:szCs w:val="28"/>
        </w:rPr>
        <w:t>条件和</w:t>
      </w:r>
      <w:r w:rsidR="00FB559B" w:rsidRPr="001A2EFA">
        <w:rPr>
          <w:rFonts w:ascii="Times New Roman" w:eastAsia="仿宋_GB2312" w:hAnsi="Times New Roman" w:cs="Times New Roman" w:hint="eastAsia"/>
          <w:b/>
          <w:color w:val="000000" w:themeColor="text1"/>
          <w:sz w:val="28"/>
          <w:szCs w:val="28"/>
        </w:rPr>
        <w:t>生态</w:t>
      </w:r>
      <w:r w:rsidR="006C593C" w:rsidRPr="001A2EFA">
        <w:rPr>
          <w:rFonts w:ascii="Times New Roman" w:eastAsia="仿宋_GB2312" w:hAnsi="Times New Roman" w:cs="Times New Roman"/>
          <w:b/>
          <w:color w:val="000000" w:themeColor="text1"/>
          <w:sz w:val="28"/>
          <w:szCs w:val="28"/>
        </w:rPr>
        <w:t>环境</w:t>
      </w:r>
      <w:r w:rsidR="00934861" w:rsidRPr="001A2EFA">
        <w:rPr>
          <w:rFonts w:ascii="Times New Roman" w:eastAsia="仿宋_GB2312" w:hAnsi="Times New Roman" w:cs="Times New Roman" w:hint="eastAsia"/>
          <w:color w:val="000000" w:themeColor="text1"/>
          <w:sz w:val="28"/>
          <w:szCs w:val="28"/>
        </w:rPr>
        <w:t>：</w:t>
      </w:r>
      <w:bookmarkStart w:id="2" w:name="_Hlk41754812"/>
      <w:r w:rsidR="00CE4396" w:rsidRPr="001A2EFA">
        <w:rPr>
          <w:rFonts w:ascii="Times New Roman" w:eastAsia="仿宋_GB2312" w:hAnsi="Times New Roman" w:cs="Times New Roman" w:hint="eastAsia"/>
          <w:color w:val="000000" w:themeColor="text1"/>
          <w:sz w:val="28"/>
          <w:szCs w:val="28"/>
        </w:rPr>
        <w:t>生长区域</w:t>
      </w:r>
      <w:r w:rsidR="00CE4396" w:rsidRPr="001A2EFA">
        <w:rPr>
          <w:rFonts w:ascii="Times New Roman" w:eastAsia="仿宋_GB2312" w:hAnsi="Times New Roman" w:cs="Times New Roman"/>
          <w:color w:val="000000" w:themeColor="text1"/>
          <w:sz w:val="28"/>
          <w:szCs w:val="28"/>
        </w:rPr>
        <w:t>内的</w:t>
      </w:r>
      <w:r w:rsidR="00CE4396" w:rsidRPr="001A2EFA">
        <w:rPr>
          <w:rFonts w:ascii="Times New Roman" w:eastAsia="仿宋_GB2312" w:hAnsi="Times New Roman" w:cs="Times New Roman" w:hint="eastAsia"/>
          <w:color w:val="000000" w:themeColor="text1"/>
          <w:sz w:val="28"/>
          <w:szCs w:val="28"/>
        </w:rPr>
        <w:t>气候</w:t>
      </w:r>
      <w:r w:rsidR="00CE4396" w:rsidRPr="001A2EFA">
        <w:rPr>
          <w:rFonts w:ascii="Times New Roman" w:eastAsia="仿宋_GB2312" w:hAnsi="Times New Roman" w:cs="Times New Roman"/>
          <w:color w:val="000000" w:themeColor="text1"/>
          <w:sz w:val="28"/>
          <w:szCs w:val="28"/>
        </w:rPr>
        <w:t>环境、</w:t>
      </w:r>
      <w:r w:rsidR="00CE4396" w:rsidRPr="001A2EFA">
        <w:rPr>
          <w:rFonts w:ascii="Times New Roman" w:eastAsia="仿宋_GB2312" w:hAnsi="Times New Roman" w:cs="Times New Roman" w:hint="eastAsia"/>
          <w:color w:val="000000" w:themeColor="text1"/>
          <w:sz w:val="28"/>
          <w:szCs w:val="28"/>
        </w:rPr>
        <w:t>地理环境</w:t>
      </w:r>
      <w:r w:rsidR="00CE4396" w:rsidRPr="001A2EFA">
        <w:rPr>
          <w:rFonts w:ascii="Times New Roman" w:eastAsia="仿宋_GB2312" w:hAnsi="Times New Roman" w:cs="Times New Roman"/>
          <w:color w:val="000000" w:themeColor="text1"/>
          <w:sz w:val="28"/>
          <w:szCs w:val="28"/>
        </w:rPr>
        <w:t>、水质和土壤、</w:t>
      </w:r>
      <w:r w:rsidR="00CE4396" w:rsidRPr="001A2EFA">
        <w:rPr>
          <w:rFonts w:ascii="Times New Roman" w:eastAsia="仿宋_GB2312" w:hAnsi="Times New Roman" w:cs="Times New Roman" w:hint="eastAsia"/>
          <w:color w:val="000000" w:themeColor="text1"/>
          <w:sz w:val="28"/>
          <w:szCs w:val="28"/>
        </w:rPr>
        <w:t>空气</w:t>
      </w:r>
      <w:r w:rsidR="00CE4396" w:rsidRPr="001A2EFA">
        <w:rPr>
          <w:rFonts w:ascii="Times New Roman" w:eastAsia="仿宋_GB2312" w:hAnsi="Times New Roman" w:cs="Times New Roman"/>
          <w:color w:val="000000" w:themeColor="text1"/>
          <w:sz w:val="28"/>
          <w:szCs w:val="28"/>
        </w:rPr>
        <w:t>质量、生态用地</w:t>
      </w:r>
      <w:r w:rsidR="00CE4396" w:rsidRPr="001A2EFA">
        <w:rPr>
          <w:rFonts w:ascii="Times New Roman" w:eastAsia="仿宋_GB2312" w:hAnsi="Times New Roman" w:cs="Times New Roman" w:hint="eastAsia"/>
          <w:color w:val="000000" w:themeColor="text1"/>
          <w:sz w:val="28"/>
          <w:szCs w:val="28"/>
        </w:rPr>
        <w:t>、</w:t>
      </w:r>
      <w:r w:rsidR="00CE4396" w:rsidRPr="001A2EFA">
        <w:rPr>
          <w:rFonts w:ascii="Times New Roman" w:eastAsia="仿宋_GB2312" w:hAnsi="Times New Roman" w:cs="Times New Roman"/>
          <w:color w:val="000000" w:themeColor="text1"/>
          <w:sz w:val="28"/>
          <w:szCs w:val="28"/>
        </w:rPr>
        <w:t>交通</w:t>
      </w:r>
      <w:r w:rsidR="00CE4396" w:rsidRPr="001A2EFA">
        <w:rPr>
          <w:rFonts w:ascii="Times New Roman" w:eastAsia="仿宋_GB2312" w:hAnsi="Times New Roman" w:cs="Times New Roman" w:hint="eastAsia"/>
          <w:color w:val="000000" w:themeColor="text1"/>
          <w:sz w:val="28"/>
          <w:szCs w:val="28"/>
        </w:rPr>
        <w:t>情况等</w:t>
      </w:r>
      <w:r w:rsidR="00FB559B" w:rsidRPr="001A2EFA">
        <w:rPr>
          <w:rFonts w:ascii="Times New Roman" w:eastAsia="仿宋_GB2312" w:hAnsi="Times New Roman" w:cs="Times New Roman" w:hint="eastAsia"/>
          <w:color w:val="000000" w:themeColor="text1"/>
          <w:sz w:val="28"/>
          <w:szCs w:val="28"/>
        </w:rPr>
        <w:t>生产</w:t>
      </w:r>
      <w:r w:rsidR="00FB559B" w:rsidRPr="001A2EFA">
        <w:rPr>
          <w:rFonts w:ascii="Times New Roman" w:eastAsia="仿宋_GB2312" w:hAnsi="Times New Roman" w:cs="Times New Roman"/>
          <w:color w:val="000000" w:themeColor="text1"/>
          <w:sz w:val="28"/>
          <w:szCs w:val="28"/>
        </w:rPr>
        <w:t>优势</w:t>
      </w:r>
      <w:r w:rsidR="00CE4396" w:rsidRPr="001A2EFA">
        <w:rPr>
          <w:rFonts w:ascii="Times New Roman" w:eastAsia="仿宋_GB2312" w:hAnsi="Times New Roman" w:cs="Times New Roman" w:hint="eastAsia"/>
          <w:color w:val="000000" w:themeColor="text1"/>
          <w:sz w:val="28"/>
          <w:szCs w:val="28"/>
        </w:rPr>
        <w:t>。</w:t>
      </w:r>
    </w:p>
    <w:bookmarkEnd w:id="2"/>
    <w:p w14:paraId="75CC6D32" w14:textId="77777777" w:rsidR="00934861" w:rsidRPr="001A2EFA" w:rsidRDefault="00314DE0" w:rsidP="00FA720D">
      <w:pPr>
        <w:spacing w:line="440" w:lineRule="exact"/>
        <w:ind w:firstLineChars="200" w:firstLine="562"/>
        <w:rPr>
          <w:rFonts w:ascii="Times New Roman" w:eastAsia="仿宋_GB2312" w:hAnsi="Times New Roman" w:cs="Times New Roman"/>
          <w:b/>
          <w:color w:val="000000" w:themeColor="text1"/>
          <w:sz w:val="28"/>
          <w:szCs w:val="28"/>
        </w:rPr>
      </w:pPr>
      <w:r w:rsidRPr="001A2EFA">
        <w:rPr>
          <w:rFonts w:ascii="Times New Roman" w:eastAsia="仿宋_GB2312" w:hAnsi="Times New Roman" w:cs="Times New Roman"/>
          <w:b/>
          <w:color w:val="000000" w:themeColor="text1"/>
          <w:sz w:val="28"/>
          <w:szCs w:val="28"/>
        </w:rPr>
        <w:t>4.</w:t>
      </w:r>
      <w:r w:rsidR="00934861" w:rsidRPr="001A2EFA">
        <w:rPr>
          <w:rFonts w:ascii="Times New Roman" w:eastAsia="仿宋_GB2312" w:hAnsi="Times New Roman" w:cs="Times New Roman" w:hint="eastAsia"/>
          <w:b/>
          <w:color w:val="000000" w:themeColor="text1"/>
          <w:sz w:val="28"/>
          <w:szCs w:val="28"/>
        </w:rPr>
        <w:t>第</w:t>
      </w:r>
      <w:r w:rsidR="00FA720D" w:rsidRPr="001A2EFA">
        <w:rPr>
          <w:rFonts w:ascii="Times New Roman" w:eastAsia="仿宋_GB2312" w:hAnsi="Times New Roman" w:cs="Times New Roman" w:hint="eastAsia"/>
          <w:b/>
          <w:color w:val="000000" w:themeColor="text1"/>
          <w:sz w:val="28"/>
          <w:szCs w:val="28"/>
        </w:rPr>
        <w:t>三</w:t>
      </w:r>
      <w:r w:rsidR="00934861" w:rsidRPr="001A2EFA">
        <w:rPr>
          <w:rFonts w:ascii="Times New Roman" w:eastAsia="仿宋_GB2312" w:hAnsi="Times New Roman" w:cs="Times New Roman" w:hint="eastAsia"/>
          <w:b/>
          <w:color w:val="000000" w:themeColor="text1"/>
          <w:sz w:val="28"/>
          <w:szCs w:val="28"/>
        </w:rPr>
        <w:t>章</w:t>
      </w:r>
      <w:r w:rsidR="00934861" w:rsidRPr="001A2EFA">
        <w:rPr>
          <w:rFonts w:ascii="Times New Roman" w:eastAsia="仿宋_GB2312" w:hAnsi="Times New Roman" w:cs="Times New Roman"/>
          <w:b/>
          <w:color w:val="000000" w:themeColor="text1"/>
          <w:sz w:val="28"/>
          <w:szCs w:val="28"/>
        </w:rPr>
        <w:t xml:space="preserve"> </w:t>
      </w:r>
      <w:r w:rsidR="00934861" w:rsidRPr="001A2EFA">
        <w:rPr>
          <w:rFonts w:ascii="Times New Roman" w:eastAsia="仿宋" w:hAnsi="Times New Roman" w:cs="Times New Roman" w:hint="eastAsia"/>
          <w:b/>
          <w:color w:val="000000" w:themeColor="text1"/>
          <w:sz w:val="28"/>
          <w:szCs w:val="28"/>
        </w:rPr>
        <w:t>气候</w:t>
      </w:r>
      <w:r w:rsidR="006C593C" w:rsidRPr="001A2EFA">
        <w:rPr>
          <w:rFonts w:ascii="Times New Roman" w:eastAsia="仿宋" w:hAnsi="Times New Roman" w:cs="Times New Roman" w:hint="eastAsia"/>
          <w:b/>
          <w:color w:val="000000" w:themeColor="text1"/>
          <w:sz w:val="28"/>
          <w:szCs w:val="28"/>
        </w:rPr>
        <w:t>优度</w:t>
      </w:r>
      <w:proofErr w:type="gramStart"/>
      <w:r w:rsidR="006C593C" w:rsidRPr="001A2EFA">
        <w:rPr>
          <w:rFonts w:ascii="Times New Roman" w:eastAsia="仿宋" w:hAnsi="Times New Roman" w:cs="Times New Roman" w:hint="eastAsia"/>
          <w:b/>
          <w:color w:val="000000" w:themeColor="text1"/>
          <w:sz w:val="28"/>
          <w:szCs w:val="28"/>
        </w:rPr>
        <w:t>研</w:t>
      </w:r>
      <w:proofErr w:type="gramEnd"/>
      <w:r w:rsidR="006C593C" w:rsidRPr="001A2EFA">
        <w:rPr>
          <w:rFonts w:ascii="Times New Roman" w:eastAsia="仿宋" w:hAnsi="Times New Roman" w:cs="Times New Roman" w:hint="eastAsia"/>
          <w:b/>
          <w:color w:val="000000" w:themeColor="text1"/>
          <w:sz w:val="28"/>
          <w:szCs w:val="28"/>
        </w:rPr>
        <w:t>判</w:t>
      </w:r>
      <w:r w:rsidR="003D36CA" w:rsidRPr="001A2EFA">
        <w:rPr>
          <w:rFonts w:ascii="Times New Roman" w:eastAsia="仿宋_GB2312" w:hAnsi="Times New Roman" w:cs="Times New Roman" w:hint="eastAsia"/>
          <w:color w:val="000000" w:themeColor="text1"/>
          <w:sz w:val="28"/>
          <w:szCs w:val="28"/>
        </w:rPr>
        <w:t>：</w:t>
      </w:r>
      <w:r w:rsidR="00FA720D" w:rsidRPr="001A2EFA">
        <w:rPr>
          <w:rFonts w:ascii="Times New Roman" w:eastAsia="仿宋_GB2312" w:hAnsi="Times New Roman" w:cs="Times New Roman" w:hint="eastAsia"/>
          <w:color w:val="000000" w:themeColor="text1"/>
          <w:sz w:val="28"/>
          <w:szCs w:val="28"/>
        </w:rPr>
        <w:t>基于光温水</w:t>
      </w:r>
      <w:r w:rsidR="00FA720D" w:rsidRPr="001A2EFA">
        <w:rPr>
          <w:rFonts w:ascii="Times New Roman" w:eastAsia="仿宋_GB2312" w:hAnsi="Times New Roman" w:cs="Times New Roman"/>
          <w:color w:val="000000" w:themeColor="text1"/>
          <w:sz w:val="28"/>
          <w:szCs w:val="28"/>
        </w:rPr>
        <w:t>要素</w:t>
      </w:r>
      <w:r w:rsidR="00FA720D" w:rsidRPr="001A2EFA">
        <w:rPr>
          <w:rFonts w:ascii="Times New Roman" w:eastAsia="仿宋_GB2312" w:hAnsi="Times New Roman" w:cs="Times New Roman" w:hint="eastAsia"/>
          <w:color w:val="000000" w:themeColor="text1"/>
          <w:sz w:val="28"/>
          <w:szCs w:val="28"/>
        </w:rPr>
        <w:t>，进行全生育期</w:t>
      </w:r>
      <w:r w:rsidR="00FA720D" w:rsidRPr="001A2EFA">
        <w:rPr>
          <w:rFonts w:ascii="Times New Roman" w:eastAsia="仿宋_GB2312" w:hAnsi="Times New Roman" w:cs="Times New Roman"/>
          <w:color w:val="000000" w:themeColor="text1"/>
          <w:sz w:val="28"/>
          <w:szCs w:val="28"/>
        </w:rPr>
        <w:t>气候适宜度</w:t>
      </w:r>
      <w:r w:rsidR="00FA720D" w:rsidRPr="001A2EFA">
        <w:rPr>
          <w:rFonts w:ascii="Times New Roman" w:eastAsia="仿宋_GB2312" w:hAnsi="Times New Roman" w:cs="Times New Roman" w:hint="eastAsia"/>
          <w:color w:val="000000" w:themeColor="text1"/>
          <w:sz w:val="28"/>
          <w:szCs w:val="28"/>
        </w:rPr>
        <w:t>评</w:t>
      </w:r>
      <w:r w:rsidR="00FA720D" w:rsidRPr="001A2EFA">
        <w:rPr>
          <w:rFonts w:ascii="Times New Roman" w:eastAsia="仿宋_GB2312" w:hAnsi="Times New Roman" w:cs="Times New Roman"/>
          <w:color w:val="000000" w:themeColor="text1"/>
          <w:sz w:val="28"/>
          <w:szCs w:val="28"/>
        </w:rPr>
        <w:t>价</w:t>
      </w:r>
      <w:r w:rsidR="003B4137" w:rsidRPr="001A2EFA">
        <w:rPr>
          <w:rFonts w:ascii="Times New Roman" w:eastAsia="仿宋_GB2312" w:hAnsi="Times New Roman" w:cs="Times New Roman" w:hint="eastAsia"/>
          <w:color w:val="000000" w:themeColor="text1"/>
          <w:sz w:val="28"/>
          <w:szCs w:val="28"/>
        </w:rPr>
        <w:t>；</w:t>
      </w:r>
      <w:r w:rsidR="00D433AE" w:rsidRPr="001A2EFA">
        <w:rPr>
          <w:rFonts w:ascii="Times New Roman" w:eastAsia="仿宋_GB2312" w:hAnsi="Times New Roman" w:cs="Times New Roman" w:hint="eastAsia"/>
          <w:color w:val="000000" w:themeColor="text1"/>
          <w:sz w:val="28"/>
          <w:szCs w:val="28"/>
        </w:rPr>
        <w:t>对</w:t>
      </w:r>
      <w:r w:rsidR="00BA05CF" w:rsidRPr="001A2EFA">
        <w:rPr>
          <w:rFonts w:ascii="Times New Roman" w:eastAsia="仿宋_GB2312" w:hAnsi="Times New Roman" w:cs="Times New Roman" w:hint="eastAsia"/>
          <w:color w:val="000000" w:themeColor="text1"/>
          <w:sz w:val="28"/>
          <w:szCs w:val="28"/>
        </w:rPr>
        <w:t>农产</w:t>
      </w:r>
      <w:r w:rsidR="00BA05CF" w:rsidRPr="001A2EFA">
        <w:rPr>
          <w:rFonts w:ascii="Times New Roman" w:eastAsia="仿宋_GB2312" w:hAnsi="Times New Roman" w:cs="Times New Roman"/>
          <w:color w:val="000000" w:themeColor="text1"/>
          <w:sz w:val="28"/>
          <w:szCs w:val="28"/>
        </w:rPr>
        <w:t>品生产过程</w:t>
      </w:r>
      <w:r w:rsidR="005073D6" w:rsidRPr="001A2EFA">
        <w:rPr>
          <w:rFonts w:ascii="Times New Roman" w:eastAsia="仿宋_GB2312" w:hAnsi="Times New Roman" w:cs="Times New Roman"/>
          <w:color w:val="000000" w:themeColor="text1"/>
          <w:sz w:val="28"/>
          <w:szCs w:val="28"/>
        </w:rPr>
        <w:t>关键生育期</w:t>
      </w:r>
      <w:r w:rsidR="005073D6" w:rsidRPr="001A2EFA">
        <w:rPr>
          <w:rFonts w:ascii="Times New Roman" w:eastAsia="仿宋_GB2312" w:hAnsi="Times New Roman" w:cs="Times New Roman" w:hint="eastAsia"/>
          <w:color w:val="000000" w:themeColor="text1"/>
          <w:sz w:val="28"/>
          <w:szCs w:val="28"/>
        </w:rPr>
        <w:t>的</w:t>
      </w:r>
      <w:r w:rsidR="00934861" w:rsidRPr="001A2EFA">
        <w:rPr>
          <w:rFonts w:ascii="Times New Roman" w:eastAsia="仿宋_GB2312" w:hAnsi="Times New Roman" w:cs="Times New Roman" w:hint="eastAsia"/>
          <w:color w:val="000000" w:themeColor="text1"/>
          <w:sz w:val="28"/>
          <w:szCs w:val="28"/>
        </w:rPr>
        <w:t>气候</w:t>
      </w:r>
      <w:r w:rsidR="00BA05CF" w:rsidRPr="001A2EFA">
        <w:rPr>
          <w:rFonts w:ascii="Times New Roman" w:eastAsia="仿宋_GB2312" w:hAnsi="Times New Roman" w:cs="Times New Roman" w:hint="eastAsia"/>
          <w:color w:val="000000" w:themeColor="text1"/>
          <w:sz w:val="28"/>
          <w:szCs w:val="28"/>
        </w:rPr>
        <w:t>优势</w:t>
      </w:r>
      <w:r w:rsidR="00BA05CF" w:rsidRPr="001A2EFA">
        <w:rPr>
          <w:rFonts w:ascii="Times New Roman" w:eastAsia="仿宋_GB2312" w:hAnsi="Times New Roman" w:cs="Times New Roman"/>
          <w:color w:val="000000" w:themeColor="text1"/>
          <w:sz w:val="28"/>
          <w:szCs w:val="28"/>
        </w:rPr>
        <w:t>进行</w:t>
      </w:r>
      <w:r w:rsidR="00D433AE" w:rsidRPr="001A2EFA">
        <w:rPr>
          <w:rFonts w:ascii="Times New Roman" w:eastAsia="仿宋_GB2312" w:hAnsi="Times New Roman" w:cs="Times New Roman" w:hint="eastAsia"/>
          <w:color w:val="000000" w:themeColor="text1"/>
          <w:sz w:val="28"/>
          <w:szCs w:val="28"/>
        </w:rPr>
        <w:t>评价</w:t>
      </w:r>
      <w:r w:rsidR="003B4137" w:rsidRPr="001A2EFA">
        <w:rPr>
          <w:rFonts w:ascii="Times New Roman" w:eastAsia="仿宋_GB2312" w:hAnsi="Times New Roman" w:cs="Times New Roman" w:hint="eastAsia"/>
          <w:color w:val="000000" w:themeColor="text1"/>
          <w:sz w:val="28"/>
          <w:szCs w:val="28"/>
        </w:rPr>
        <w:t>；气候</w:t>
      </w:r>
      <w:r w:rsidR="003B4137" w:rsidRPr="001A2EFA">
        <w:rPr>
          <w:rFonts w:ascii="Times New Roman" w:eastAsia="仿宋_GB2312" w:hAnsi="Times New Roman" w:cs="Times New Roman"/>
          <w:color w:val="000000" w:themeColor="text1"/>
          <w:sz w:val="28"/>
          <w:szCs w:val="28"/>
        </w:rPr>
        <w:t>区划（</w:t>
      </w:r>
      <w:r w:rsidR="003B4137" w:rsidRPr="001A2EFA">
        <w:rPr>
          <w:rFonts w:ascii="Times New Roman" w:eastAsia="仿宋_GB2312" w:hAnsi="Times New Roman" w:cs="Times New Roman" w:hint="eastAsia"/>
          <w:color w:val="000000" w:themeColor="text1"/>
          <w:sz w:val="28"/>
          <w:szCs w:val="28"/>
        </w:rPr>
        <w:t>依据</w:t>
      </w:r>
      <w:r w:rsidR="003B4137" w:rsidRPr="001A2EFA">
        <w:rPr>
          <w:rFonts w:ascii="Times New Roman" w:eastAsia="仿宋_GB2312" w:hAnsi="Times New Roman" w:cs="Times New Roman"/>
          <w:color w:val="000000" w:themeColor="text1"/>
          <w:sz w:val="28"/>
          <w:szCs w:val="28"/>
        </w:rPr>
        <w:t>资料的可获得性，确定是否开展气候区划）</w:t>
      </w:r>
      <w:r w:rsidR="003B4137" w:rsidRPr="001A2EFA">
        <w:rPr>
          <w:rFonts w:ascii="Times New Roman" w:eastAsia="仿宋_GB2312" w:hAnsi="Times New Roman" w:cs="Times New Roman" w:hint="eastAsia"/>
          <w:color w:val="000000" w:themeColor="text1"/>
          <w:sz w:val="28"/>
          <w:szCs w:val="28"/>
        </w:rPr>
        <w:t>；气候风险评估。</w:t>
      </w:r>
    </w:p>
    <w:p w14:paraId="3E860635" w14:textId="77777777" w:rsidR="00934861" w:rsidRPr="001A2EFA" w:rsidRDefault="00FA720D" w:rsidP="00934861">
      <w:pPr>
        <w:spacing w:line="480" w:lineRule="exact"/>
        <w:ind w:firstLineChars="200" w:firstLine="562"/>
        <w:rPr>
          <w:rFonts w:ascii="Times New Roman" w:eastAsia="仿宋_GB2312" w:hAnsi="Times New Roman" w:cs="Times New Roman"/>
          <w:color w:val="000000" w:themeColor="text1"/>
          <w:sz w:val="28"/>
          <w:szCs w:val="28"/>
        </w:rPr>
      </w:pPr>
      <w:r w:rsidRPr="001A2EFA">
        <w:rPr>
          <w:rFonts w:ascii="Times New Roman" w:eastAsia="仿宋_GB2312" w:hAnsi="Times New Roman" w:cs="Times New Roman"/>
          <w:b/>
          <w:color w:val="000000" w:themeColor="text1"/>
          <w:sz w:val="28"/>
          <w:szCs w:val="28"/>
        </w:rPr>
        <w:t>5</w:t>
      </w:r>
      <w:r w:rsidR="00934861" w:rsidRPr="001A2EFA">
        <w:rPr>
          <w:rFonts w:ascii="Times New Roman" w:eastAsia="仿宋_GB2312" w:hAnsi="Times New Roman" w:cs="Times New Roman"/>
          <w:b/>
          <w:color w:val="000000" w:themeColor="text1"/>
          <w:sz w:val="28"/>
          <w:szCs w:val="28"/>
        </w:rPr>
        <w:t>.</w:t>
      </w:r>
      <w:r w:rsidRPr="001A2EFA">
        <w:rPr>
          <w:rFonts w:ascii="Times New Roman" w:eastAsia="仿宋_GB2312" w:hAnsi="Times New Roman" w:cs="Times New Roman" w:hint="eastAsia"/>
          <w:b/>
          <w:color w:val="000000" w:themeColor="text1"/>
          <w:sz w:val="28"/>
          <w:szCs w:val="28"/>
        </w:rPr>
        <w:t>第四</w:t>
      </w:r>
      <w:r w:rsidR="00934861" w:rsidRPr="001A2EFA">
        <w:rPr>
          <w:rFonts w:ascii="Times New Roman" w:eastAsia="仿宋_GB2312" w:hAnsi="Times New Roman" w:cs="Times New Roman" w:hint="eastAsia"/>
          <w:b/>
          <w:color w:val="000000" w:themeColor="text1"/>
          <w:sz w:val="28"/>
          <w:szCs w:val="28"/>
        </w:rPr>
        <w:t>章</w:t>
      </w:r>
      <w:r w:rsidR="00934861" w:rsidRPr="001A2EFA">
        <w:rPr>
          <w:rFonts w:ascii="Times New Roman" w:eastAsia="仿宋_GB2312" w:hAnsi="Times New Roman" w:cs="Times New Roman"/>
          <w:color w:val="000000" w:themeColor="text1"/>
          <w:sz w:val="28"/>
          <w:szCs w:val="28"/>
        </w:rPr>
        <w:t xml:space="preserve"> </w:t>
      </w:r>
      <w:r w:rsidR="006C593C" w:rsidRPr="001A2EFA">
        <w:rPr>
          <w:rFonts w:ascii="Times New Roman" w:eastAsia="仿宋_GB2312" w:hAnsi="Times New Roman" w:cs="Times New Roman" w:hint="eastAsia"/>
          <w:b/>
          <w:color w:val="000000" w:themeColor="text1"/>
          <w:sz w:val="28"/>
          <w:szCs w:val="28"/>
        </w:rPr>
        <w:t>品质</w:t>
      </w:r>
      <w:r w:rsidR="00AA74D4" w:rsidRPr="001A2EFA">
        <w:rPr>
          <w:rFonts w:ascii="Times New Roman" w:eastAsia="仿宋_GB2312" w:hAnsi="Times New Roman" w:cs="Times New Roman" w:hint="eastAsia"/>
          <w:b/>
          <w:color w:val="000000" w:themeColor="text1"/>
          <w:sz w:val="28"/>
          <w:szCs w:val="28"/>
        </w:rPr>
        <w:t>特点</w:t>
      </w:r>
      <w:r w:rsidR="002B774C" w:rsidRPr="001A2EFA">
        <w:rPr>
          <w:rFonts w:ascii="Times New Roman" w:eastAsia="仿宋_GB2312" w:hAnsi="Times New Roman" w:cs="Times New Roman" w:hint="eastAsia"/>
          <w:b/>
          <w:color w:val="000000" w:themeColor="text1"/>
          <w:sz w:val="28"/>
          <w:szCs w:val="28"/>
        </w:rPr>
        <w:t>和主要</w:t>
      </w:r>
      <w:r w:rsidR="002B774C" w:rsidRPr="001A2EFA">
        <w:rPr>
          <w:rFonts w:ascii="Times New Roman" w:eastAsia="仿宋_GB2312" w:hAnsi="Times New Roman" w:cs="Times New Roman"/>
          <w:b/>
          <w:color w:val="000000" w:themeColor="text1"/>
          <w:sz w:val="28"/>
          <w:szCs w:val="28"/>
        </w:rPr>
        <w:t>价值</w:t>
      </w:r>
      <w:r w:rsidR="00BA05CF" w:rsidRPr="001A2EFA">
        <w:rPr>
          <w:rFonts w:ascii="Times New Roman" w:eastAsia="仿宋_GB2312" w:hAnsi="Times New Roman" w:cs="Times New Roman" w:hint="eastAsia"/>
          <w:color w:val="000000" w:themeColor="text1"/>
          <w:sz w:val="28"/>
          <w:szCs w:val="28"/>
        </w:rPr>
        <w:t>：</w:t>
      </w:r>
      <w:r w:rsidR="00AA74D4" w:rsidRPr="001A2EFA">
        <w:rPr>
          <w:rFonts w:ascii="Times New Roman" w:eastAsia="仿宋_GB2312" w:hAnsi="Times New Roman" w:cs="Times New Roman" w:hint="eastAsia"/>
          <w:color w:val="000000" w:themeColor="text1"/>
          <w:sz w:val="28"/>
          <w:szCs w:val="28"/>
        </w:rPr>
        <w:t>气候</w:t>
      </w:r>
      <w:r w:rsidR="00AA74D4" w:rsidRPr="001A2EFA">
        <w:rPr>
          <w:rFonts w:ascii="Times New Roman" w:eastAsia="仿宋_GB2312" w:hAnsi="Times New Roman" w:cs="Times New Roman"/>
          <w:color w:val="000000" w:themeColor="text1"/>
          <w:sz w:val="28"/>
          <w:szCs w:val="28"/>
        </w:rPr>
        <w:t>品质、感官品质</w:t>
      </w:r>
      <w:r w:rsidR="00AA74D4" w:rsidRPr="001A2EFA">
        <w:rPr>
          <w:rFonts w:ascii="Times New Roman" w:eastAsia="仿宋_GB2312" w:hAnsi="Times New Roman" w:cs="Times New Roman" w:hint="eastAsia"/>
          <w:color w:val="000000" w:themeColor="text1"/>
          <w:sz w:val="28"/>
          <w:szCs w:val="28"/>
        </w:rPr>
        <w:t>或</w:t>
      </w:r>
      <w:r w:rsidR="00AA74D4" w:rsidRPr="001A2EFA">
        <w:rPr>
          <w:rFonts w:ascii="Times New Roman" w:eastAsia="仿宋_GB2312" w:hAnsi="Times New Roman" w:cs="Times New Roman"/>
          <w:color w:val="000000" w:themeColor="text1"/>
          <w:sz w:val="28"/>
          <w:szCs w:val="28"/>
        </w:rPr>
        <w:t>生化品质等；</w:t>
      </w:r>
      <w:r w:rsidR="00BA05CF" w:rsidRPr="001A2EFA">
        <w:rPr>
          <w:rFonts w:ascii="Times New Roman" w:eastAsia="仿宋_GB2312" w:hAnsi="Times New Roman" w:cs="Times New Roman" w:hint="eastAsia"/>
          <w:color w:val="000000" w:themeColor="text1"/>
          <w:sz w:val="28"/>
          <w:szCs w:val="28"/>
        </w:rPr>
        <w:t>农产品</w:t>
      </w:r>
      <w:r w:rsidR="00AA74D4" w:rsidRPr="001A2EFA">
        <w:rPr>
          <w:rFonts w:ascii="Times New Roman" w:eastAsia="仿宋_GB2312" w:hAnsi="Times New Roman" w:cs="Times New Roman" w:hint="eastAsia"/>
          <w:color w:val="000000" w:themeColor="text1"/>
          <w:sz w:val="28"/>
          <w:szCs w:val="28"/>
        </w:rPr>
        <w:t>食用或</w:t>
      </w:r>
      <w:r w:rsidR="00AA74D4" w:rsidRPr="001A2EFA">
        <w:rPr>
          <w:rFonts w:ascii="Times New Roman" w:eastAsia="仿宋_GB2312" w:hAnsi="Times New Roman" w:cs="Times New Roman"/>
          <w:color w:val="000000" w:themeColor="text1"/>
          <w:sz w:val="28"/>
          <w:szCs w:val="28"/>
        </w:rPr>
        <w:t>药用等价值。</w:t>
      </w:r>
    </w:p>
    <w:p w14:paraId="36A90096" w14:textId="77777777" w:rsidR="00934861" w:rsidRPr="001A2EFA" w:rsidRDefault="00FA720D" w:rsidP="006C593C">
      <w:pPr>
        <w:spacing w:line="520" w:lineRule="exact"/>
        <w:ind w:firstLineChars="200" w:firstLine="562"/>
        <w:rPr>
          <w:rFonts w:ascii="Times New Roman" w:eastAsia="仿宋_GB2312" w:hAnsi="Times New Roman" w:cs="Times New Roman"/>
          <w:color w:val="000000" w:themeColor="text1"/>
          <w:sz w:val="28"/>
          <w:szCs w:val="28"/>
        </w:rPr>
      </w:pPr>
      <w:r w:rsidRPr="001A2EFA">
        <w:rPr>
          <w:rFonts w:ascii="Times New Roman" w:eastAsia="仿宋" w:hAnsi="Times New Roman" w:cs="Times New Roman"/>
          <w:b/>
          <w:color w:val="000000" w:themeColor="text1"/>
          <w:sz w:val="28"/>
          <w:szCs w:val="28"/>
        </w:rPr>
        <w:t>6</w:t>
      </w:r>
      <w:r w:rsidR="00934861" w:rsidRPr="001A2EFA">
        <w:rPr>
          <w:rFonts w:ascii="Times New Roman" w:eastAsia="仿宋" w:hAnsi="Times New Roman" w:cs="Times New Roman"/>
          <w:b/>
          <w:color w:val="000000" w:themeColor="text1"/>
          <w:sz w:val="28"/>
          <w:szCs w:val="28"/>
        </w:rPr>
        <w:t>.</w:t>
      </w:r>
      <w:r w:rsidR="00934861" w:rsidRPr="001A2EFA">
        <w:rPr>
          <w:rFonts w:ascii="Times New Roman" w:eastAsia="仿宋_GB2312" w:hAnsi="Times New Roman" w:cs="Times New Roman" w:hint="eastAsia"/>
          <w:b/>
          <w:color w:val="000000" w:themeColor="text1"/>
          <w:sz w:val="28"/>
          <w:szCs w:val="28"/>
        </w:rPr>
        <w:t>第</w:t>
      </w:r>
      <w:r w:rsidRPr="001A2EFA">
        <w:rPr>
          <w:rFonts w:ascii="Times New Roman" w:eastAsia="仿宋_GB2312" w:hAnsi="Times New Roman" w:cs="Times New Roman" w:hint="eastAsia"/>
          <w:b/>
          <w:color w:val="000000" w:themeColor="text1"/>
          <w:sz w:val="28"/>
          <w:szCs w:val="28"/>
        </w:rPr>
        <w:t>五</w:t>
      </w:r>
      <w:r w:rsidR="00934861" w:rsidRPr="001A2EFA">
        <w:rPr>
          <w:rFonts w:ascii="Times New Roman" w:eastAsia="仿宋_GB2312" w:hAnsi="Times New Roman" w:cs="Times New Roman" w:hint="eastAsia"/>
          <w:b/>
          <w:color w:val="000000" w:themeColor="text1"/>
          <w:sz w:val="28"/>
          <w:szCs w:val="28"/>
        </w:rPr>
        <w:t>章</w:t>
      </w:r>
      <w:r w:rsidR="00934861" w:rsidRPr="001A2EFA">
        <w:rPr>
          <w:rFonts w:ascii="Times New Roman" w:eastAsia="仿宋_GB2312" w:hAnsi="Times New Roman" w:cs="Times New Roman"/>
          <w:color w:val="000000" w:themeColor="text1"/>
          <w:sz w:val="28"/>
          <w:szCs w:val="28"/>
        </w:rPr>
        <w:t xml:space="preserve"> </w:t>
      </w:r>
      <w:r w:rsidR="00934861" w:rsidRPr="001A2EFA">
        <w:rPr>
          <w:rFonts w:ascii="Times New Roman" w:eastAsia="仿宋_GB2312" w:hAnsi="Times New Roman" w:cs="Times New Roman" w:hint="eastAsia"/>
          <w:b/>
          <w:color w:val="000000" w:themeColor="text1"/>
          <w:sz w:val="28"/>
          <w:szCs w:val="28"/>
        </w:rPr>
        <w:t>综合评估结论及建议</w:t>
      </w:r>
      <w:r w:rsidR="00BA05CF" w:rsidRPr="001A2EFA">
        <w:rPr>
          <w:rFonts w:ascii="Times New Roman" w:eastAsia="仿宋_GB2312" w:hAnsi="Times New Roman" w:cs="Times New Roman" w:hint="eastAsia"/>
          <w:color w:val="000000" w:themeColor="text1"/>
          <w:sz w:val="28"/>
          <w:szCs w:val="28"/>
        </w:rPr>
        <w:t>：根据各项指标评估结果，客观评价农产品</w:t>
      </w:r>
      <w:r w:rsidR="00934861" w:rsidRPr="001A2EFA">
        <w:rPr>
          <w:rFonts w:ascii="Times New Roman" w:eastAsia="仿宋_GB2312" w:hAnsi="Times New Roman" w:cs="Times New Roman" w:hint="eastAsia"/>
          <w:color w:val="000000" w:themeColor="text1"/>
          <w:sz w:val="28"/>
          <w:szCs w:val="28"/>
        </w:rPr>
        <w:t>气候</w:t>
      </w:r>
      <w:r w:rsidR="00BA05CF" w:rsidRPr="001A2EFA">
        <w:rPr>
          <w:rFonts w:ascii="Times New Roman" w:eastAsia="仿宋_GB2312" w:hAnsi="Times New Roman" w:cs="Times New Roman" w:hint="eastAsia"/>
          <w:color w:val="000000" w:themeColor="text1"/>
          <w:sz w:val="28"/>
          <w:szCs w:val="28"/>
        </w:rPr>
        <w:t>优势</w:t>
      </w:r>
      <w:r w:rsidR="00934861" w:rsidRPr="001A2EFA">
        <w:rPr>
          <w:rFonts w:ascii="Times New Roman" w:eastAsia="仿宋_GB2312" w:hAnsi="Times New Roman" w:cs="Times New Roman" w:hint="eastAsia"/>
          <w:color w:val="000000" w:themeColor="text1"/>
          <w:sz w:val="28"/>
          <w:szCs w:val="28"/>
        </w:rPr>
        <w:t>，依据《</w:t>
      </w:r>
      <w:r w:rsidR="005D2F8F" w:rsidRPr="001A2EFA">
        <w:rPr>
          <w:rFonts w:ascii="Times New Roman" w:eastAsia="仿宋_GB2312" w:hAnsi="Times New Roman" w:cs="Times New Roman" w:hint="eastAsia"/>
          <w:color w:val="000000" w:themeColor="text1"/>
          <w:sz w:val="28"/>
          <w:szCs w:val="28"/>
        </w:rPr>
        <w:t>规范</w:t>
      </w:r>
      <w:r w:rsidR="00934861" w:rsidRPr="001A2EFA">
        <w:rPr>
          <w:rFonts w:ascii="Times New Roman" w:eastAsia="仿宋_GB2312" w:hAnsi="Times New Roman" w:cs="Times New Roman" w:hint="eastAsia"/>
          <w:color w:val="000000" w:themeColor="text1"/>
          <w:sz w:val="28"/>
          <w:szCs w:val="28"/>
        </w:rPr>
        <w:t>》要求给出最终评估结论，并有针对性地给出</w:t>
      </w:r>
      <w:r w:rsidR="005C152C" w:rsidRPr="001A2EFA">
        <w:rPr>
          <w:rFonts w:ascii="Times New Roman" w:eastAsia="仿宋_GB2312" w:hAnsi="Times New Roman" w:cs="Times New Roman" w:hint="eastAsia"/>
          <w:color w:val="000000" w:themeColor="text1"/>
          <w:sz w:val="28"/>
          <w:szCs w:val="28"/>
        </w:rPr>
        <w:t>农产</w:t>
      </w:r>
      <w:r w:rsidR="005C152C" w:rsidRPr="001A2EFA">
        <w:rPr>
          <w:rFonts w:ascii="Times New Roman" w:eastAsia="仿宋_GB2312" w:hAnsi="Times New Roman" w:cs="Times New Roman"/>
          <w:color w:val="000000" w:themeColor="text1"/>
          <w:sz w:val="28"/>
          <w:szCs w:val="28"/>
        </w:rPr>
        <w:t>品</w:t>
      </w:r>
      <w:r w:rsidR="00934861" w:rsidRPr="001A2EFA">
        <w:rPr>
          <w:rFonts w:ascii="Times New Roman" w:eastAsia="仿宋_GB2312" w:hAnsi="Times New Roman" w:cs="Times New Roman" w:hint="eastAsia"/>
          <w:color w:val="000000" w:themeColor="text1"/>
          <w:sz w:val="28"/>
          <w:szCs w:val="28"/>
        </w:rPr>
        <w:t>气候资源开发、利用、保护的建议。</w:t>
      </w:r>
    </w:p>
    <w:p w14:paraId="0C885276" w14:textId="77777777" w:rsidR="00934861" w:rsidRPr="001A2EFA" w:rsidRDefault="00FA720D" w:rsidP="00934861">
      <w:pPr>
        <w:spacing w:line="480" w:lineRule="exact"/>
        <w:ind w:firstLineChars="200" w:firstLine="562"/>
        <w:rPr>
          <w:rFonts w:ascii="Times New Roman" w:eastAsia="仿宋_GB2312" w:hAnsi="Times New Roman" w:cs="Times New Roman"/>
          <w:b/>
          <w:color w:val="000000" w:themeColor="text1"/>
          <w:sz w:val="28"/>
          <w:szCs w:val="28"/>
        </w:rPr>
      </w:pPr>
      <w:r w:rsidRPr="001A2EFA">
        <w:rPr>
          <w:rFonts w:ascii="Times New Roman" w:eastAsia="仿宋_GB2312" w:hAnsi="Times New Roman" w:cs="Times New Roman"/>
          <w:b/>
          <w:color w:val="000000" w:themeColor="text1"/>
          <w:sz w:val="28"/>
          <w:szCs w:val="28"/>
        </w:rPr>
        <w:t>7</w:t>
      </w:r>
      <w:r w:rsidR="006C593C" w:rsidRPr="001A2EFA">
        <w:rPr>
          <w:rFonts w:ascii="Times New Roman" w:eastAsia="仿宋_GB2312" w:hAnsi="Times New Roman" w:cs="Times New Roman"/>
          <w:b/>
          <w:color w:val="000000" w:themeColor="text1"/>
          <w:sz w:val="28"/>
          <w:szCs w:val="28"/>
        </w:rPr>
        <w:t>.</w:t>
      </w:r>
      <w:r w:rsidR="00934861" w:rsidRPr="001A2EFA">
        <w:rPr>
          <w:rFonts w:ascii="Times New Roman" w:eastAsia="仿宋_GB2312" w:hAnsi="Times New Roman" w:cs="Times New Roman" w:hint="eastAsia"/>
          <w:b/>
          <w:color w:val="000000" w:themeColor="text1"/>
          <w:sz w:val="28"/>
          <w:szCs w:val="28"/>
        </w:rPr>
        <w:t>参考文献及附录材料</w:t>
      </w:r>
      <w:r w:rsidR="001A2EFA">
        <w:rPr>
          <w:rFonts w:ascii="Times New Roman" w:eastAsia="仿宋_GB2312" w:hAnsi="Times New Roman" w:cs="Times New Roman" w:hint="eastAsia"/>
          <w:b/>
          <w:color w:val="000000" w:themeColor="text1"/>
          <w:sz w:val="28"/>
          <w:szCs w:val="28"/>
        </w:rPr>
        <w:t>：</w:t>
      </w:r>
      <w:r w:rsidR="001A2EFA" w:rsidRPr="001A2EFA">
        <w:rPr>
          <w:rFonts w:ascii="Times New Roman" w:eastAsia="仿宋_GB2312" w:hAnsi="Times New Roman" w:cs="Times New Roman"/>
          <w:color w:val="000000" w:themeColor="text1"/>
          <w:sz w:val="28"/>
          <w:szCs w:val="28"/>
        </w:rPr>
        <w:t>包括采用的资料、</w:t>
      </w:r>
      <w:r w:rsidR="001A2EFA" w:rsidRPr="001A2EFA">
        <w:rPr>
          <w:rFonts w:ascii="Times New Roman" w:eastAsia="仿宋_GB2312" w:hAnsi="Times New Roman" w:cs="Times New Roman" w:hint="eastAsia"/>
          <w:color w:val="000000" w:themeColor="text1"/>
          <w:sz w:val="28"/>
          <w:szCs w:val="28"/>
        </w:rPr>
        <w:t>计算方法</w:t>
      </w:r>
      <w:r w:rsidR="001A2EFA">
        <w:rPr>
          <w:rFonts w:ascii="Times New Roman" w:eastAsia="仿宋_GB2312" w:hAnsi="Times New Roman" w:cs="Times New Roman"/>
          <w:color w:val="000000" w:themeColor="text1"/>
          <w:sz w:val="28"/>
          <w:szCs w:val="28"/>
        </w:rPr>
        <w:t>说明</w:t>
      </w:r>
      <w:r w:rsidR="00934861" w:rsidRPr="001A2EFA">
        <w:rPr>
          <w:rFonts w:ascii="Times New Roman" w:eastAsia="仿宋_GB2312" w:hAnsi="Times New Roman" w:cs="Times New Roman" w:hint="eastAsia"/>
          <w:b/>
          <w:color w:val="000000" w:themeColor="text1"/>
          <w:sz w:val="28"/>
          <w:szCs w:val="28"/>
        </w:rPr>
        <w:t>。</w:t>
      </w:r>
    </w:p>
    <w:p w14:paraId="64D035C8" w14:textId="77777777" w:rsidR="00934861" w:rsidRPr="001A2EFA" w:rsidRDefault="00934861" w:rsidP="00934861">
      <w:pPr>
        <w:spacing w:line="480" w:lineRule="exact"/>
        <w:ind w:firstLineChars="250" w:firstLine="700"/>
        <w:rPr>
          <w:rFonts w:ascii="Times New Roman" w:eastAsia="黑体" w:hAnsi="Times New Roman" w:cs="Times New Roman"/>
          <w:bCs/>
          <w:color w:val="000000" w:themeColor="text1"/>
          <w:sz w:val="28"/>
          <w:szCs w:val="28"/>
        </w:rPr>
      </w:pPr>
      <w:r w:rsidRPr="001A2EFA">
        <w:rPr>
          <w:rFonts w:ascii="Times New Roman" w:eastAsia="黑体" w:hAnsi="Times New Roman" w:cs="Times New Roman" w:hint="eastAsia"/>
          <w:bCs/>
          <w:color w:val="000000" w:themeColor="text1"/>
          <w:sz w:val="28"/>
          <w:szCs w:val="28"/>
        </w:rPr>
        <w:t>三、版式设计</w:t>
      </w:r>
    </w:p>
    <w:p w14:paraId="22AC2D59" w14:textId="77777777" w:rsidR="00934861" w:rsidRPr="001A2EFA" w:rsidRDefault="00934861" w:rsidP="00934861">
      <w:pPr>
        <w:spacing w:line="480" w:lineRule="exact"/>
        <w:ind w:firstLineChars="200" w:firstLine="560"/>
        <w:rPr>
          <w:rFonts w:ascii="Times New Roman" w:eastAsia="仿宋_GB2312" w:hAnsi="Times New Roman" w:cs="Times New Roman"/>
          <w:color w:val="000000" w:themeColor="text1"/>
          <w:sz w:val="28"/>
          <w:szCs w:val="28"/>
        </w:rPr>
      </w:pPr>
      <w:r w:rsidRPr="001A2EFA">
        <w:rPr>
          <w:rFonts w:ascii="Times New Roman" w:eastAsia="仿宋_GB2312" w:hAnsi="Times New Roman" w:cs="Times New Roman" w:hint="eastAsia"/>
          <w:color w:val="000000" w:themeColor="text1"/>
          <w:sz w:val="28"/>
          <w:szCs w:val="28"/>
        </w:rPr>
        <w:lastRenderedPageBreak/>
        <w:t>评估报告应统一为</w:t>
      </w:r>
      <w:r w:rsidRPr="001A2EFA">
        <w:rPr>
          <w:rFonts w:ascii="Times New Roman" w:eastAsia="仿宋_GB2312" w:hAnsi="Times New Roman" w:cs="Times New Roman"/>
          <w:color w:val="000000" w:themeColor="text1"/>
          <w:sz w:val="28"/>
          <w:szCs w:val="28"/>
        </w:rPr>
        <w:t>Microsoft Word A4</w:t>
      </w:r>
      <w:r w:rsidRPr="001A2EFA">
        <w:rPr>
          <w:rFonts w:ascii="Times New Roman" w:eastAsia="仿宋_GB2312" w:hAnsi="Times New Roman" w:cs="Times New Roman" w:hint="eastAsia"/>
          <w:color w:val="000000" w:themeColor="text1"/>
          <w:sz w:val="28"/>
          <w:szCs w:val="28"/>
        </w:rPr>
        <w:t>版面，纵向排版，页边距为</w:t>
      </w:r>
      <w:r w:rsidR="003B31C6" w:rsidRPr="001A2EFA">
        <w:rPr>
          <w:rFonts w:ascii="Times New Roman" w:eastAsia="仿宋_GB2312" w:hAnsi="Times New Roman" w:cs="Times New Roman" w:hint="eastAsia"/>
          <w:color w:val="000000" w:themeColor="text1"/>
          <w:sz w:val="28"/>
          <w:szCs w:val="28"/>
        </w:rPr>
        <w:t>“</w:t>
      </w:r>
      <w:r w:rsidRPr="001A2EFA">
        <w:rPr>
          <w:rFonts w:ascii="Times New Roman" w:eastAsia="仿宋_GB2312" w:hAnsi="Times New Roman" w:cs="Times New Roman" w:hint="eastAsia"/>
          <w:color w:val="000000" w:themeColor="text1"/>
          <w:sz w:val="28"/>
          <w:szCs w:val="28"/>
        </w:rPr>
        <w:t>常规</w:t>
      </w:r>
      <w:r w:rsidR="003B31C6" w:rsidRPr="001A2EFA">
        <w:rPr>
          <w:rFonts w:ascii="Times New Roman" w:eastAsia="仿宋_GB2312" w:hAnsi="Times New Roman" w:cs="Times New Roman" w:hint="eastAsia"/>
          <w:color w:val="000000" w:themeColor="text1"/>
          <w:sz w:val="28"/>
          <w:szCs w:val="28"/>
        </w:rPr>
        <w:t>”</w:t>
      </w:r>
      <w:r w:rsidRPr="001A2EFA">
        <w:rPr>
          <w:rFonts w:ascii="Times New Roman" w:eastAsia="仿宋_GB2312" w:hAnsi="Times New Roman" w:cs="Times New Roman" w:hint="eastAsia"/>
          <w:color w:val="000000" w:themeColor="text1"/>
          <w:sz w:val="28"/>
          <w:szCs w:val="28"/>
        </w:rPr>
        <w:t>，页眉、页脚采用</w:t>
      </w:r>
      <w:r w:rsidR="003B31C6" w:rsidRPr="001A2EFA">
        <w:rPr>
          <w:rFonts w:ascii="Times New Roman" w:eastAsia="仿宋_GB2312" w:hAnsi="Times New Roman" w:cs="Times New Roman" w:hint="eastAsia"/>
          <w:color w:val="000000" w:themeColor="text1"/>
          <w:sz w:val="28"/>
          <w:szCs w:val="28"/>
        </w:rPr>
        <w:t>“</w:t>
      </w:r>
      <w:r w:rsidRPr="001A2EFA">
        <w:rPr>
          <w:rFonts w:ascii="Times New Roman" w:eastAsia="仿宋_GB2312" w:hAnsi="Times New Roman" w:cs="Times New Roman" w:hint="eastAsia"/>
          <w:color w:val="000000" w:themeColor="text1"/>
          <w:sz w:val="28"/>
          <w:szCs w:val="28"/>
        </w:rPr>
        <w:t>奇偶页不同</w:t>
      </w:r>
      <w:r w:rsidR="003B31C6" w:rsidRPr="001A2EFA">
        <w:rPr>
          <w:rFonts w:ascii="Times New Roman" w:eastAsia="仿宋_GB2312" w:hAnsi="Times New Roman" w:cs="Times New Roman" w:hint="eastAsia"/>
          <w:color w:val="000000" w:themeColor="text1"/>
          <w:sz w:val="28"/>
          <w:szCs w:val="28"/>
        </w:rPr>
        <w:t>”</w:t>
      </w:r>
      <w:r w:rsidRPr="001A2EFA">
        <w:rPr>
          <w:rFonts w:ascii="Times New Roman" w:eastAsia="仿宋_GB2312" w:hAnsi="Times New Roman" w:cs="Times New Roman" w:hint="eastAsia"/>
          <w:color w:val="000000" w:themeColor="text1"/>
          <w:sz w:val="28"/>
          <w:szCs w:val="28"/>
        </w:rPr>
        <w:t>，奇数页页眉为章节题目，靠右对齐，偶数页为报告题目，靠左对齐。页码对齐方式同页眉。章节首页应为奇数页。章节标题、正文、目录、附录等字体、字号、颜色设置等及段落、图、表格式等应参照附录。</w:t>
      </w:r>
    </w:p>
    <w:p w14:paraId="42547431" w14:textId="77777777" w:rsidR="00934861" w:rsidRPr="001A2EFA" w:rsidRDefault="00934861" w:rsidP="00934861">
      <w:pPr>
        <w:spacing w:line="480" w:lineRule="exact"/>
        <w:ind w:firstLineChars="200" w:firstLine="560"/>
        <w:rPr>
          <w:rFonts w:ascii="Times New Roman" w:eastAsia="仿宋_GB2312" w:hAnsi="Times New Roman" w:cs="Times New Roman"/>
          <w:color w:val="000000" w:themeColor="text1"/>
          <w:sz w:val="28"/>
          <w:szCs w:val="28"/>
        </w:rPr>
        <w:sectPr w:rsidR="00934861" w:rsidRPr="001A2EFA">
          <w:headerReference w:type="default" r:id="rId11"/>
          <w:footerReference w:type="even" r:id="rId12"/>
          <w:footerReference w:type="default" r:id="rId13"/>
          <w:pgSz w:w="11906" w:h="16838"/>
          <w:pgMar w:top="1440" w:right="1800" w:bottom="1440" w:left="1800" w:header="851" w:footer="992" w:gutter="0"/>
          <w:pgNumType w:start="1"/>
          <w:cols w:space="425"/>
          <w:docGrid w:type="lines" w:linePitch="312"/>
        </w:sectPr>
      </w:pPr>
    </w:p>
    <w:p w14:paraId="3CFA52DE" w14:textId="17C673E3" w:rsidR="00934861" w:rsidRPr="001A2EFA" w:rsidRDefault="005D5646" w:rsidP="00934861">
      <w:pPr>
        <w:jc w:val="left"/>
        <w:rPr>
          <w:rFonts w:ascii="Times New Roman" w:eastAsia="等线" w:hAnsi="Times New Roman" w:cs="Times New Roman"/>
          <w:b/>
          <w:bCs/>
          <w:color w:val="000000" w:themeColor="text1"/>
          <w:sz w:val="32"/>
          <w:szCs w:val="32"/>
        </w:rPr>
      </w:pPr>
      <w:bookmarkStart w:id="3" w:name="_Toc513991738"/>
      <w:r w:rsidRPr="001A2EFA">
        <w:rPr>
          <w:rFonts w:ascii="Times New Roman" w:eastAsia="黑体" w:hAnsi="Times New Roman" w:cs="Times New Roman" w:hint="eastAsia"/>
          <w:color w:val="000000" w:themeColor="text1"/>
          <w:kern w:val="0"/>
          <w:sz w:val="32"/>
          <w:szCs w:val="32"/>
        </w:rPr>
        <w:lastRenderedPageBreak/>
        <w:t>附件</w:t>
      </w:r>
      <w:r w:rsidR="00E66AE9">
        <w:rPr>
          <w:rFonts w:ascii="Times New Roman" w:eastAsia="黑体" w:hAnsi="Times New Roman" w:cs="Times New Roman" w:hint="eastAsia"/>
          <w:color w:val="000000" w:themeColor="text1"/>
          <w:kern w:val="0"/>
          <w:sz w:val="32"/>
          <w:szCs w:val="32"/>
        </w:rPr>
        <w:t>3</w:t>
      </w:r>
      <w:r w:rsidR="00934861" w:rsidRPr="001A2EFA">
        <w:rPr>
          <w:rFonts w:ascii="Times New Roman" w:eastAsia="黑体" w:hAnsi="Times New Roman" w:cs="Times New Roman"/>
          <w:color w:val="000000" w:themeColor="text1"/>
          <w:kern w:val="0"/>
          <w:sz w:val="32"/>
          <w:szCs w:val="32"/>
        </w:rPr>
        <w:t xml:space="preserve"> </w:t>
      </w:r>
      <w:r w:rsidR="00934861" w:rsidRPr="001A2EFA">
        <w:rPr>
          <w:rFonts w:ascii="Times New Roman" w:eastAsia="等线" w:hAnsi="Times New Roman" w:cs="Times New Roman"/>
          <w:b/>
          <w:bCs/>
          <w:color w:val="000000" w:themeColor="text1"/>
          <w:sz w:val="32"/>
          <w:szCs w:val="32"/>
        </w:rPr>
        <w:t xml:space="preserve"> </w:t>
      </w:r>
      <w:r w:rsidR="00934861" w:rsidRPr="001A2EFA">
        <w:rPr>
          <w:rFonts w:ascii="Times New Roman" w:eastAsia="等线" w:hAnsi="Times New Roman" w:cs="Times New Roman" w:hint="eastAsia"/>
          <w:b/>
          <w:bCs/>
          <w:color w:val="000000" w:themeColor="text1"/>
          <w:sz w:val="32"/>
          <w:szCs w:val="32"/>
        </w:rPr>
        <w:t>《</w:t>
      </w:r>
      <w:r w:rsidR="0006017C" w:rsidRPr="001A2EFA">
        <w:rPr>
          <w:rFonts w:ascii="Times New Roman" w:eastAsia="等线" w:hAnsi="Times New Roman" w:cs="Times New Roman" w:hint="eastAsia"/>
          <w:b/>
          <w:bCs/>
          <w:color w:val="000000" w:themeColor="text1"/>
          <w:sz w:val="32"/>
          <w:szCs w:val="32"/>
        </w:rPr>
        <w:t>岭南生态</w:t>
      </w:r>
      <w:r w:rsidR="003B7072" w:rsidRPr="001A2EFA">
        <w:rPr>
          <w:rFonts w:ascii="Times New Roman" w:eastAsia="等线" w:hAnsi="Times New Roman" w:cs="Times New Roman" w:hint="eastAsia"/>
          <w:b/>
          <w:bCs/>
          <w:color w:val="000000" w:themeColor="text1"/>
          <w:sz w:val="32"/>
          <w:szCs w:val="32"/>
        </w:rPr>
        <w:t>气候好产品</w:t>
      </w:r>
      <w:r w:rsidR="00934861" w:rsidRPr="001A2EFA">
        <w:rPr>
          <w:rFonts w:ascii="Times New Roman" w:eastAsia="等线" w:hAnsi="Times New Roman" w:cs="Times New Roman" w:hint="eastAsia"/>
          <w:b/>
          <w:bCs/>
          <w:color w:val="000000" w:themeColor="text1"/>
          <w:sz w:val="32"/>
          <w:szCs w:val="32"/>
        </w:rPr>
        <w:t>评估报告》模板</w:t>
      </w:r>
    </w:p>
    <w:p w14:paraId="6A49EB08" w14:textId="77777777" w:rsidR="00934861" w:rsidRPr="001A2EFA" w:rsidRDefault="00934861" w:rsidP="00934861">
      <w:pPr>
        <w:spacing w:line="500" w:lineRule="exact"/>
        <w:rPr>
          <w:rFonts w:ascii="Times New Roman" w:eastAsia="方正小标宋简体" w:hAnsi="Times New Roman" w:cs="Times New Roman"/>
          <w:bCs/>
          <w:color w:val="000000" w:themeColor="text1"/>
          <w:sz w:val="44"/>
          <w:szCs w:val="44"/>
        </w:rPr>
      </w:pPr>
    </w:p>
    <w:p w14:paraId="30CA90B0" w14:textId="77777777" w:rsidR="00934861" w:rsidRPr="001A2EFA" w:rsidRDefault="00934861" w:rsidP="00934861">
      <w:pPr>
        <w:spacing w:line="500" w:lineRule="exact"/>
        <w:jc w:val="center"/>
        <w:rPr>
          <w:rFonts w:ascii="Times New Roman" w:eastAsia="方正小标宋简体" w:hAnsi="Times New Roman" w:cs="Times New Roman"/>
          <w:bCs/>
          <w:color w:val="000000" w:themeColor="text1"/>
          <w:sz w:val="44"/>
          <w:szCs w:val="44"/>
        </w:rPr>
      </w:pPr>
    </w:p>
    <w:p w14:paraId="661D704D" w14:textId="77777777" w:rsidR="00934861" w:rsidRPr="001A2EFA" w:rsidRDefault="005D5646" w:rsidP="00934861">
      <w:pPr>
        <w:spacing w:line="360" w:lineRule="auto"/>
        <w:jc w:val="center"/>
        <w:rPr>
          <w:rFonts w:ascii="Times New Roman" w:eastAsia="方正小标宋简体" w:hAnsi="Times New Roman" w:cs="Times New Roman"/>
          <w:bCs/>
          <w:color w:val="000000" w:themeColor="text1"/>
          <w:sz w:val="56"/>
          <w:szCs w:val="40"/>
        </w:rPr>
      </w:pPr>
      <w:bookmarkStart w:id="4" w:name="_Hlk41570388"/>
      <w:r w:rsidRPr="001A2EFA">
        <w:rPr>
          <w:rFonts w:ascii="Times New Roman" w:eastAsia="方正小标宋简体" w:hAnsi="Times New Roman" w:cs="Times New Roman" w:hint="eastAsia"/>
          <w:bCs/>
          <w:color w:val="000000" w:themeColor="text1"/>
          <w:sz w:val="56"/>
          <w:szCs w:val="40"/>
        </w:rPr>
        <w:t>《</w:t>
      </w:r>
      <w:r w:rsidR="0006017C" w:rsidRPr="001A2EFA">
        <w:rPr>
          <w:rFonts w:ascii="Times New Roman" w:eastAsia="方正小标宋简体" w:hAnsi="Times New Roman" w:cs="Times New Roman" w:hint="eastAsia"/>
          <w:bCs/>
          <w:color w:val="000000" w:themeColor="text1"/>
          <w:sz w:val="56"/>
          <w:szCs w:val="40"/>
        </w:rPr>
        <w:t>岭南生态</w:t>
      </w:r>
      <w:r w:rsidR="003B7072" w:rsidRPr="001A2EFA">
        <w:rPr>
          <w:rFonts w:ascii="Times New Roman" w:eastAsia="方正小标宋简体" w:hAnsi="Times New Roman" w:cs="Times New Roman" w:hint="eastAsia"/>
          <w:bCs/>
          <w:color w:val="000000" w:themeColor="text1"/>
          <w:sz w:val="56"/>
          <w:szCs w:val="40"/>
        </w:rPr>
        <w:t>气候好产品</w:t>
      </w:r>
      <w:r w:rsidR="00934861" w:rsidRPr="001A2EFA">
        <w:rPr>
          <w:rFonts w:ascii="Times New Roman" w:eastAsia="方正小标宋简体" w:hAnsi="Times New Roman" w:cs="Times New Roman" w:hint="eastAsia"/>
          <w:bCs/>
          <w:color w:val="000000" w:themeColor="text1"/>
          <w:sz w:val="56"/>
          <w:szCs w:val="40"/>
        </w:rPr>
        <w:t>评估报告</w:t>
      </w:r>
      <w:r w:rsidRPr="001A2EFA">
        <w:rPr>
          <w:rFonts w:ascii="Times New Roman" w:eastAsia="方正小标宋简体" w:hAnsi="Times New Roman" w:cs="Times New Roman" w:hint="eastAsia"/>
          <w:bCs/>
          <w:color w:val="000000" w:themeColor="text1"/>
          <w:sz w:val="56"/>
          <w:szCs w:val="40"/>
        </w:rPr>
        <w:t>》</w:t>
      </w:r>
    </w:p>
    <w:p w14:paraId="126A14F0" w14:textId="77777777" w:rsidR="005D5646" w:rsidRPr="001A2EFA" w:rsidRDefault="005D5646" w:rsidP="00934861">
      <w:pPr>
        <w:spacing w:line="360" w:lineRule="auto"/>
        <w:jc w:val="center"/>
        <w:rPr>
          <w:rFonts w:ascii="Times New Roman" w:eastAsia="方正小标宋简体" w:hAnsi="Times New Roman" w:cs="Times New Roman"/>
          <w:bCs/>
          <w:color w:val="000000" w:themeColor="text1"/>
          <w:sz w:val="56"/>
          <w:szCs w:val="40"/>
        </w:rPr>
      </w:pPr>
      <w:r w:rsidRPr="001A2EFA">
        <w:rPr>
          <w:rFonts w:ascii="Times New Roman" w:eastAsia="方正小标宋简体" w:hAnsi="Times New Roman" w:cs="Times New Roman" w:hint="eastAsia"/>
          <w:bCs/>
          <w:color w:val="000000" w:themeColor="text1"/>
          <w:sz w:val="56"/>
          <w:szCs w:val="40"/>
        </w:rPr>
        <w:t>模板</w:t>
      </w:r>
    </w:p>
    <w:bookmarkEnd w:id="4"/>
    <w:p w14:paraId="0AB2024C" w14:textId="77777777" w:rsidR="00934861" w:rsidRPr="001A2EFA" w:rsidRDefault="00934861" w:rsidP="00934861">
      <w:pPr>
        <w:spacing w:line="500" w:lineRule="exact"/>
        <w:jc w:val="center"/>
        <w:rPr>
          <w:rFonts w:ascii="Times New Roman" w:eastAsia="方正小标宋简体" w:hAnsi="Times New Roman" w:cs="Times New Roman"/>
          <w:bCs/>
          <w:color w:val="000000" w:themeColor="text1"/>
          <w:sz w:val="44"/>
          <w:szCs w:val="44"/>
        </w:rPr>
      </w:pPr>
    </w:p>
    <w:p w14:paraId="6A0EDF8B" w14:textId="77777777" w:rsidR="00934861" w:rsidRPr="001A2EFA" w:rsidRDefault="00934861" w:rsidP="00934861">
      <w:pPr>
        <w:spacing w:line="500" w:lineRule="exact"/>
        <w:jc w:val="center"/>
        <w:rPr>
          <w:rFonts w:ascii="Times New Roman" w:eastAsia="方正小标宋简体" w:hAnsi="Times New Roman" w:cs="Times New Roman"/>
          <w:bCs/>
          <w:color w:val="000000" w:themeColor="text1"/>
          <w:sz w:val="44"/>
          <w:szCs w:val="44"/>
        </w:rPr>
      </w:pPr>
    </w:p>
    <w:p w14:paraId="57A2D1B4" w14:textId="77777777" w:rsidR="00934861" w:rsidRPr="001A2EFA" w:rsidRDefault="00934861" w:rsidP="00934861">
      <w:pPr>
        <w:spacing w:line="500" w:lineRule="exact"/>
        <w:jc w:val="center"/>
        <w:rPr>
          <w:rFonts w:ascii="Times New Roman" w:eastAsia="方正小标宋简体" w:hAnsi="Times New Roman" w:cs="Times New Roman"/>
          <w:bCs/>
          <w:color w:val="000000" w:themeColor="text1"/>
          <w:sz w:val="44"/>
          <w:szCs w:val="44"/>
        </w:rPr>
      </w:pPr>
    </w:p>
    <w:p w14:paraId="1C53CA0C" w14:textId="77777777" w:rsidR="00934861" w:rsidRPr="001A2EFA" w:rsidRDefault="00934861" w:rsidP="00934861">
      <w:pPr>
        <w:spacing w:line="500" w:lineRule="exact"/>
        <w:jc w:val="center"/>
        <w:rPr>
          <w:rFonts w:ascii="Times New Roman" w:eastAsia="方正小标宋简体" w:hAnsi="Times New Roman" w:cs="Times New Roman"/>
          <w:bCs/>
          <w:color w:val="000000" w:themeColor="text1"/>
          <w:sz w:val="44"/>
          <w:szCs w:val="44"/>
        </w:rPr>
      </w:pPr>
    </w:p>
    <w:p w14:paraId="557AF82A" w14:textId="77777777" w:rsidR="00934861" w:rsidRPr="001A2EFA" w:rsidRDefault="00934861" w:rsidP="00934861">
      <w:pPr>
        <w:spacing w:line="500" w:lineRule="exact"/>
        <w:jc w:val="center"/>
        <w:rPr>
          <w:rFonts w:ascii="Times New Roman" w:eastAsia="方正小标宋简体" w:hAnsi="Times New Roman" w:cs="Times New Roman"/>
          <w:bCs/>
          <w:color w:val="000000" w:themeColor="text1"/>
          <w:sz w:val="44"/>
          <w:szCs w:val="44"/>
        </w:rPr>
      </w:pPr>
      <w:r w:rsidRPr="001A2EFA">
        <w:rPr>
          <w:rFonts w:ascii="Times New Roman" w:eastAsia="方正小标宋简体" w:hAnsi="Times New Roman" w:cs="Times New Roman" w:hint="eastAsia"/>
          <w:bCs/>
          <w:color w:val="000000" w:themeColor="text1"/>
          <w:sz w:val="44"/>
          <w:szCs w:val="44"/>
        </w:rPr>
        <w:t>（评审稿）</w:t>
      </w:r>
    </w:p>
    <w:p w14:paraId="698F39DF" w14:textId="77777777" w:rsidR="00934861" w:rsidRPr="001A2EFA" w:rsidRDefault="00934861" w:rsidP="00934861">
      <w:pPr>
        <w:spacing w:line="500" w:lineRule="exact"/>
        <w:jc w:val="center"/>
        <w:rPr>
          <w:rFonts w:ascii="Times New Roman" w:eastAsia="方正小标宋简体" w:hAnsi="Times New Roman" w:cs="Times New Roman"/>
          <w:bCs/>
          <w:color w:val="000000" w:themeColor="text1"/>
          <w:sz w:val="44"/>
          <w:szCs w:val="44"/>
        </w:rPr>
      </w:pPr>
    </w:p>
    <w:p w14:paraId="36AC1F51" w14:textId="77777777" w:rsidR="00934861" w:rsidRPr="001A2EFA" w:rsidRDefault="00934861" w:rsidP="00934861">
      <w:pPr>
        <w:spacing w:line="500" w:lineRule="exact"/>
        <w:jc w:val="center"/>
        <w:rPr>
          <w:rFonts w:ascii="Times New Roman" w:eastAsia="方正小标宋简体" w:hAnsi="Times New Roman" w:cs="Times New Roman"/>
          <w:bCs/>
          <w:color w:val="000000" w:themeColor="text1"/>
          <w:sz w:val="44"/>
          <w:szCs w:val="44"/>
        </w:rPr>
      </w:pPr>
    </w:p>
    <w:p w14:paraId="043A3135" w14:textId="77777777" w:rsidR="00934861" w:rsidRPr="001A2EFA" w:rsidRDefault="00934861" w:rsidP="00934861">
      <w:pPr>
        <w:spacing w:line="500" w:lineRule="exact"/>
        <w:jc w:val="center"/>
        <w:rPr>
          <w:rFonts w:ascii="Times New Roman" w:eastAsia="方正小标宋简体" w:hAnsi="Times New Roman" w:cs="Times New Roman"/>
          <w:bCs/>
          <w:color w:val="000000" w:themeColor="text1"/>
          <w:sz w:val="44"/>
          <w:szCs w:val="44"/>
        </w:rPr>
      </w:pPr>
    </w:p>
    <w:p w14:paraId="477E7C5F" w14:textId="77777777" w:rsidR="00934861" w:rsidRPr="001A2EFA" w:rsidRDefault="00934861" w:rsidP="00934861">
      <w:pPr>
        <w:spacing w:line="500" w:lineRule="exact"/>
        <w:jc w:val="center"/>
        <w:rPr>
          <w:rFonts w:ascii="Times New Roman" w:eastAsia="方正小标宋简体" w:hAnsi="Times New Roman" w:cs="Times New Roman"/>
          <w:bCs/>
          <w:color w:val="000000" w:themeColor="text1"/>
          <w:sz w:val="44"/>
          <w:szCs w:val="44"/>
        </w:rPr>
      </w:pPr>
    </w:p>
    <w:p w14:paraId="5A76123D" w14:textId="77777777" w:rsidR="00934861" w:rsidRPr="001A2EFA" w:rsidRDefault="00934861" w:rsidP="00934861">
      <w:pPr>
        <w:spacing w:line="500" w:lineRule="exact"/>
        <w:jc w:val="center"/>
        <w:rPr>
          <w:rFonts w:ascii="Times New Roman" w:eastAsia="方正小标宋简体" w:hAnsi="Times New Roman" w:cs="Times New Roman"/>
          <w:bCs/>
          <w:color w:val="000000" w:themeColor="text1"/>
          <w:sz w:val="44"/>
          <w:szCs w:val="44"/>
        </w:rPr>
      </w:pPr>
    </w:p>
    <w:p w14:paraId="7EA6A42B" w14:textId="77777777" w:rsidR="00934861" w:rsidRPr="001A2EFA" w:rsidRDefault="00934861" w:rsidP="00934861">
      <w:pPr>
        <w:spacing w:line="500" w:lineRule="exact"/>
        <w:jc w:val="center"/>
        <w:rPr>
          <w:rFonts w:ascii="Times New Roman" w:eastAsia="方正小标宋简体" w:hAnsi="Times New Roman" w:cs="Times New Roman"/>
          <w:bCs/>
          <w:color w:val="000000" w:themeColor="text1"/>
          <w:sz w:val="44"/>
          <w:szCs w:val="44"/>
        </w:rPr>
      </w:pPr>
    </w:p>
    <w:p w14:paraId="59F5090B" w14:textId="77777777" w:rsidR="00934861" w:rsidRPr="001A2EFA" w:rsidRDefault="00934861" w:rsidP="00934861">
      <w:pPr>
        <w:spacing w:line="500" w:lineRule="exact"/>
        <w:jc w:val="center"/>
        <w:rPr>
          <w:rFonts w:ascii="Times New Roman" w:eastAsia="方正小标宋简体" w:hAnsi="Times New Roman" w:cs="Times New Roman"/>
          <w:bCs/>
          <w:color w:val="000000" w:themeColor="text1"/>
          <w:sz w:val="44"/>
          <w:szCs w:val="44"/>
        </w:rPr>
      </w:pPr>
    </w:p>
    <w:p w14:paraId="2868DBEA" w14:textId="77777777" w:rsidR="00934861" w:rsidRPr="001A2EFA" w:rsidRDefault="00934861" w:rsidP="00934861">
      <w:pPr>
        <w:spacing w:line="500" w:lineRule="exact"/>
        <w:jc w:val="center"/>
        <w:rPr>
          <w:rFonts w:ascii="Times New Roman" w:eastAsia="方正小标宋简体" w:hAnsi="Times New Roman" w:cs="Times New Roman"/>
          <w:bCs/>
          <w:color w:val="000000" w:themeColor="text1"/>
          <w:sz w:val="44"/>
          <w:szCs w:val="44"/>
        </w:rPr>
      </w:pPr>
    </w:p>
    <w:p w14:paraId="59C96F95" w14:textId="77777777" w:rsidR="00934861" w:rsidRPr="001A2EFA" w:rsidRDefault="00934861" w:rsidP="00934861">
      <w:pPr>
        <w:spacing w:line="600" w:lineRule="exact"/>
        <w:ind w:leftChars="540" w:left="1134"/>
        <w:jc w:val="left"/>
        <w:rPr>
          <w:rFonts w:ascii="Times New Roman" w:eastAsia="方正小标宋简体" w:hAnsi="Times New Roman" w:cs="Times New Roman"/>
          <w:bCs/>
          <w:color w:val="000000" w:themeColor="text1"/>
          <w:sz w:val="32"/>
          <w:szCs w:val="32"/>
        </w:rPr>
      </w:pPr>
      <w:r w:rsidRPr="001A2EFA">
        <w:rPr>
          <w:rFonts w:ascii="Times New Roman" w:eastAsia="方正小标宋简体" w:hAnsi="Times New Roman" w:cs="Times New Roman" w:hint="eastAsia"/>
          <w:bCs/>
          <w:color w:val="000000" w:themeColor="text1"/>
          <w:sz w:val="32"/>
          <w:szCs w:val="32"/>
        </w:rPr>
        <w:t>申报单位：</w:t>
      </w:r>
      <w:r w:rsidRPr="001A2EFA">
        <w:rPr>
          <w:rFonts w:ascii="Times New Roman" w:eastAsia="方正小标宋简体" w:hAnsi="Times New Roman" w:cs="Times New Roman"/>
          <w:bCs/>
          <w:color w:val="000000" w:themeColor="text1"/>
          <w:sz w:val="32"/>
          <w:szCs w:val="32"/>
          <w:u w:val="single"/>
        </w:rPr>
        <w:t xml:space="preserve">                    </w:t>
      </w:r>
    </w:p>
    <w:p w14:paraId="1FCA7D39" w14:textId="77777777" w:rsidR="00934861" w:rsidRPr="001A2EFA" w:rsidRDefault="00934861" w:rsidP="00934861">
      <w:pPr>
        <w:spacing w:line="600" w:lineRule="exact"/>
        <w:ind w:leftChars="540" w:left="1134"/>
        <w:jc w:val="left"/>
        <w:rPr>
          <w:rFonts w:ascii="Times New Roman" w:eastAsia="方正小标宋简体" w:hAnsi="Times New Roman" w:cs="Times New Roman"/>
          <w:bCs/>
          <w:color w:val="000000" w:themeColor="text1"/>
          <w:sz w:val="32"/>
          <w:szCs w:val="32"/>
        </w:rPr>
      </w:pPr>
      <w:r w:rsidRPr="001A2EFA">
        <w:rPr>
          <w:rFonts w:ascii="Times New Roman" w:eastAsia="方正小标宋简体" w:hAnsi="Times New Roman" w:cs="Times New Roman" w:hint="eastAsia"/>
          <w:bCs/>
          <w:color w:val="000000" w:themeColor="text1"/>
          <w:sz w:val="32"/>
          <w:szCs w:val="32"/>
        </w:rPr>
        <w:t>编制单位：</w:t>
      </w:r>
      <w:r w:rsidRPr="001A2EFA">
        <w:rPr>
          <w:rFonts w:ascii="Times New Roman" w:eastAsia="方正小标宋简体" w:hAnsi="Times New Roman" w:cs="Times New Roman"/>
          <w:bCs/>
          <w:color w:val="000000" w:themeColor="text1"/>
          <w:sz w:val="32"/>
          <w:szCs w:val="32"/>
          <w:u w:val="single"/>
        </w:rPr>
        <w:t xml:space="preserve">                    </w:t>
      </w:r>
    </w:p>
    <w:p w14:paraId="3632C23C" w14:textId="77777777" w:rsidR="00934861" w:rsidRPr="001A2EFA" w:rsidRDefault="00934861" w:rsidP="00934861">
      <w:pPr>
        <w:spacing w:line="600" w:lineRule="exact"/>
        <w:ind w:leftChars="540" w:left="1134"/>
        <w:jc w:val="left"/>
        <w:rPr>
          <w:rFonts w:ascii="Times New Roman" w:eastAsia="方正小标宋简体" w:hAnsi="Times New Roman" w:cs="Times New Roman"/>
          <w:bCs/>
          <w:color w:val="000000" w:themeColor="text1"/>
          <w:sz w:val="32"/>
          <w:szCs w:val="32"/>
        </w:rPr>
      </w:pPr>
      <w:r w:rsidRPr="001A2EFA">
        <w:rPr>
          <w:rFonts w:ascii="Times New Roman" w:eastAsia="方正小标宋简体" w:hAnsi="Times New Roman" w:cs="Times New Roman" w:hint="eastAsia"/>
          <w:bCs/>
          <w:color w:val="000000" w:themeColor="text1"/>
          <w:sz w:val="32"/>
          <w:szCs w:val="32"/>
        </w:rPr>
        <w:t>编制日期：</w:t>
      </w:r>
      <w:r w:rsidRPr="001A2EFA">
        <w:rPr>
          <w:rFonts w:ascii="Times New Roman" w:eastAsia="方正小标宋简体" w:hAnsi="Times New Roman" w:cs="Times New Roman"/>
          <w:bCs/>
          <w:color w:val="000000" w:themeColor="text1"/>
          <w:sz w:val="32"/>
          <w:szCs w:val="32"/>
          <w:u w:val="single"/>
        </w:rPr>
        <w:t xml:space="preserve">                    </w:t>
      </w:r>
    </w:p>
    <w:p w14:paraId="5452390F" w14:textId="77777777" w:rsidR="00934861" w:rsidRPr="001A2EFA" w:rsidRDefault="00934861" w:rsidP="00934861">
      <w:pPr>
        <w:rPr>
          <w:rFonts w:ascii="Times New Roman" w:eastAsia="等线" w:hAnsi="Times New Roman" w:cs="Times New Roman"/>
          <w:color w:val="000000" w:themeColor="text1"/>
          <w:szCs w:val="22"/>
        </w:rPr>
        <w:sectPr w:rsidR="00934861" w:rsidRPr="001A2EFA" w:rsidSect="009E4FCF">
          <w:footerReference w:type="default" r:id="rId14"/>
          <w:pgSz w:w="11906" w:h="16838"/>
          <w:pgMar w:top="1440" w:right="1274" w:bottom="1440" w:left="1800" w:header="851" w:footer="992" w:gutter="0"/>
          <w:pgNumType w:fmt="upperRoman"/>
          <w:cols w:space="425"/>
          <w:docGrid w:type="lines" w:linePitch="312"/>
        </w:sectPr>
      </w:pPr>
    </w:p>
    <w:bookmarkEnd w:id="3"/>
    <w:p w14:paraId="7163D64E" w14:textId="77777777" w:rsidR="00934861" w:rsidRPr="001A2EFA" w:rsidRDefault="00934861" w:rsidP="00934861">
      <w:pPr>
        <w:spacing w:beforeLines="200" w:before="624" w:afterLines="200" w:after="624"/>
        <w:jc w:val="center"/>
        <w:outlineLvl w:val="0"/>
        <w:rPr>
          <w:rFonts w:ascii="Times New Roman" w:eastAsia="华文中宋" w:hAnsi="Times New Roman" w:cs="Times New Roman"/>
          <w:color w:val="000000" w:themeColor="text1"/>
          <w:kern w:val="0"/>
          <w:sz w:val="44"/>
          <w:szCs w:val="32"/>
        </w:rPr>
      </w:pPr>
      <w:r w:rsidRPr="001A2EFA">
        <w:rPr>
          <w:rFonts w:ascii="Times New Roman" w:eastAsia="华文中宋" w:hAnsi="Times New Roman" w:cs="Times New Roman" w:hint="eastAsia"/>
          <w:color w:val="000000" w:themeColor="text1"/>
          <w:kern w:val="0"/>
          <w:sz w:val="44"/>
          <w:szCs w:val="32"/>
        </w:rPr>
        <w:lastRenderedPageBreak/>
        <w:t>前</w:t>
      </w:r>
      <w:r w:rsidRPr="001A2EFA">
        <w:rPr>
          <w:rFonts w:ascii="Times New Roman" w:eastAsia="华文中宋" w:hAnsi="Times New Roman" w:cs="Times New Roman"/>
          <w:color w:val="000000" w:themeColor="text1"/>
          <w:kern w:val="0"/>
          <w:sz w:val="44"/>
          <w:szCs w:val="32"/>
        </w:rPr>
        <w:t xml:space="preserve">  </w:t>
      </w:r>
      <w:r w:rsidRPr="001A2EFA">
        <w:rPr>
          <w:rFonts w:ascii="Times New Roman" w:eastAsia="华文中宋" w:hAnsi="Times New Roman" w:cs="Times New Roman" w:hint="eastAsia"/>
          <w:color w:val="000000" w:themeColor="text1"/>
          <w:kern w:val="0"/>
          <w:sz w:val="44"/>
          <w:szCs w:val="32"/>
        </w:rPr>
        <w:t>言</w:t>
      </w:r>
    </w:p>
    <w:p w14:paraId="1E2150B8" w14:textId="77777777" w:rsidR="00934861" w:rsidRPr="001A2EFA" w:rsidRDefault="00934861" w:rsidP="00934861">
      <w:pPr>
        <w:widowControl/>
        <w:shd w:val="clear" w:color="auto" w:fill="FFFFFF"/>
        <w:spacing w:line="480" w:lineRule="exact"/>
        <w:ind w:firstLineChars="200" w:firstLine="640"/>
        <w:rPr>
          <w:rFonts w:ascii="Times New Roman" w:eastAsia="楷体" w:hAnsi="Times New Roman" w:cs="Times New Roman"/>
          <w:color w:val="000000" w:themeColor="text1"/>
          <w:kern w:val="0"/>
          <w:sz w:val="32"/>
          <w:szCs w:val="32"/>
        </w:rPr>
        <w:sectPr w:rsidR="00934861" w:rsidRPr="001A2EFA">
          <w:headerReference w:type="even" r:id="rId15"/>
          <w:footerReference w:type="even" r:id="rId16"/>
          <w:footerReference w:type="default" r:id="rId17"/>
          <w:pgSz w:w="11906" w:h="16838"/>
          <w:pgMar w:top="1440" w:right="1800" w:bottom="1440" w:left="1800" w:header="851" w:footer="992" w:gutter="0"/>
          <w:pgNumType w:fmt="upperRoman" w:start="1"/>
          <w:cols w:space="425"/>
          <w:docGrid w:type="lines" w:linePitch="312"/>
        </w:sectPr>
      </w:pPr>
      <w:r w:rsidRPr="001A2EFA">
        <w:rPr>
          <w:rFonts w:ascii="Times New Roman" w:eastAsia="楷体" w:hAnsi="Times New Roman" w:cs="Times New Roman" w:hint="eastAsia"/>
          <w:color w:val="000000" w:themeColor="text1"/>
          <w:kern w:val="0"/>
          <w:sz w:val="32"/>
          <w:szCs w:val="32"/>
        </w:rPr>
        <w:t>说明</w:t>
      </w:r>
      <w:r w:rsidRPr="001A2EFA">
        <w:rPr>
          <w:rFonts w:ascii="Times New Roman" w:eastAsia="楷体" w:hAnsi="Times New Roman" w:cs="Times New Roman"/>
          <w:color w:val="000000" w:themeColor="text1"/>
          <w:kern w:val="0"/>
          <w:sz w:val="32"/>
          <w:szCs w:val="32"/>
        </w:rPr>
        <w:t>××</w:t>
      </w:r>
      <w:r w:rsidRPr="001A2EFA">
        <w:rPr>
          <w:rFonts w:ascii="Times New Roman" w:eastAsia="楷体" w:hAnsi="Times New Roman" w:cs="Times New Roman" w:hint="eastAsia"/>
          <w:color w:val="000000" w:themeColor="text1"/>
          <w:kern w:val="0"/>
          <w:sz w:val="32"/>
          <w:szCs w:val="32"/>
        </w:rPr>
        <w:t>申报</w:t>
      </w:r>
      <w:r w:rsidR="005D2F8F" w:rsidRPr="001A2EFA">
        <w:rPr>
          <w:rFonts w:ascii="Times New Roman" w:eastAsia="楷体" w:hAnsi="Times New Roman" w:cs="Times New Roman" w:hint="eastAsia"/>
          <w:color w:val="000000" w:themeColor="text1"/>
          <w:kern w:val="0"/>
          <w:sz w:val="32"/>
          <w:szCs w:val="32"/>
        </w:rPr>
        <w:t>“岭南生态</w:t>
      </w:r>
      <w:r w:rsidR="003B7072" w:rsidRPr="001A2EFA">
        <w:rPr>
          <w:rFonts w:ascii="Times New Roman" w:eastAsia="楷体" w:hAnsi="Times New Roman" w:cs="Times New Roman" w:hint="eastAsia"/>
          <w:color w:val="000000" w:themeColor="text1"/>
          <w:kern w:val="0"/>
          <w:sz w:val="32"/>
          <w:szCs w:val="32"/>
        </w:rPr>
        <w:t>气候好产品</w:t>
      </w:r>
      <w:r w:rsidR="005D2F8F" w:rsidRPr="001A2EFA">
        <w:rPr>
          <w:rFonts w:ascii="Times New Roman" w:eastAsia="楷体" w:hAnsi="Times New Roman" w:cs="Times New Roman" w:hint="eastAsia"/>
          <w:color w:val="000000" w:themeColor="text1"/>
          <w:kern w:val="0"/>
          <w:sz w:val="32"/>
          <w:szCs w:val="32"/>
        </w:rPr>
        <w:t>”</w:t>
      </w:r>
      <w:r w:rsidRPr="001A2EFA">
        <w:rPr>
          <w:rFonts w:ascii="Times New Roman" w:eastAsia="楷体" w:hAnsi="Times New Roman" w:cs="Times New Roman" w:hint="eastAsia"/>
          <w:color w:val="000000" w:themeColor="text1"/>
          <w:kern w:val="0"/>
          <w:sz w:val="32"/>
          <w:szCs w:val="32"/>
        </w:rPr>
        <w:t>的背景及过程，</w:t>
      </w:r>
      <w:r w:rsidR="00713D6E" w:rsidRPr="001A2EFA">
        <w:rPr>
          <w:rFonts w:ascii="Times New Roman" w:eastAsia="楷体" w:hAnsi="Times New Roman" w:cs="Times New Roman" w:hint="eastAsia"/>
          <w:color w:val="000000" w:themeColor="text1"/>
          <w:kern w:val="0"/>
          <w:sz w:val="32"/>
          <w:szCs w:val="32"/>
        </w:rPr>
        <w:t>以及农产品</w:t>
      </w:r>
      <w:r w:rsidR="00713D6E" w:rsidRPr="001A2EFA">
        <w:rPr>
          <w:rFonts w:ascii="Times New Roman" w:eastAsia="楷体" w:hAnsi="Times New Roman" w:cs="Times New Roman"/>
          <w:color w:val="000000" w:themeColor="text1"/>
          <w:kern w:val="0"/>
          <w:sz w:val="32"/>
          <w:szCs w:val="32"/>
        </w:rPr>
        <w:t>气候</w:t>
      </w:r>
      <w:r w:rsidR="00713D6E" w:rsidRPr="001A2EFA">
        <w:rPr>
          <w:rFonts w:ascii="Times New Roman" w:eastAsia="楷体" w:hAnsi="Times New Roman" w:cs="Times New Roman" w:hint="eastAsia"/>
          <w:color w:val="000000" w:themeColor="text1"/>
          <w:kern w:val="0"/>
          <w:sz w:val="32"/>
          <w:szCs w:val="32"/>
        </w:rPr>
        <w:t>品牌</w:t>
      </w:r>
      <w:r w:rsidR="00713D6E" w:rsidRPr="001A2EFA">
        <w:rPr>
          <w:rFonts w:ascii="Times New Roman" w:eastAsia="楷体" w:hAnsi="Times New Roman" w:cs="Times New Roman"/>
          <w:color w:val="000000" w:themeColor="text1"/>
          <w:kern w:val="0"/>
          <w:sz w:val="32"/>
          <w:szCs w:val="32"/>
        </w:rPr>
        <w:t>建设的目标和意义。</w:t>
      </w:r>
    </w:p>
    <w:p w14:paraId="7F226959" w14:textId="77777777" w:rsidR="003313FC" w:rsidRPr="001A2EFA" w:rsidRDefault="00934861" w:rsidP="009450E8">
      <w:pPr>
        <w:spacing w:beforeLines="300" w:before="936" w:afterLines="200" w:after="624"/>
        <w:jc w:val="center"/>
        <w:outlineLvl w:val="0"/>
        <w:rPr>
          <w:rFonts w:ascii="黑体" w:eastAsia="黑体" w:hAnsi="黑体" w:cs="Times New Roman"/>
          <w:color w:val="000000" w:themeColor="text1"/>
          <w:kern w:val="0"/>
          <w:sz w:val="44"/>
          <w:szCs w:val="32"/>
        </w:rPr>
      </w:pPr>
      <w:bookmarkStart w:id="5" w:name="_Toc512688643"/>
      <w:bookmarkStart w:id="6" w:name="_Toc518032793"/>
      <w:bookmarkStart w:id="7" w:name="_Toc512437367"/>
      <w:bookmarkStart w:id="8" w:name="_Toc41570488"/>
      <w:r w:rsidRPr="001A2EFA">
        <w:rPr>
          <w:rFonts w:ascii="黑体" w:eastAsia="黑体" w:hAnsi="黑体" w:cs="Times New Roman" w:hint="eastAsia"/>
          <w:color w:val="000000" w:themeColor="text1"/>
          <w:kern w:val="0"/>
          <w:sz w:val="44"/>
          <w:szCs w:val="32"/>
        </w:rPr>
        <w:lastRenderedPageBreak/>
        <w:t>第</w:t>
      </w:r>
      <w:r w:rsidR="003313FC" w:rsidRPr="001A2EFA">
        <w:rPr>
          <w:rFonts w:ascii="黑体" w:eastAsia="黑体" w:hAnsi="黑体" w:cs="Times New Roman" w:hint="eastAsia"/>
          <w:color w:val="000000" w:themeColor="text1"/>
          <w:kern w:val="0"/>
          <w:sz w:val="44"/>
          <w:szCs w:val="32"/>
        </w:rPr>
        <w:t>一</w:t>
      </w:r>
      <w:r w:rsidRPr="001A2EFA">
        <w:rPr>
          <w:rFonts w:ascii="黑体" w:eastAsia="黑体" w:hAnsi="黑体" w:cs="Times New Roman" w:hint="eastAsia"/>
          <w:color w:val="000000" w:themeColor="text1"/>
          <w:kern w:val="0"/>
          <w:sz w:val="44"/>
          <w:szCs w:val="32"/>
        </w:rPr>
        <w:t>章</w:t>
      </w:r>
      <w:r w:rsidRPr="001A2EFA">
        <w:rPr>
          <w:rFonts w:ascii="黑体" w:eastAsia="黑体" w:hAnsi="黑体" w:cs="Times New Roman"/>
          <w:color w:val="000000" w:themeColor="text1"/>
          <w:kern w:val="0"/>
          <w:sz w:val="44"/>
          <w:szCs w:val="32"/>
        </w:rPr>
        <w:t xml:space="preserve">  </w:t>
      </w:r>
      <w:r w:rsidR="003313FC" w:rsidRPr="001A2EFA">
        <w:rPr>
          <w:rFonts w:ascii="黑体" w:eastAsia="黑体" w:hAnsi="黑体" w:cs="Times New Roman" w:hint="eastAsia"/>
          <w:color w:val="000000" w:themeColor="text1"/>
          <w:kern w:val="0"/>
          <w:sz w:val="44"/>
          <w:szCs w:val="32"/>
        </w:rPr>
        <w:t>题目</w:t>
      </w:r>
    </w:p>
    <w:p w14:paraId="6630789C" w14:textId="77777777" w:rsidR="009450E8" w:rsidRPr="001A2EFA" w:rsidRDefault="003313FC" w:rsidP="003313FC">
      <w:pPr>
        <w:jc w:val="center"/>
        <w:rPr>
          <w:color w:val="000000" w:themeColor="text1"/>
        </w:rPr>
      </w:pPr>
      <w:r w:rsidRPr="001A2EFA">
        <w:rPr>
          <w:rFonts w:ascii="黑体" w:eastAsia="黑体" w:hAnsi="黑体" w:hint="eastAsia"/>
          <w:color w:val="000000" w:themeColor="text1"/>
          <w:sz w:val="44"/>
          <w:szCs w:val="44"/>
        </w:rPr>
        <w:t>（一级</w:t>
      </w:r>
      <w:r w:rsidRPr="001A2EFA">
        <w:rPr>
          <w:rFonts w:ascii="黑体" w:eastAsia="黑体" w:hAnsi="黑体"/>
          <w:color w:val="000000" w:themeColor="text1"/>
          <w:sz w:val="44"/>
          <w:szCs w:val="44"/>
        </w:rPr>
        <w:t>标题，</w:t>
      </w:r>
      <w:r w:rsidR="00981F17" w:rsidRPr="001A2EFA">
        <w:rPr>
          <w:rFonts w:ascii="黑体" w:eastAsia="黑体" w:hAnsi="黑体" w:hint="eastAsia"/>
          <w:color w:val="000000" w:themeColor="text1"/>
          <w:sz w:val="44"/>
          <w:szCs w:val="44"/>
        </w:rPr>
        <w:t>黑</w:t>
      </w:r>
      <w:r w:rsidRPr="001A2EFA">
        <w:rPr>
          <w:rFonts w:ascii="黑体" w:eastAsia="黑体" w:hAnsi="黑体" w:hint="eastAsia"/>
          <w:color w:val="000000" w:themeColor="text1"/>
          <w:sz w:val="44"/>
          <w:szCs w:val="44"/>
        </w:rPr>
        <w:t>体</w:t>
      </w:r>
      <w:r w:rsidRPr="001A2EFA">
        <w:rPr>
          <w:rFonts w:ascii="黑体" w:eastAsia="黑体" w:hAnsi="黑体"/>
          <w:color w:val="000000" w:themeColor="text1"/>
          <w:sz w:val="44"/>
          <w:szCs w:val="44"/>
        </w:rPr>
        <w:t>，二号</w:t>
      </w:r>
      <w:r w:rsidRPr="001A2EFA">
        <w:rPr>
          <w:rFonts w:ascii="黑体" w:eastAsia="黑体" w:hAnsi="黑体" w:hint="eastAsia"/>
          <w:color w:val="000000" w:themeColor="text1"/>
          <w:sz w:val="44"/>
          <w:szCs w:val="44"/>
        </w:rPr>
        <w:t>）</w:t>
      </w:r>
      <w:bookmarkEnd w:id="5"/>
      <w:bookmarkEnd w:id="6"/>
      <w:bookmarkEnd w:id="7"/>
      <w:bookmarkEnd w:id="8"/>
    </w:p>
    <w:p w14:paraId="6C8FED7C" w14:textId="77777777" w:rsidR="00934861" w:rsidRPr="001A2EFA" w:rsidRDefault="003313FC" w:rsidP="00934861">
      <w:pPr>
        <w:keepNext/>
        <w:keepLines/>
        <w:spacing w:beforeLines="100" w:before="312" w:afterLines="100" w:after="312"/>
        <w:ind w:firstLineChars="200" w:firstLine="720"/>
        <w:outlineLvl w:val="1"/>
        <w:rPr>
          <w:rFonts w:ascii="Times New Roman" w:eastAsia="黑体" w:hAnsi="Times New Roman" w:cs="Times New Roman"/>
          <w:bCs/>
          <w:color w:val="000000" w:themeColor="text1"/>
          <w:sz w:val="36"/>
          <w:szCs w:val="32"/>
        </w:rPr>
      </w:pPr>
      <w:bookmarkStart w:id="9" w:name="_Toc512437368"/>
      <w:bookmarkStart w:id="10" w:name="_Toc523491848"/>
      <w:bookmarkStart w:id="11" w:name="_Toc535220431"/>
      <w:bookmarkStart w:id="12" w:name="_Toc518032794"/>
      <w:bookmarkStart w:id="13" w:name="_Toc512688644"/>
      <w:bookmarkStart w:id="14" w:name="_Toc41570489"/>
      <w:r w:rsidRPr="001A2EFA">
        <w:rPr>
          <w:rFonts w:ascii="Times New Roman" w:eastAsia="黑体" w:hAnsi="Times New Roman" w:cs="Times New Roman"/>
          <w:bCs/>
          <w:color w:val="000000" w:themeColor="text1"/>
          <w:sz w:val="36"/>
          <w:szCs w:val="32"/>
        </w:rPr>
        <w:t>1</w:t>
      </w:r>
      <w:r w:rsidR="00934861" w:rsidRPr="001A2EFA">
        <w:rPr>
          <w:rFonts w:ascii="Times New Roman" w:eastAsia="黑体" w:hAnsi="Times New Roman" w:cs="Times New Roman"/>
          <w:bCs/>
          <w:color w:val="000000" w:themeColor="text1"/>
          <w:sz w:val="36"/>
          <w:szCs w:val="32"/>
        </w:rPr>
        <w:t>.1</w:t>
      </w:r>
      <w:bookmarkEnd w:id="9"/>
      <w:bookmarkEnd w:id="10"/>
      <w:bookmarkEnd w:id="11"/>
      <w:bookmarkEnd w:id="12"/>
      <w:bookmarkEnd w:id="13"/>
      <w:bookmarkEnd w:id="14"/>
      <w:proofErr w:type="gramStart"/>
      <w:r w:rsidRPr="001A2EFA">
        <w:rPr>
          <w:rFonts w:ascii="Times New Roman" w:eastAsia="黑体" w:hAnsi="Times New Roman" w:cs="Times New Roman" w:hint="eastAsia"/>
          <w:bCs/>
          <w:color w:val="000000" w:themeColor="text1"/>
          <w:sz w:val="36"/>
          <w:szCs w:val="32"/>
        </w:rPr>
        <w:t>二</w:t>
      </w:r>
      <w:proofErr w:type="gramEnd"/>
      <w:r w:rsidRPr="001A2EFA">
        <w:rPr>
          <w:rFonts w:ascii="Times New Roman" w:eastAsia="黑体" w:hAnsi="Times New Roman" w:cs="Times New Roman" w:hint="eastAsia"/>
          <w:bCs/>
          <w:color w:val="000000" w:themeColor="text1"/>
          <w:sz w:val="36"/>
          <w:szCs w:val="32"/>
        </w:rPr>
        <w:t>级</w:t>
      </w:r>
      <w:r w:rsidRPr="001A2EFA">
        <w:rPr>
          <w:rFonts w:ascii="Times New Roman" w:eastAsia="黑体" w:hAnsi="Times New Roman" w:cs="Times New Roman"/>
          <w:bCs/>
          <w:color w:val="000000" w:themeColor="text1"/>
          <w:sz w:val="36"/>
          <w:szCs w:val="32"/>
        </w:rPr>
        <w:t>标题</w:t>
      </w:r>
      <w:r w:rsidR="005D2F8F" w:rsidRPr="001A2EFA">
        <w:rPr>
          <w:rFonts w:ascii="Times New Roman" w:eastAsia="黑体" w:hAnsi="Times New Roman" w:cs="Times New Roman" w:hint="eastAsia"/>
          <w:bCs/>
          <w:color w:val="000000" w:themeColor="text1"/>
          <w:sz w:val="36"/>
          <w:szCs w:val="32"/>
        </w:rPr>
        <w:t>（黑体</w:t>
      </w:r>
      <w:r w:rsidR="005D2F8F" w:rsidRPr="001A2EFA">
        <w:rPr>
          <w:rFonts w:ascii="Times New Roman" w:eastAsia="黑体" w:hAnsi="Times New Roman" w:cs="Times New Roman"/>
          <w:bCs/>
          <w:color w:val="000000" w:themeColor="text1"/>
          <w:sz w:val="36"/>
          <w:szCs w:val="32"/>
        </w:rPr>
        <w:t>，小二</w:t>
      </w:r>
      <w:r w:rsidR="005D2F8F" w:rsidRPr="001A2EFA">
        <w:rPr>
          <w:rFonts w:ascii="Times New Roman" w:eastAsia="黑体" w:hAnsi="Times New Roman" w:cs="Times New Roman" w:hint="eastAsia"/>
          <w:bCs/>
          <w:color w:val="000000" w:themeColor="text1"/>
          <w:sz w:val="36"/>
          <w:szCs w:val="32"/>
        </w:rPr>
        <w:t>）</w:t>
      </w:r>
    </w:p>
    <w:p w14:paraId="68968EB4" w14:textId="77777777" w:rsidR="00934861" w:rsidRPr="001A2EFA" w:rsidRDefault="003313FC" w:rsidP="00934861">
      <w:pPr>
        <w:keepNext/>
        <w:keepLines/>
        <w:spacing w:beforeLines="50" w:before="156" w:afterLines="50" w:after="156"/>
        <w:ind w:firstLineChars="200" w:firstLine="643"/>
        <w:outlineLvl w:val="2"/>
        <w:rPr>
          <w:rFonts w:ascii="Times New Roman" w:eastAsia="宋体" w:hAnsi="Times New Roman" w:cs="Times New Roman"/>
          <w:b/>
          <w:bCs/>
          <w:color w:val="000000" w:themeColor="text1"/>
          <w:sz w:val="32"/>
          <w:szCs w:val="32"/>
        </w:rPr>
      </w:pPr>
      <w:bookmarkStart w:id="15" w:name="_Toc41570490"/>
      <w:bookmarkStart w:id="16" w:name="_Toc512688645"/>
      <w:bookmarkStart w:id="17" w:name="_Toc518032795"/>
      <w:bookmarkStart w:id="18" w:name="_Toc523491849"/>
      <w:bookmarkStart w:id="19" w:name="_Toc535220432"/>
      <w:r w:rsidRPr="001A2EFA">
        <w:rPr>
          <w:rFonts w:ascii="Times New Roman" w:eastAsia="宋体" w:hAnsi="Times New Roman" w:cs="Times New Roman"/>
          <w:b/>
          <w:bCs/>
          <w:color w:val="000000" w:themeColor="text1"/>
          <w:sz w:val="32"/>
          <w:szCs w:val="32"/>
        </w:rPr>
        <w:t>1</w:t>
      </w:r>
      <w:r w:rsidR="00934861" w:rsidRPr="001A2EFA">
        <w:rPr>
          <w:rFonts w:ascii="Times New Roman" w:eastAsia="宋体" w:hAnsi="Times New Roman" w:cs="Times New Roman"/>
          <w:b/>
          <w:bCs/>
          <w:color w:val="000000" w:themeColor="text1"/>
          <w:sz w:val="32"/>
          <w:szCs w:val="32"/>
        </w:rPr>
        <w:t>.1.1</w:t>
      </w:r>
      <w:bookmarkEnd w:id="15"/>
      <w:bookmarkEnd w:id="16"/>
      <w:bookmarkEnd w:id="17"/>
      <w:bookmarkEnd w:id="18"/>
      <w:bookmarkEnd w:id="19"/>
      <w:proofErr w:type="gramStart"/>
      <w:r w:rsidR="00934861" w:rsidRPr="001A2EFA">
        <w:rPr>
          <w:rFonts w:ascii="Times New Roman" w:eastAsia="宋体" w:hAnsi="Times New Roman" w:cs="Times New Roman" w:hint="eastAsia"/>
          <w:b/>
          <w:bCs/>
          <w:color w:val="000000" w:themeColor="text1"/>
          <w:sz w:val="32"/>
          <w:szCs w:val="32"/>
        </w:rPr>
        <w:t>三</w:t>
      </w:r>
      <w:proofErr w:type="gramEnd"/>
      <w:r w:rsidR="00934861" w:rsidRPr="001A2EFA">
        <w:rPr>
          <w:rFonts w:ascii="Times New Roman" w:eastAsia="宋体" w:hAnsi="Times New Roman" w:cs="Times New Roman" w:hint="eastAsia"/>
          <w:b/>
          <w:bCs/>
          <w:color w:val="000000" w:themeColor="text1"/>
          <w:sz w:val="32"/>
          <w:szCs w:val="32"/>
        </w:rPr>
        <w:t>级标题</w:t>
      </w:r>
      <w:r w:rsidR="005D2F8F" w:rsidRPr="001A2EFA">
        <w:rPr>
          <w:rFonts w:ascii="Times New Roman" w:eastAsia="宋体" w:hAnsi="Times New Roman" w:cs="Times New Roman" w:hint="eastAsia"/>
          <w:b/>
          <w:bCs/>
          <w:color w:val="000000" w:themeColor="text1"/>
          <w:sz w:val="32"/>
          <w:szCs w:val="32"/>
        </w:rPr>
        <w:t>（宋体</w:t>
      </w:r>
      <w:r w:rsidR="005D2F8F" w:rsidRPr="001A2EFA">
        <w:rPr>
          <w:rFonts w:ascii="Times New Roman" w:eastAsia="宋体" w:hAnsi="Times New Roman" w:cs="Times New Roman"/>
          <w:b/>
          <w:bCs/>
          <w:color w:val="000000" w:themeColor="text1"/>
          <w:sz w:val="32"/>
          <w:szCs w:val="32"/>
        </w:rPr>
        <w:t>三号，加粗</w:t>
      </w:r>
      <w:r w:rsidR="005D2F8F" w:rsidRPr="001A2EFA">
        <w:rPr>
          <w:rFonts w:ascii="Times New Roman" w:eastAsia="宋体" w:hAnsi="Times New Roman" w:cs="Times New Roman" w:hint="eastAsia"/>
          <w:b/>
          <w:bCs/>
          <w:color w:val="000000" w:themeColor="text1"/>
          <w:sz w:val="32"/>
          <w:szCs w:val="32"/>
        </w:rPr>
        <w:t>）</w:t>
      </w:r>
    </w:p>
    <w:p w14:paraId="72ED7584" w14:textId="77777777" w:rsidR="00934861" w:rsidRPr="001A2EFA" w:rsidRDefault="00934861" w:rsidP="00934861">
      <w:pPr>
        <w:widowControl/>
        <w:shd w:val="clear" w:color="auto" w:fill="FFFFFF"/>
        <w:spacing w:line="360" w:lineRule="auto"/>
        <w:ind w:firstLineChars="200" w:firstLine="640"/>
        <w:rPr>
          <w:rFonts w:ascii="Times New Roman" w:eastAsia="仿宋" w:hAnsi="Times New Roman" w:cs="Times New Roman"/>
          <w:color w:val="000000" w:themeColor="text1"/>
          <w:kern w:val="0"/>
          <w:sz w:val="32"/>
          <w:szCs w:val="32"/>
        </w:rPr>
      </w:pPr>
      <w:bookmarkStart w:id="20" w:name="_Toc523491850"/>
      <w:bookmarkStart w:id="21" w:name="_Toc535220433"/>
      <w:bookmarkStart w:id="22" w:name="_Toc512688646"/>
      <w:bookmarkStart w:id="23" w:name="_Toc518032796"/>
      <w:bookmarkStart w:id="24" w:name="_Toc41570491"/>
      <w:r w:rsidRPr="001A2EFA">
        <w:rPr>
          <w:rFonts w:ascii="Times New Roman" w:eastAsia="仿宋" w:hAnsi="Times New Roman" w:cs="Times New Roman" w:hint="eastAsia"/>
          <w:color w:val="000000" w:themeColor="text1"/>
          <w:kern w:val="0"/>
          <w:sz w:val="32"/>
          <w:szCs w:val="32"/>
        </w:rPr>
        <w:t>正文。。</w:t>
      </w:r>
      <w:r w:rsidR="009450E8" w:rsidRPr="001A2EFA">
        <w:rPr>
          <w:rFonts w:ascii="Times New Roman" w:eastAsia="仿宋" w:hAnsi="Times New Roman" w:cs="Times New Roman" w:hint="eastAsia"/>
          <w:color w:val="000000" w:themeColor="text1"/>
          <w:kern w:val="0"/>
          <w:sz w:val="32"/>
          <w:szCs w:val="32"/>
        </w:rPr>
        <w:t>（仿宋</w:t>
      </w:r>
      <w:r w:rsidR="009450E8" w:rsidRPr="001A2EFA">
        <w:rPr>
          <w:rFonts w:ascii="Times New Roman" w:eastAsia="仿宋" w:hAnsi="Times New Roman" w:cs="Times New Roman"/>
          <w:color w:val="000000" w:themeColor="text1"/>
          <w:kern w:val="0"/>
          <w:sz w:val="32"/>
          <w:szCs w:val="32"/>
        </w:rPr>
        <w:t>，三号</w:t>
      </w:r>
      <w:r w:rsidR="009450E8" w:rsidRPr="001A2EFA">
        <w:rPr>
          <w:rFonts w:ascii="Times New Roman" w:eastAsia="仿宋" w:hAnsi="Times New Roman" w:cs="Times New Roman" w:hint="eastAsia"/>
          <w:color w:val="000000" w:themeColor="text1"/>
          <w:kern w:val="0"/>
          <w:sz w:val="32"/>
          <w:szCs w:val="32"/>
        </w:rPr>
        <w:t>）</w:t>
      </w:r>
    </w:p>
    <w:p w14:paraId="1AC238E6" w14:textId="77777777" w:rsidR="00934861" w:rsidRPr="001A2EFA" w:rsidRDefault="00934861" w:rsidP="00934861">
      <w:pPr>
        <w:widowControl/>
        <w:shd w:val="clear" w:color="auto" w:fill="FFFFFF"/>
        <w:spacing w:line="360" w:lineRule="auto"/>
        <w:ind w:firstLineChars="200" w:firstLine="640"/>
        <w:rPr>
          <w:rFonts w:ascii="Times New Roman" w:eastAsia="仿宋" w:hAnsi="Times New Roman" w:cs="Times New Roman"/>
          <w:color w:val="000000" w:themeColor="text1"/>
          <w:kern w:val="0"/>
          <w:sz w:val="32"/>
          <w:szCs w:val="32"/>
        </w:rPr>
      </w:pPr>
      <w:r w:rsidRPr="001A2EFA">
        <w:rPr>
          <w:rFonts w:ascii="Times New Roman" w:eastAsia="仿宋" w:hAnsi="Times New Roman" w:cs="Times New Roman" w:hint="eastAsia"/>
          <w:color w:val="000000" w:themeColor="text1"/>
          <w:kern w:val="0"/>
          <w:sz w:val="32"/>
          <w:szCs w:val="32"/>
        </w:rPr>
        <w:t>正文。。</w:t>
      </w:r>
    </w:p>
    <w:bookmarkEnd w:id="20"/>
    <w:bookmarkEnd w:id="21"/>
    <w:bookmarkEnd w:id="22"/>
    <w:bookmarkEnd w:id="23"/>
    <w:bookmarkEnd w:id="24"/>
    <w:p w14:paraId="280D916B" w14:textId="77777777" w:rsidR="00934861" w:rsidRPr="001A2EFA" w:rsidRDefault="00934861" w:rsidP="00934861">
      <w:pPr>
        <w:widowControl/>
        <w:spacing w:beforeLines="50" w:before="156"/>
        <w:jc w:val="center"/>
        <w:rPr>
          <w:rFonts w:ascii="Times New Roman" w:eastAsia="等线" w:hAnsi="Times New Roman" w:cs="Times New Roman"/>
          <w:color w:val="000000" w:themeColor="text1"/>
          <w:kern w:val="0"/>
          <w:sz w:val="20"/>
          <w:szCs w:val="21"/>
        </w:rPr>
      </w:pPr>
      <w:r w:rsidRPr="001A2EFA">
        <w:rPr>
          <w:rFonts w:ascii="Times New Roman" w:eastAsia="黑体" w:hAnsi="Times New Roman" w:cs="Times New Roman" w:hint="eastAsia"/>
          <w:color w:val="000000" w:themeColor="text1"/>
          <w:sz w:val="28"/>
          <w:szCs w:val="32"/>
        </w:rPr>
        <w:t>表</w:t>
      </w:r>
      <w:r w:rsidR="003313FC" w:rsidRPr="001A2EFA">
        <w:rPr>
          <w:rFonts w:ascii="Times New Roman" w:eastAsia="黑体" w:hAnsi="Times New Roman" w:cs="Times New Roman"/>
          <w:color w:val="000000" w:themeColor="text1"/>
          <w:sz w:val="28"/>
          <w:szCs w:val="32"/>
        </w:rPr>
        <w:t>1</w:t>
      </w:r>
      <w:r w:rsidRPr="001A2EFA">
        <w:rPr>
          <w:rFonts w:ascii="Times New Roman" w:eastAsia="黑体" w:hAnsi="Times New Roman" w:cs="Times New Roman"/>
          <w:color w:val="000000" w:themeColor="text1"/>
          <w:sz w:val="28"/>
          <w:szCs w:val="32"/>
        </w:rPr>
        <w:t xml:space="preserve">.1  </w:t>
      </w:r>
      <w:r w:rsidRPr="001A2EFA">
        <w:rPr>
          <w:rFonts w:ascii="Times New Roman" w:eastAsia="黑体" w:hAnsi="Times New Roman" w:cs="Times New Roman" w:hint="eastAsia"/>
          <w:color w:val="000000" w:themeColor="text1"/>
          <w:sz w:val="28"/>
          <w:szCs w:val="32"/>
        </w:rPr>
        <w:t>表题目</w:t>
      </w:r>
      <w:r w:rsidR="005D2F8F" w:rsidRPr="001A2EFA">
        <w:rPr>
          <w:rFonts w:ascii="Times New Roman" w:eastAsia="黑体" w:hAnsi="Times New Roman" w:cs="Times New Roman" w:hint="eastAsia"/>
          <w:color w:val="000000" w:themeColor="text1"/>
          <w:sz w:val="28"/>
          <w:szCs w:val="32"/>
        </w:rPr>
        <w:t>（四号</w:t>
      </w:r>
      <w:r w:rsidR="005D2F8F" w:rsidRPr="001A2EFA">
        <w:rPr>
          <w:rFonts w:ascii="Times New Roman" w:eastAsia="黑体" w:hAnsi="Times New Roman" w:cs="Times New Roman"/>
          <w:color w:val="000000" w:themeColor="text1"/>
          <w:sz w:val="28"/>
          <w:szCs w:val="32"/>
        </w:rPr>
        <w:t>宋体</w:t>
      </w:r>
      <w:r w:rsidR="005D2F8F" w:rsidRPr="001A2EFA">
        <w:rPr>
          <w:rFonts w:ascii="Times New Roman" w:eastAsia="黑体" w:hAnsi="Times New Roman" w:cs="Times New Roman" w:hint="eastAsia"/>
          <w:color w:val="000000" w:themeColor="text1"/>
          <w:sz w:val="28"/>
          <w:szCs w:val="32"/>
        </w:rPr>
        <w:t>）</w:t>
      </w:r>
    </w:p>
    <w:tbl>
      <w:tblPr>
        <w:tblStyle w:val="20"/>
        <w:tblW w:w="7588" w:type="dxa"/>
        <w:jc w:val="cente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4A0" w:firstRow="1" w:lastRow="0" w:firstColumn="1" w:lastColumn="0" w:noHBand="0" w:noVBand="1"/>
      </w:tblPr>
      <w:tblGrid>
        <w:gridCol w:w="2530"/>
        <w:gridCol w:w="2529"/>
        <w:gridCol w:w="2529"/>
      </w:tblGrid>
      <w:tr w:rsidR="001A2EFA" w:rsidRPr="001A2EFA" w14:paraId="60B60713" w14:textId="77777777" w:rsidTr="00523702">
        <w:trPr>
          <w:cnfStyle w:val="100000000000" w:firstRow="1" w:lastRow="0" w:firstColumn="0" w:lastColumn="0" w:oddVBand="0" w:evenVBand="0" w:oddHBand="0" w:evenHBand="0" w:firstRowFirstColumn="0" w:firstRowLastColumn="0" w:lastRowFirstColumn="0" w:lastRowLastColumn="0"/>
          <w:trHeight w:hRule="exact" w:val="510"/>
          <w:jc w:val="center"/>
        </w:trPr>
        <w:tc>
          <w:tcPr>
            <w:cnfStyle w:val="001000000000" w:firstRow="0" w:lastRow="0" w:firstColumn="1" w:lastColumn="0" w:oddVBand="0" w:evenVBand="0" w:oddHBand="0" w:evenHBand="0" w:firstRowFirstColumn="0" w:firstRowLastColumn="0" w:lastRowFirstColumn="0" w:lastRowLastColumn="0"/>
            <w:tcW w:w="2530" w:type="dxa"/>
            <w:tcBorders>
              <w:top w:val="nil"/>
              <w:bottom w:val="nil"/>
            </w:tcBorders>
          </w:tcPr>
          <w:p w14:paraId="2B9082C0" w14:textId="77777777" w:rsidR="00934861" w:rsidRPr="001A2EFA" w:rsidRDefault="00934861" w:rsidP="00523702">
            <w:pPr>
              <w:widowControl/>
              <w:snapToGrid w:val="0"/>
              <w:spacing w:line="400" w:lineRule="atLeast"/>
              <w:rPr>
                <w:rFonts w:ascii="Times New Roman" w:eastAsia="黑体" w:hAnsi="Times New Roman" w:cs="Times New Roman"/>
                <w:bCs w:val="0"/>
                <w:color w:val="000000" w:themeColor="text1"/>
                <w:kern w:val="0"/>
                <w:szCs w:val="28"/>
              </w:rPr>
            </w:pPr>
            <w:proofErr w:type="gramStart"/>
            <w:r w:rsidRPr="001A2EFA">
              <w:rPr>
                <w:rFonts w:ascii="Times New Roman" w:eastAsia="黑体" w:hAnsi="Times New Roman" w:cs="Times New Roman" w:hint="eastAsia"/>
                <w:color w:val="000000" w:themeColor="text1"/>
                <w:kern w:val="0"/>
                <w:szCs w:val="28"/>
              </w:rPr>
              <w:t>列题</w:t>
            </w:r>
            <w:proofErr w:type="gramEnd"/>
            <w:r w:rsidRPr="001A2EFA">
              <w:rPr>
                <w:rFonts w:ascii="Times New Roman" w:eastAsia="黑体" w:hAnsi="Times New Roman" w:cs="Times New Roman" w:hint="eastAsia"/>
                <w:color w:val="000000" w:themeColor="text1"/>
                <w:kern w:val="0"/>
                <w:szCs w:val="28"/>
              </w:rPr>
              <w:t>目</w:t>
            </w:r>
          </w:p>
        </w:tc>
        <w:tc>
          <w:tcPr>
            <w:tcW w:w="2529" w:type="dxa"/>
            <w:tcBorders>
              <w:top w:val="nil"/>
              <w:bottom w:val="nil"/>
            </w:tcBorders>
            <w:vAlign w:val="top"/>
          </w:tcPr>
          <w:p w14:paraId="61F4C129" w14:textId="77777777" w:rsidR="00934861" w:rsidRPr="001A2EFA" w:rsidRDefault="00934861" w:rsidP="00523702">
            <w:pPr>
              <w:widowControl/>
              <w:snapToGrid w:val="0"/>
              <w:spacing w:line="400" w:lineRule="atLeast"/>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bCs w:val="0"/>
                <w:color w:val="000000" w:themeColor="text1"/>
                <w:kern w:val="0"/>
                <w:szCs w:val="28"/>
              </w:rPr>
            </w:pPr>
            <w:proofErr w:type="gramStart"/>
            <w:r w:rsidRPr="001A2EFA">
              <w:rPr>
                <w:rFonts w:ascii="Times New Roman" w:eastAsia="黑体" w:hAnsi="Times New Roman" w:cs="Times New Roman" w:hint="eastAsia"/>
                <w:color w:val="000000" w:themeColor="text1"/>
                <w:kern w:val="0"/>
                <w:szCs w:val="28"/>
              </w:rPr>
              <w:t>列题</w:t>
            </w:r>
            <w:proofErr w:type="gramEnd"/>
            <w:r w:rsidRPr="001A2EFA">
              <w:rPr>
                <w:rFonts w:ascii="Times New Roman" w:eastAsia="黑体" w:hAnsi="Times New Roman" w:cs="Times New Roman" w:hint="eastAsia"/>
                <w:color w:val="000000" w:themeColor="text1"/>
                <w:kern w:val="0"/>
                <w:szCs w:val="28"/>
              </w:rPr>
              <w:t>目</w:t>
            </w:r>
          </w:p>
        </w:tc>
        <w:tc>
          <w:tcPr>
            <w:tcW w:w="2529" w:type="dxa"/>
            <w:tcBorders>
              <w:top w:val="nil"/>
              <w:bottom w:val="nil"/>
            </w:tcBorders>
            <w:vAlign w:val="top"/>
          </w:tcPr>
          <w:p w14:paraId="05A331B1" w14:textId="77777777" w:rsidR="00934861" w:rsidRPr="001A2EFA" w:rsidRDefault="00934861" w:rsidP="00523702">
            <w:pPr>
              <w:widowControl/>
              <w:snapToGrid w:val="0"/>
              <w:spacing w:line="400" w:lineRule="atLeast"/>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s="Times New Roman"/>
                <w:bCs w:val="0"/>
                <w:color w:val="000000" w:themeColor="text1"/>
                <w:kern w:val="0"/>
                <w:szCs w:val="28"/>
              </w:rPr>
            </w:pPr>
            <w:proofErr w:type="gramStart"/>
            <w:r w:rsidRPr="001A2EFA">
              <w:rPr>
                <w:rFonts w:ascii="Times New Roman" w:eastAsia="黑体" w:hAnsi="Times New Roman" w:cs="Times New Roman" w:hint="eastAsia"/>
                <w:color w:val="000000" w:themeColor="text1"/>
                <w:kern w:val="0"/>
                <w:szCs w:val="28"/>
              </w:rPr>
              <w:t>列题</w:t>
            </w:r>
            <w:proofErr w:type="gramEnd"/>
            <w:r w:rsidRPr="001A2EFA">
              <w:rPr>
                <w:rFonts w:ascii="Times New Roman" w:eastAsia="黑体" w:hAnsi="Times New Roman" w:cs="Times New Roman" w:hint="eastAsia"/>
                <w:color w:val="000000" w:themeColor="text1"/>
                <w:kern w:val="0"/>
                <w:szCs w:val="28"/>
              </w:rPr>
              <w:t>目</w:t>
            </w:r>
          </w:p>
        </w:tc>
      </w:tr>
      <w:tr w:rsidR="001A2EFA" w:rsidRPr="001A2EFA" w14:paraId="508D45A3" w14:textId="77777777" w:rsidTr="00523702">
        <w:trPr>
          <w:trHeight w:hRule="exact" w:val="510"/>
          <w:jc w:val="center"/>
        </w:trPr>
        <w:tc>
          <w:tcPr>
            <w:cnfStyle w:val="001000000000" w:firstRow="0" w:lastRow="0" w:firstColumn="1" w:lastColumn="0" w:oddVBand="0" w:evenVBand="0" w:oddHBand="0" w:evenHBand="0" w:firstRowFirstColumn="0" w:firstRowLastColumn="0" w:lastRowFirstColumn="0" w:lastRowLastColumn="0"/>
            <w:tcW w:w="2530" w:type="dxa"/>
            <w:shd w:val="clear" w:color="auto" w:fill="DEEAF6" w:themeFill="accent1" w:themeFillTint="33"/>
            <w:vAlign w:val="top"/>
          </w:tcPr>
          <w:p w14:paraId="423A5173" w14:textId="77777777" w:rsidR="00934861" w:rsidRPr="001A2EFA" w:rsidRDefault="00934861" w:rsidP="00523702">
            <w:pPr>
              <w:widowControl/>
              <w:snapToGrid w:val="0"/>
              <w:spacing w:line="400" w:lineRule="atLeast"/>
              <w:rPr>
                <w:rFonts w:ascii="Times New Roman" w:eastAsia="宋体" w:hAnsi="Times New Roman" w:cs="Times New Roman"/>
                <w:bCs w:val="0"/>
                <w:color w:val="000000" w:themeColor="text1"/>
                <w:kern w:val="0"/>
                <w:szCs w:val="28"/>
              </w:rPr>
            </w:pPr>
            <w:r w:rsidRPr="001A2EFA">
              <w:rPr>
                <w:rFonts w:ascii="Times New Roman" w:eastAsia="宋体" w:hAnsi="Times New Roman" w:cs="Times New Roman"/>
                <w:color w:val="000000" w:themeColor="text1"/>
                <w:kern w:val="0"/>
                <w:szCs w:val="28"/>
              </w:rPr>
              <w:t>表内容</w:t>
            </w:r>
          </w:p>
        </w:tc>
        <w:tc>
          <w:tcPr>
            <w:tcW w:w="2529" w:type="dxa"/>
            <w:shd w:val="clear" w:color="auto" w:fill="DEEAF6" w:themeFill="accent1" w:themeFillTint="33"/>
            <w:vAlign w:val="top"/>
          </w:tcPr>
          <w:p w14:paraId="525371AF" w14:textId="77777777" w:rsidR="00934861" w:rsidRPr="001A2EFA" w:rsidRDefault="00934861" w:rsidP="00523702">
            <w:pPr>
              <w:widowControl/>
              <w:snapToGrid w:val="0"/>
              <w:spacing w:line="40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kern w:val="0"/>
                <w:szCs w:val="28"/>
              </w:rPr>
            </w:pPr>
            <w:r w:rsidRPr="001A2EFA">
              <w:rPr>
                <w:rFonts w:ascii="Times New Roman" w:eastAsia="宋体" w:hAnsi="Times New Roman" w:cs="Times New Roman"/>
                <w:color w:val="000000" w:themeColor="text1"/>
                <w:kern w:val="0"/>
                <w:szCs w:val="28"/>
              </w:rPr>
              <w:t>表内容</w:t>
            </w:r>
          </w:p>
        </w:tc>
        <w:tc>
          <w:tcPr>
            <w:tcW w:w="2529" w:type="dxa"/>
            <w:shd w:val="clear" w:color="auto" w:fill="DEEAF6" w:themeFill="accent1" w:themeFillTint="33"/>
            <w:vAlign w:val="top"/>
          </w:tcPr>
          <w:p w14:paraId="663D164C" w14:textId="77777777" w:rsidR="00934861" w:rsidRPr="001A2EFA" w:rsidRDefault="00934861" w:rsidP="00523702">
            <w:pPr>
              <w:widowControl/>
              <w:snapToGrid w:val="0"/>
              <w:spacing w:line="40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kern w:val="0"/>
                <w:szCs w:val="28"/>
              </w:rPr>
            </w:pPr>
            <w:r w:rsidRPr="001A2EFA">
              <w:rPr>
                <w:rFonts w:ascii="Times New Roman" w:eastAsia="宋体" w:hAnsi="Times New Roman" w:cs="Times New Roman" w:hint="eastAsia"/>
                <w:color w:val="000000" w:themeColor="text1"/>
                <w:kern w:val="0"/>
                <w:szCs w:val="28"/>
              </w:rPr>
              <w:t>表内容</w:t>
            </w:r>
          </w:p>
        </w:tc>
      </w:tr>
      <w:tr w:rsidR="001A2EFA" w:rsidRPr="001A2EFA" w14:paraId="2BDF86C5" w14:textId="77777777" w:rsidTr="00523702">
        <w:trPr>
          <w:trHeight w:hRule="exact" w:val="510"/>
          <w:jc w:val="center"/>
        </w:trPr>
        <w:tc>
          <w:tcPr>
            <w:cnfStyle w:val="001000000000" w:firstRow="0" w:lastRow="0" w:firstColumn="1" w:lastColumn="0" w:oddVBand="0" w:evenVBand="0" w:oddHBand="0" w:evenHBand="0" w:firstRowFirstColumn="0" w:firstRowLastColumn="0" w:lastRowFirstColumn="0" w:lastRowLastColumn="0"/>
            <w:tcW w:w="2530" w:type="dxa"/>
            <w:vAlign w:val="top"/>
          </w:tcPr>
          <w:p w14:paraId="56B56ADC" w14:textId="77777777" w:rsidR="00934861" w:rsidRPr="001A2EFA" w:rsidRDefault="00934861" w:rsidP="00523702">
            <w:pPr>
              <w:widowControl/>
              <w:snapToGrid w:val="0"/>
              <w:spacing w:line="400" w:lineRule="atLeast"/>
              <w:rPr>
                <w:rFonts w:ascii="Times New Roman" w:eastAsia="宋体" w:hAnsi="Times New Roman" w:cs="Times New Roman"/>
                <w:bCs w:val="0"/>
                <w:color w:val="000000" w:themeColor="text1"/>
                <w:kern w:val="0"/>
                <w:szCs w:val="28"/>
              </w:rPr>
            </w:pPr>
            <w:r w:rsidRPr="001A2EFA">
              <w:rPr>
                <w:rFonts w:ascii="Times New Roman" w:eastAsia="宋体" w:hAnsi="Times New Roman" w:cs="Times New Roman"/>
                <w:color w:val="000000" w:themeColor="text1"/>
                <w:kern w:val="0"/>
                <w:szCs w:val="28"/>
              </w:rPr>
              <w:t>表内容</w:t>
            </w:r>
          </w:p>
        </w:tc>
        <w:tc>
          <w:tcPr>
            <w:tcW w:w="2529" w:type="dxa"/>
            <w:vAlign w:val="top"/>
          </w:tcPr>
          <w:p w14:paraId="08D1624D" w14:textId="77777777" w:rsidR="00934861" w:rsidRPr="001A2EFA" w:rsidRDefault="00934861" w:rsidP="00523702">
            <w:pPr>
              <w:widowControl/>
              <w:snapToGrid w:val="0"/>
              <w:spacing w:line="40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kern w:val="0"/>
                <w:szCs w:val="28"/>
              </w:rPr>
            </w:pPr>
            <w:r w:rsidRPr="001A2EFA">
              <w:rPr>
                <w:rFonts w:ascii="Times New Roman" w:eastAsia="宋体" w:hAnsi="Times New Roman" w:cs="Times New Roman"/>
                <w:color w:val="000000" w:themeColor="text1"/>
                <w:kern w:val="0"/>
                <w:szCs w:val="28"/>
              </w:rPr>
              <w:t>表内容</w:t>
            </w:r>
          </w:p>
        </w:tc>
        <w:tc>
          <w:tcPr>
            <w:tcW w:w="2529" w:type="dxa"/>
            <w:vAlign w:val="top"/>
          </w:tcPr>
          <w:p w14:paraId="63B4D86C" w14:textId="77777777" w:rsidR="00934861" w:rsidRPr="001A2EFA" w:rsidRDefault="00934861" w:rsidP="00523702">
            <w:pPr>
              <w:widowControl/>
              <w:snapToGrid w:val="0"/>
              <w:spacing w:line="40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kern w:val="0"/>
                <w:szCs w:val="28"/>
              </w:rPr>
            </w:pPr>
            <w:r w:rsidRPr="001A2EFA">
              <w:rPr>
                <w:rFonts w:ascii="Times New Roman" w:eastAsia="宋体" w:hAnsi="Times New Roman" w:cs="Times New Roman" w:hint="eastAsia"/>
                <w:color w:val="000000" w:themeColor="text1"/>
                <w:kern w:val="0"/>
                <w:szCs w:val="28"/>
              </w:rPr>
              <w:t>表内容</w:t>
            </w:r>
          </w:p>
        </w:tc>
      </w:tr>
      <w:tr w:rsidR="001A2EFA" w:rsidRPr="001A2EFA" w14:paraId="4A5B4441" w14:textId="77777777" w:rsidTr="00523702">
        <w:trPr>
          <w:trHeight w:hRule="exact" w:val="510"/>
          <w:jc w:val="center"/>
        </w:trPr>
        <w:tc>
          <w:tcPr>
            <w:cnfStyle w:val="001000000000" w:firstRow="0" w:lastRow="0" w:firstColumn="1" w:lastColumn="0" w:oddVBand="0" w:evenVBand="0" w:oddHBand="0" w:evenHBand="0" w:firstRowFirstColumn="0" w:firstRowLastColumn="0" w:lastRowFirstColumn="0" w:lastRowLastColumn="0"/>
            <w:tcW w:w="2530" w:type="dxa"/>
            <w:shd w:val="clear" w:color="auto" w:fill="DEEAF6" w:themeFill="accent1" w:themeFillTint="33"/>
            <w:vAlign w:val="top"/>
          </w:tcPr>
          <w:p w14:paraId="3941FDBF" w14:textId="77777777" w:rsidR="00934861" w:rsidRPr="001A2EFA" w:rsidRDefault="00934861" w:rsidP="00523702">
            <w:pPr>
              <w:widowControl/>
              <w:snapToGrid w:val="0"/>
              <w:spacing w:line="400" w:lineRule="atLeast"/>
              <w:rPr>
                <w:rFonts w:ascii="Times New Roman" w:eastAsia="宋体" w:hAnsi="Times New Roman" w:cs="Times New Roman"/>
                <w:bCs w:val="0"/>
                <w:color w:val="000000" w:themeColor="text1"/>
                <w:kern w:val="0"/>
                <w:szCs w:val="28"/>
              </w:rPr>
            </w:pPr>
            <w:r w:rsidRPr="001A2EFA">
              <w:rPr>
                <w:rFonts w:ascii="Times New Roman" w:eastAsia="宋体" w:hAnsi="Times New Roman" w:cs="Times New Roman"/>
                <w:color w:val="000000" w:themeColor="text1"/>
                <w:kern w:val="0"/>
                <w:szCs w:val="28"/>
              </w:rPr>
              <w:t>表内容</w:t>
            </w:r>
          </w:p>
        </w:tc>
        <w:tc>
          <w:tcPr>
            <w:tcW w:w="2529" w:type="dxa"/>
            <w:shd w:val="clear" w:color="auto" w:fill="DEEAF6" w:themeFill="accent1" w:themeFillTint="33"/>
            <w:vAlign w:val="top"/>
          </w:tcPr>
          <w:p w14:paraId="33B05B7C" w14:textId="77777777" w:rsidR="00934861" w:rsidRPr="001A2EFA" w:rsidRDefault="00934861" w:rsidP="00523702">
            <w:pPr>
              <w:widowControl/>
              <w:snapToGrid w:val="0"/>
              <w:spacing w:line="40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kern w:val="0"/>
                <w:szCs w:val="28"/>
              </w:rPr>
            </w:pPr>
            <w:r w:rsidRPr="001A2EFA">
              <w:rPr>
                <w:rFonts w:ascii="Times New Roman" w:eastAsia="宋体" w:hAnsi="Times New Roman" w:cs="Times New Roman"/>
                <w:color w:val="000000" w:themeColor="text1"/>
                <w:kern w:val="0"/>
                <w:szCs w:val="28"/>
              </w:rPr>
              <w:t>表内容</w:t>
            </w:r>
          </w:p>
        </w:tc>
        <w:tc>
          <w:tcPr>
            <w:tcW w:w="2529" w:type="dxa"/>
            <w:shd w:val="clear" w:color="auto" w:fill="DEEAF6" w:themeFill="accent1" w:themeFillTint="33"/>
            <w:vAlign w:val="top"/>
          </w:tcPr>
          <w:p w14:paraId="0FB26862" w14:textId="77777777" w:rsidR="00934861" w:rsidRPr="001A2EFA" w:rsidRDefault="00934861" w:rsidP="00523702">
            <w:pPr>
              <w:widowControl/>
              <w:snapToGrid w:val="0"/>
              <w:spacing w:line="40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kern w:val="0"/>
                <w:szCs w:val="28"/>
              </w:rPr>
            </w:pPr>
            <w:r w:rsidRPr="001A2EFA">
              <w:rPr>
                <w:rFonts w:ascii="Times New Roman" w:eastAsia="宋体" w:hAnsi="Times New Roman" w:cs="Times New Roman" w:hint="eastAsia"/>
                <w:color w:val="000000" w:themeColor="text1"/>
                <w:kern w:val="0"/>
                <w:szCs w:val="28"/>
              </w:rPr>
              <w:t>表内容</w:t>
            </w:r>
          </w:p>
        </w:tc>
      </w:tr>
      <w:tr w:rsidR="001A2EFA" w:rsidRPr="001A2EFA" w14:paraId="02B23203" w14:textId="77777777" w:rsidTr="00523702">
        <w:trPr>
          <w:trHeight w:hRule="exact" w:val="510"/>
          <w:jc w:val="center"/>
        </w:trPr>
        <w:tc>
          <w:tcPr>
            <w:cnfStyle w:val="001000000000" w:firstRow="0" w:lastRow="0" w:firstColumn="1" w:lastColumn="0" w:oddVBand="0" w:evenVBand="0" w:oddHBand="0" w:evenHBand="0" w:firstRowFirstColumn="0" w:firstRowLastColumn="0" w:lastRowFirstColumn="0" w:lastRowLastColumn="0"/>
            <w:tcW w:w="2530" w:type="dxa"/>
            <w:vAlign w:val="top"/>
          </w:tcPr>
          <w:p w14:paraId="2A56447C" w14:textId="77777777" w:rsidR="00934861" w:rsidRPr="001A2EFA" w:rsidRDefault="00934861" w:rsidP="00523702">
            <w:pPr>
              <w:widowControl/>
              <w:snapToGrid w:val="0"/>
              <w:spacing w:line="400" w:lineRule="atLeast"/>
              <w:rPr>
                <w:rFonts w:ascii="Times New Roman" w:eastAsia="宋体" w:hAnsi="Times New Roman" w:cs="Times New Roman"/>
                <w:bCs w:val="0"/>
                <w:color w:val="000000" w:themeColor="text1"/>
                <w:kern w:val="0"/>
                <w:szCs w:val="28"/>
              </w:rPr>
            </w:pPr>
            <w:r w:rsidRPr="001A2EFA">
              <w:rPr>
                <w:rFonts w:ascii="Times New Roman" w:eastAsia="宋体" w:hAnsi="Times New Roman" w:cs="Times New Roman"/>
                <w:color w:val="000000" w:themeColor="text1"/>
                <w:kern w:val="0"/>
                <w:szCs w:val="28"/>
              </w:rPr>
              <w:t>表内容</w:t>
            </w:r>
          </w:p>
        </w:tc>
        <w:tc>
          <w:tcPr>
            <w:tcW w:w="2529" w:type="dxa"/>
            <w:vAlign w:val="top"/>
          </w:tcPr>
          <w:p w14:paraId="4A8E1ED7" w14:textId="77777777" w:rsidR="00934861" w:rsidRPr="001A2EFA" w:rsidRDefault="00934861" w:rsidP="00523702">
            <w:pPr>
              <w:widowControl/>
              <w:snapToGrid w:val="0"/>
              <w:spacing w:line="40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kern w:val="0"/>
                <w:szCs w:val="28"/>
              </w:rPr>
            </w:pPr>
            <w:r w:rsidRPr="001A2EFA">
              <w:rPr>
                <w:rFonts w:ascii="Times New Roman" w:eastAsia="宋体" w:hAnsi="Times New Roman" w:cs="Times New Roman"/>
                <w:color w:val="000000" w:themeColor="text1"/>
                <w:kern w:val="0"/>
                <w:szCs w:val="28"/>
              </w:rPr>
              <w:t>表内容</w:t>
            </w:r>
          </w:p>
        </w:tc>
        <w:tc>
          <w:tcPr>
            <w:tcW w:w="2529" w:type="dxa"/>
            <w:vAlign w:val="top"/>
          </w:tcPr>
          <w:p w14:paraId="4941F71F" w14:textId="77777777" w:rsidR="00934861" w:rsidRPr="001A2EFA" w:rsidRDefault="00934861" w:rsidP="00523702">
            <w:pPr>
              <w:widowControl/>
              <w:snapToGrid w:val="0"/>
              <w:spacing w:line="40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kern w:val="0"/>
                <w:szCs w:val="28"/>
              </w:rPr>
            </w:pPr>
            <w:r w:rsidRPr="001A2EFA">
              <w:rPr>
                <w:rFonts w:ascii="Times New Roman" w:eastAsia="宋体" w:hAnsi="Times New Roman" w:cs="Times New Roman" w:hint="eastAsia"/>
                <w:color w:val="000000" w:themeColor="text1"/>
                <w:kern w:val="0"/>
                <w:szCs w:val="28"/>
              </w:rPr>
              <w:t>表内容</w:t>
            </w:r>
          </w:p>
        </w:tc>
      </w:tr>
      <w:tr w:rsidR="001A2EFA" w:rsidRPr="001A2EFA" w14:paraId="010D745D" w14:textId="77777777" w:rsidTr="00523702">
        <w:trPr>
          <w:trHeight w:hRule="exact" w:val="510"/>
          <w:jc w:val="center"/>
        </w:trPr>
        <w:tc>
          <w:tcPr>
            <w:cnfStyle w:val="001000000000" w:firstRow="0" w:lastRow="0" w:firstColumn="1" w:lastColumn="0" w:oddVBand="0" w:evenVBand="0" w:oddHBand="0" w:evenHBand="0" w:firstRowFirstColumn="0" w:firstRowLastColumn="0" w:lastRowFirstColumn="0" w:lastRowLastColumn="0"/>
            <w:tcW w:w="2530" w:type="dxa"/>
            <w:vAlign w:val="top"/>
          </w:tcPr>
          <w:p w14:paraId="09355717" w14:textId="77777777" w:rsidR="00934861" w:rsidRPr="001A2EFA" w:rsidRDefault="00934861" w:rsidP="00523702">
            <w:pPr>
              <w:widowControl/>
              <w:snapToGrid w:val="0"/>
              <w:spacing w:line="400" w:lineRule="atLeast"/>
              <w:rPr>
                <w:rFonts w:ascii="Times New Roman" w:eastAsia="宋体" w:hAnsi="Times New Roman" w:cs="Times New Roman"/>
                <w:bCs w:val="0"/>
                <w:color w:val="000000" w:themeColor="text1"/>
                <w:kern w:val="0"/>
                <w:szCs w:val="28"/>
              </w:rPr>
            </w:pPr>
            <w:r w:rsidRPr="001A2EFA">
              <w:rPr>
                <w:rFonts w:ascii="Times New Roman" w:eastAsia="宋体" w:hAnsi="Times New Roman" w:cs="Times New Roman"/>
                <w:color w:val="000000" w:themeColor="text1"/>
                <w:kern w:val="0"/>
                <w:szCs w:val="28"/>
              </w:rPr>
              <w:t>表内容</w:t>
            </w:r>
          </w:p>
        </w:tc>
        <w:tc>
          <w:tcPr>
            <w:tcW w:w="2529" w:type="dxa"/>
            <w:vAlign w:val="top"/>
          </w:tcPr>
          <w:p w14:paraId="5E5AB119" w14:textId="77777777" w:rsidR="00934861" w:rsidRPr="001A2EFA" w:rsidRDefault="00934861" w:rsidP="00523702">
            <w:pPr>
              <w:widowControl/>
              <w:snapToGrid w:val="0"/>
              <w:spacing w:line="40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bCs/>
                <w:color w:val="000000" w:themeColor="text1"/>
                <w:kern w:val="0"/>
                <w:szCs w:val="28"/>
              </w:rPr>
            </w:pPr>
            <w:r w:rsidRPr="001A2EFA">
              <w:rPr>
                <w:rFonts w:ascii="Times New Roman" w:eastAsia="宋体" w:hAnsi="Times New Roman" w:cs="Times New Roman"/>
                <w:bCs/>
                <w:color w:val="000000" w:themeColor="text1"/>
                <w:kern w:val="0"/>
                <w:szCs w:val="28"/>
              </w:rPr>
              <w:t>表内容</w:t>
            </w:r>
          </w:p>
        </w:tc>
        <w:tc>
          <w:tcPr>
            <w:tcW w:w="2529" w:type="dxa"/>
            <w:vAlign w:val="top"/>
          </w:tcPr>
          <w:p w14:paraId="5848EF34" w14:textId="77777777" w:rsidR="00934861" w:rsidRPr="001A2EFA" w:rsidRDefault="00934861" w:rsidP="00523702">
            <w:pPr>
              <w:widowControl/>
              <w:snapToGrid w:val="0"/>
              <w:spacing w:line="40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bCs/>
                <w:color w:val="000000" w:themeColor="text1"/>
                <w:kern w:val="0"/>
                <w:szCs w:val="28"/>
              </w:rPr>
            </w:pPr>
            <w:r w:rsidRPr="001A2EFA">
              <w:rPr>
                <w:rFonts w:ascii="Times New Roman" w:eastAsia="宋体" w:hAnsi="Times New Roman" w:cs="Times New Roman" w:hint="eastAsia"/>
                <w:bCs/>
                <w:color w:val="000000" w:themeColor="text1"/>
                <w:kern w:val="0"/>
                <w:szCs w:val="28"/>
              </w:rPr>
              <w:t>表内容</w:t>
            </w:r>
          </w:p>
        </w:tc>
      </w:tr>
    </w:tbl>
    <w:p w14:paraId="7C35B86C" w14:textId="77777777" w:rsidR="00934861" w:rsidRPr="001A2EFA" w:rsidRDefault="00934861" w:rsidP="00934861">
      <w:pPr>
        <w:widowControl/>
        <w:shd w:val="clear" w:color="auto" w:fill="FFFFFF"/>
        <w:jc w:val="center"/>
        <w:rPr>
          <w:rFonts w:ascii="Times New Roman" w:eastAsia="仿宋" w:hAnsi="Times New Roman" w:cs="Times New Roman"/>
          <w:color w:val="000000" w:themeColor="text1"/>
          <w:kern w:val="0"/>
          <w:sz w:val="24"/>
          <w:szCs w:val="30"/>
        </w:rPr>
      </w:pPr>
    </w:p>
    <w:p w14:paraId="33F1009F" w14:textId="77777777" w:rsidR="00934861" w:rsidRPr="001A2EFA" w:rsidRDefault="00934861" w:rsidP="00934861">
      <w:pPr>
        <w:widowControl/>
        <w:shd w:val="clear" w:color="auto" w:fill="FFFFFF"/>
        <w:jc w:val="center"/>
        <w:rPr>
          <w:rFonts w:ascii="Times New Roman" w:eastAsia="黑体" w:hAnsi="Times New Roman" w:cs="Times New Roman"/>
          <w:color w:val="000000" w:themeColor="text1"/>
          <w:sz w:val="28"/>
          <w:szCs w:val="28"/>
        </w:rPr>
      </w:pPr>
      <w:r w:rsidRPr="001A2EFA">
        <w:rPr>
          <w:rFonts w:ascii="Times New Roman" w:eastAsia="黑体" w:hAnsi="Times New Roman" w:cs="Times New Roman"/>
          <w:color w:val="000000" w:themeColor="text1"/>
          <w:sz w:val="28"/>
          <w:szCs w:val="28"/>
        </w:rPr>
        <w:lastRenderedPageBreak/>
        <w:t xml:space="preserve">  </w:t>
      </w:r>
      <w:r w:rsidRPr="001A2EFA">
        <w:rPr>
          <w:rFonts w:ascii="Times New Roman" w:eastAsia="黑体" w:hAnsi="Times New Roman" w:cs="Times New Roman"/>
          <w:noProof/>
          <w:color w:val="000000" w:themeColor="text1"/>
          <w:sz w:val="28"/>
          <w:szCs w:val="28"/>
        </w:rPr>
        <w:drawing>
          <wp:inline distT="0" distB="0" distL="0" distR="0" wp14:anchorId="7EBBB3B7" wp14:editId="01EA7962">
            <wp:extent cx="5274310" cy="3076575"/>
            <wp:effectExtent l="0" t="0" r="254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FB19CAB" w14:textId="77777777" w:rsidR="00934861" w:rsidRPr="001A2EFA" w:rsidRDefault="00934861" w:rsidP="00934861">
      <w:pPr>
        <w:widowControl/>
        <w:shd w:val="clear" w:color="auto" w:fill="FFFFFF"/>
        <w:spacing w:afterLines="50" w:after="156"/>
        <w:jc w:val="center"/>
        <w:rPr>
          <w:rFonts w:ascii="Times New Roman" w:eastAsia="仿宋" w:hAnsi="Times New Roman" w:cs="Times New Roman"/>
          <w:color w:val="000000" w:themeColor="text1"/>
          <w:kern w:val="0"/>
          <w:sz w:val="28"/>
        </w:rPr>
      </w:pPr>
      <w:r w:rsidRPr="001A2EFA">
        <w:rPr>
          <w:rFonts w:ascii="Times New Roman" w:eastAsia="黑体" w:hAnsi="Times New Roman" w:cs="Times New Roman"/>
          <w:color w:val="000000" w:themeColor="text1"/>
          <w:sz w:val="28"/>
          <w:szCs w:val="28"/>
        </w:rPr>
        <w:t>图</w:t>
      </w:r>
      <w:r w:rsidR="003313FC" w:rsidRPr="001A2EFA">
        <w:rPr>
          <w:rFonts w:ascii="Times New Roman" w:eastAsia="黑体" w:hAnsi="Times New Roman" w:cs="Times New Roman"/>
          <w:color w:val="000000" w:themeColor="text1"/>
          <w:sz w:val="28"/>
          <w:szCs w:val="28"/>
        </w:rPr>
        <w:t>1</w:t>
      </w:r>
      <w:r w:rsidRPr="001A2EFA">
        <w:rPr>
          <w:rFonts w:ascii="Times New Roman" w:eastAsia="黑体" w:hAnsi="Times New Roman" w:cs="Times New Roman"/>
          <w:color w:val="000000" w:themeColor="text1"/>
          <w:sz w:val="28"/>
          <w:szCs w:val="28"/>
        </w:rPr>
        <w:t xml:space="preserve">.1 </w:t>
      </w:r>
      <w:r w:rsidRPr="001A2EFA">
        <w:rPr>
          <w:rFonts w:ascii="Times New Roman" w:eastAsia="黑体" w:hAnsi="Times New Roman" w:cs="Times New Roman" w:hint="eastAsia"/>
          <w:color w:val="000000" w:themeColor="text1"/>
          <w:sz w:val="28"/>
          <w:szCs w:val="28"/>
        </w:rPr>
        <w:t>图题目</w:t>
      </w:r>
    </w:p>
    <w:p w14:paraId="1BD41BD9" w14:textId="77777777" w:rsidR="00934861" w:rsidRPr="001A2EFA" w:rsidRDefault="00934861" w:rsidP="00934861">
      <w:pPr>
        <w:widowControl/>
        <w:jc w:val="left"/>
        <w:rPr>
          <w:rFonts w:ascii="Times New Roman" w:eastAsia="等线" w:hAnsi="Times New Roman" w:cs="Times New Roman"/>
          <w:b/>
          <w:bCs/>
          <w:color w:val="000000" w:themeColor="text1"/>
          <w:sz w:val="32"/>
          <w:szCs w:val="32"/>
        </w:rPr>
      </w:pPr>
    </w:p>
    <w:p w14:paraId="333D1180" w14:textId="77777777" w:rsidR="00A56EED" w:rsidRPr="001A2EFA" w:rsidRDefault="00A56EED">
      <w:pPr>
        <w:rPr>
          <w:color w:val="000000" w:themeColor="text1"/>
        </w:rPr>
      </w:pPr>
    </w:p>
    <w:sectPr w:rsidR="00A56EED" w:rsidRPr="001A2EFA">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E03B5" w14:textId="77777777" w:rsidR="00B55719" w:rsidRDefault="00B55719">
      <w:r>
        <w:separator/>
      </w:r>
    </w:p>
  </w:endnote>
  <w:endnote w:type="continuationSeparator" w:id="0">
    <w:p w14:paraId="39CE609D" w14:textId="77777777" w:rsidR="00B55719" w:rsidRDefault="00B5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362647"/>
    </w:sdtPr>
    <w:sdtEndPr/>
    <w:sdtContent>
      <w:sdt>
        <w:sdtPr>
          <w:id w:val="1728636285"/>
        </w:sdtPr>
        <w:sdtEndPr/>
        <w:sdtContent>
          <w:p w14:paraId="55C9E97A" w14:textId="77777777" w:rsidR="003C5B0B" w:rsidRDefault="003C5B0B">
            <w:pPr>
              <w:pStyle w:val="a5"/>
              <w:jc w:val="center"/>
            </w:pPr>
            <w:r>
              <w:rPr>
                <w:lang w:val="zh-CN"/>
              </w:rPr>
              <w:t xml:space="preserve"> </w:t>
            </w:r>
          </w:p>
        </w:sdtContent>
      </w:sdt>
    </w:sdtContent>
  </w:sdt>
  <w:p w14:paraId="3E0ED9BE" w14:textId="77777777" w:rsidR="003C5B0B" w:rsidRDefault="003C5B0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224615"/>
    </w:sdtPr>
    <w:sdtEndPr>
      <w:rPr>
        <w:rFonts w:ascii="华文细黑" w:eastAsia="华文细黑" w:hAnsi="华文细黑"/>
        <w:sz w:val="40"/>
        <w:szCs w:val="24"/>
        <w:lang w:val="zh-CN"/>
      </w:rPr>
    </w:sdtEndPr>
    <w:sdtContent>
      <w:p w14:paraId="79F709AE" w14:textId="77777777" w:rsidR="00934861" w:rsidRDefault="00934861">
        <w:pPr>
          <w:pStyle w:val="a5"/>
          <w:rPr>
            <w:rFonts w:ascii="华文细黑" w:eastAsia="华文细黑" w:hAnsi="华文细黑"/>
            <w:sz w:val="40"/>
            <w:szCs w:val="24"/>
            <w:lang w:val="zh-CN"/>
          </w:rPr>
        </w:pPr>
        <w:r>
          <w:rPr>
            <w:rFonts w:ascii="华文细黑" w:eastAsia="华文细黑" w:hAnsi="华文细黑"/>
            <w:sz w:val="24"/>
            <w:szCs w:val="24"/>
          </w:rPr>
          <w:t>2</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559251"/>
      <w:showingPlcHdr/>
    </w:sdtPr>
    <w:sdtEndPr/>
    <w:sdtContent>
      <w:p w14:paraId="1D7CF1B5" w14:textId="77777777" w:rsidR="00934861" w:rsidRDefault="00934861">
        <w:pPr>
          <w:pStyle w:val="a5"/>
          <w:ind w:right="90"/>
          <w:jc w:val="right"/>
        </w:pPr>
        <w: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D0EDB" w14:textId="77777777" w:rsidR="00934861" w:rsidRDefault="00934861">
    <w:pPr>
      <w:pStyle w:val="a5"/>
      <w:jc w:val="right"/>
      <w:rPr>
        <w:rFonts w:ascii="华文细黑" w:eastAsia="华文细黑" w:hAnsi="华文细黑"/>
        <w:sz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494892"/>
    </w:sdtPr>
    <w:sdtEndPr>
      <w:rPr>
        <w:rFonts w:ascii="华文细黑" w:eastAsia="华文细黑" w:hAnsi="华文细黑"/>
        <w:sz w:val="24"/>
        <w:szCs w:val="16"/>
      </w:rPr>
    </w:sdtEndPr>
    <w:sdtContent>
      <w:p w14:paraId="508E6DC8" w14:textId="77777777" w:rsidR="00934861" w:rsidRDefault="00934861">
        <w:pPr>
          <w:pStyle w:val="a5"/>
          <w:rPr>
            <w:rFonts w:ascii="华文细黑" w:eastAsia="华文细黑" w:hAnsi="华文细黑"/>
            <w:sz w:val="24"/>
            <w:szCs w:val="16"/>
          </w:rPr>
        </w:pPr>
        <w:r>
          <w:rPr>
            <w:rFonts w:ascii="华文细黑" w:eastAsia="华文细黑" w:hAnsi="华文细黑"/>
            <w:sz w:val="24"/>
            <w:szCs w:val="16"/>
          </w:rPr>
          <w:fldChar w:fldCharType="begin"/>
        </w:r>
        <w:r>
          <w:rPr>
            <w:rFonts w:ascii="华文细黑" w:eastAsia="华文细黑" w:hAnsi="华文细黑"/>
            <w:sz w:val="24"/>
            <w:szCs w:val="16"/>
          </w:rPr>
          <w:instrText>PAGE   \* MERGEFORMAT</w:instrText>
        </w:r>
        <w:r>
          <w:rPr>
            <w:rFonts w:ascii="华文细黑" w:eastAsia="华文细黑" w:hAnsi="华文细黑"/>
            <w:sz w:val="24"/>
            <w:szCs w:val="16"/>
          </w:rPr>
          <w:fldChar w:fldCharType="separate"/>
        </w:r>
        <w:r>
          <w:rPr>
            <w:rFonts w:ascii="华文细黑" w:eastAsia="华文细黑" w:hAnsi="华文细黑"/>
            <w:sz w:val="24"/>
            <w:szCs w:val="16"/>
          </w:rPr>
          <w:t>IV</w:t>
        </w:r>
        <w:r>
          <w:rPr>
            <w:rFonts w:ascii="华文细黑" w:eastAsia="华文细黑" w:hAnsi="华文细黑"/>
            <w:sz w:val="24"/>
            <w:szCs w:val="16"/>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华文细黑" w:eastAsia="华文细黑" w:hAnsi="华文细黑"/>
        <w:sz w:val="28"/>
      </w:rPr>
      <w:id w:val="393707813"/>
    </w:sdtPr>
    <w:sdtEndPr>
      <w:rPr>
        <w:sz w:val="24"/>
      </w:rPr>
    </w:sdtEndPr>
    <w:sdtContent>
      <w:p w14:paraId="10CD1A4A" w14:textId="77777777" w:rsidR="00934861" w:rsidRDefault="00934861">
        <w:pPr>
          <w:pStyle w:val="a5"/>
          <w:jc w:val="right"/>
          <w:rPr>
            <w:rFonts w:ascii="华文细黑" w:eastAsia="华文细黑" w:hAnsi="华文细黑"/>
            <w:sz w:val="24"/>
          </w:rPr>
        </w:pPr>
        <w:r>
          <w:rPr>
            <w:rFonts w:ascii="华文细黑" w:eastAsia="华文细黑" w:hAnsi="华文细黑" w:hint="eastAsia"/>
            <w:sz w:val="24"/>
          </w:rPr>
          <w:t>Ⅰ</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471135"/>
    </w:sdtPr>
    <w:sdtEndPr/>
    <w:sdtContent>
      <w:p w14:paraId="019F93F1" w14:textId="77777777" w:rsidR="00A56EED" w:rsidRDefault="005D1E63">
        <w:pPr>
          <w:pStyle w:val="a5"/>
          <w:jc w:val="center"/>
        </w:pPr>
        <w:r>
          <w:fldChar w:fldCharType="begin"/>
        </w:r>
        <w:r>
          <w:instrText>PAGE   \* MERGEFORMAT</w:instrText>
        </w:r>
        <w:r>
          <w:fldChar w:fldCharType="separate"/>
        </w:r>
        <w:r w:rsidR="00773F49" w:rsidRPr="00773F49">
          <w:rPr>
            <w:noProof/>
            <w:lang w:val="zh-CN"/>
          </w:rPr>
          <w:t>3</w:t>
        </w:r>
        <w:r>
          <w:fldChar w:fldCharType="end"/>
        </w:r>
      </w:p>
    </w:sdtContent>
  </w:sdt>
  <w:p w14:paraId="61FB2DC2" w14:textId="77777777" w:rsidR="00A56EED" w:rsidRDefault="00A56E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5645F" w14:textId="77777777" w:rsidR="00B55719" w:rsidRDefault="00B55719">
      <w:r>
        <w:separator/>
      </w:r>
    </w:p>
  </w:footnote>
  <w:footnote w:type="continuationSeparator" w:id="0">
    <w:p w14:paraId="1DC18AD3" w14:textId="77777777" w:rsidR="00B55719" w:rsidRDefault="00B55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5C5F3" w14:textId="77777777" w:rsidR="00934861" w:rsidRDefault="00934861">
    <w:pPr>
      <w:pStyle w:val="a6"/>
      <w:pBdr>
        <w:bottom w:val="none" w:sz="0" w:space="1" w:color="auto"/>
      </w:pBdr>
      <w:wordWrap w:val="0"/>
      <w:ind w:firstLine="480"/>
      <w:jc w:val="right"/>
      <w:rPr>
        <w:rFonts w:ascii="幼圆" w:eastAsia="幼圆"/>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6CDE9" w14:textId="77777777" w:rsidR="00934861" w:rsidRDefault="00934861">
    <w:pPr>
      <w:pStyle w:val="a6"/>
      <w:jc w:val="left"/>
    </w:pPr>
    <w:r>
      <w:rPr>
        <w:rFonts w:ascii="幼圆" w:eastAsia="幼圆" w:hint="eastAsia"/>
        <w:sz w:val="24"/>
      </w:rPr>
      <w:t>中国气候宜居城市评估报告——*</w:t>
    </w:r>
    <w:r>
      <w:rPr>
        <w:rFonts w:ascii="幼圆" w:eastAsia="幼圆"/>
        <w:sz w:val="24"/>
      </w:rPr>
      <w:t>*</w:t>
    </w:r>
    <w:r>
      <w:rPr>
        <w:rFonts w:ascii="幼圆" w:eastAsia="幼圆" w:hint="eastAsia"/>
        <w:sz w:val="24"/>
      </w:rPr>
      <w:t>省*</w:t>
    </w:r>
    <w:r>
      <w:rPr>
        <w:rFonts w:ascii="幼圆" w:eastAsia="幼圆"/>
        <w:sz w:val="24"/>
      </w:rPr>
      <w:t>*</w:t>
    </w:r>
    <w:r>
      <w:rPr>
        <w:rFonts w:ascii="幼圆" w:eastAsia="幼圆" w:hint="eastAsia"/>
        <w:sz w:val="24"/>
      </w:rPr>
      <w:t>县（区/市）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17565"/>
    <w:multiLevelType w:val="multilevel"/>
    <w:tmpl w:val="2981756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A392B39"/>
    <w:multiLevelType w:val="multilevel"/>
    <w:tmpl w:val="4A392B39"/>
    <w:lvl w:ilvl="0">
      <w:start w:val="1"/>
      <w:numFmt w:val="upperLetter"/>
      <w:lvlText w:val="%1."/>
      <w:lvlJc w:val="left"/>
      <w:pPr>
        <w:ind w:left="420" w:hanging="420"/>
      </w:pPr>
      <w:rPr>
        <w:rFonts w:ascii="黑体" w:eastAsia="黑体" w:hAnsi="黑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CFB200D"/>
    <w:multiLevelType w:val="singleLevel"/>
    <w:tmpl w:val="5CFB200D"/>
    <w:lvl w:ilvl="0">
      <w:start w:val="1"/>
      <w:numFmt w:val="decimal"/>
      <w:suff w:val="space"/>
      <w:lvlText w:val="%1."/>
      <w:lvlJc w:val="left"/>
    </w:lvl>
  </w:abstractNum>
  <w:abstractNum w:abstractNumId="3">
    <w:nsid w:val="6F722A0E"/>
    <w:multiLevelType w:val="hybridMultilevel"/>
    <w:tmpl w:val="30BC12D8"/>
    <w:lvl w:ilvl="0" w:tplc="32FC73AE">
      <w:start w:val="1"/>
      <w:numFmt w:val="bullet"/>
      <w:lvlText w:val=""/>
      <w:lvlJc w:val="left"/>
      <w:pPr>
        <w:tabs>
          <w:tab w:val="num" w:pos="720"/>
        </w:tabs>
        <w:ind w:left="720" w:hanging="360"/>
      </w:pPr>
      <w:rPr>
        <w:rFonts w:ascii="Wingdings" w:hAnsi="Wingdings" w:hint="default"/>
      </w:rPr>
    </w:lvl>
    <w:lvl w:ilvl="1" w:tplc="397CCA38" w:tentative="1">
      <w:start w:val="1"/>
      <w:numFmt w:val="bullet"/>
      <w:lvlText w:val=""/>
      <w:lvlJc w:val="left"/>
      <w:pPr>
        <w:tabs>
          <w:tab w:val="num" w:pos="1440"/>
        </w:tabs>
        <w:ind w:left="1440" w:hanging="360"/>
      </w:pPr>
      <w:rPr>
        <w:rFonts w:ascii="Wingdings" w:hAnsi="Wingdings" w:hint="default"/>
      </w:rPr>
    </w:lvl>
    <w:lvl w:ilvl="2" w:tplc="6BC61342" w:tentative="1">
      <w:start w:val="1"/>
      <w:numFmt w:val="bullet"/>
      <w:lvlText w:val=""/>
      <w:lvlJc w:val="left"/>
      <w:pPr>
        <w:tabs>
          <w:tab w:val="num" w:pos="2160"/>
        </w:tabs>
        <w:ind w:left="2160" w:hanging="360"/>
      </w:pPr>
      <w:rPr>
        <w:rFonts w:ascii="Wingdings" w:hAnsi="Wingdings" w:hint="default"/>
      </w:rPr>
    </w:lvl>
    <w:lvl w:ilvl="3" w:tplc="2D90410E" w:tentative="1">
      <w:start w:val="1"/>
      <w:numFmt w:val="bullet"/>
      <w:lvlText w:val=""/>
      <w:lvlJc w:val="left"/>
      <w:pPr>
        <w:tabs>
          <w:tab w:val="num" w:pos="2880"/>
        </w:tabs>
        <w:ind w:left="2880" w:hanging="360"/>
      </w:pPr>
      <w:rPr>
        <w:rFonts w:ascii="Wingdings" w:hAnsi="Wingdings" w:hint="default"/>
      </w:rPr>
    </w:lvl>
    <w:lvl w:ilvl="4" w:tplc="42C61E4C" w:tentative="1">
      <w:start w:val="1"/>
      <w:numFmt w:val="bullet"/>
      <w:lvlText w:val=""/>
      <w:lvlJc w:val="left"/>
      <w:pPr>
        <w:tabs>
          <w:tab w:val="num" w:pos="3600"/>
        </w:tabs>
        <w:ind w:left="3600" w:hanging="360"/>
      </w:pPr>
      <w:rPr>
        <w:rFonts w:ascii="Wingdings" w:hAnsi="Wingdings" w:hint="default"/>
      </w:rPr>
    </w:lvl>
    <w:lvl w:ilvl="5" w:tplc="B2CE0786" w:tentative="1">
      <w:start w:val="1"/>
      <w:numFmt w:val="bullet"/>
      <w:lvlText w:val=""/>
      <w:lvlJc w:val="left"/>
      <w:pPr>
        <w:tabs>
          <w:tab w:val="num" w:pos="4320"/>
        </w:tabs>
        <w:ind w:left="4320" w:hanging="360"/>
      </w:pPr>
      <w:rPr>
        <w:rFonts w:ascii="Wingdings" w:hAnsi="Wingdings" w:hint="default"/>
      </w:rPr>
    </w:lvl>
    <w:lvl w:ilvl="6" w:tplc="F9E0BF26" w:tentative="1">
      <w:start w:val="1"/>
      <w:numFmt w:val="bullet"/>
      <w:lvlText w:val=""/>
      <w:lvlJc w:val="left"/>
      <w:pPr>
        <w:tabs>
          <w:tab w:val="num" w:pos="5040"/>
        </w:tabs>
        <w:ind w:left="5040" w:hanging="360"/>
      </w:pPr>
      <w:rPr>
        <w:rFonts w:ascii="Wingdings" w:hAnsi="Wingdings" w:hint="default"/>
      </w:rPr>
    </w:lvl>
    <w:lvl w:ilvl="7" w:tplc="8A30DB5C" w:tentative="1">
      <w:start w:val="1"/>
      <w:numFmt w:val="bullet"/>
      <w:lvlText w:val=""/>
      <w:lvlJc w:val="left"/>
      <w:pPr>
        <w:tabs>
          <w:tab w:val="num" w:pos="5760"/>
        </w:tabs>
        <w:ind w:left="5760" w:hanging="360"/>
      </w:pPr>
      <w:rPr>
        <w:rFonts w:ascii="Wingdings" w:hAnsi="Wingdings" w:hint="default"/>
      </w:rPr>
    </w:lvl>
    <w:lvl w:ilvl="8" w:tplc="EB5A9BE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ocumentProtection w:formatting="1" w:enforcement="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41"/>
    <w:rsid w:val="000033B8"/>
    <w:rsid w:val="00012AB3"/>
    <w:rsid w:val="00014520"/>
    <w:rsid w:val="00022D06"/>
    <w:rsid w:val="00025F0E"/>
    <w:rsid w:val="0002641D"/>
    <w:rsid w:val="0006017C"/>
    <w:rsid w:val="00084AEF"/>
    <w:rsid w:val="00120C8D"/>
    <w:rsid w:val="001722B5"/>
    <w:rsid w:val="00181B60"/>
    <w:rsid w:val="00190D82"/>
    <w:rsid w:val="00195298"/>
    <w:rsid w:val="001972E3"/>
    <w:rsid w:val="001A2EFA"/>
    <w:rsid w:val="001B24DB"/>
    <w:rsid w:val="001D7395"/>
    <w:rsid w:val="001E36DE"/>
    <w:rsid w:val="002260DA"/>
    <w:rsid w:val="002A28C7"/>
    <w:rsid w:val="002A5033"/>
    <w:rsid w:val="002B774C"/>
    <w:rsid w:val="002C1B84"/>
    <w:rsid w:val="002C488D"/>
    <w:rsid w:val="002F2A17"/>
    <w:rsid w:val="00314DE0"/>
    <w:rsid w:val="003313FC"/>
    <w:rsid w:val="00384BDD"/>
    <w:rsid w:val="003A3D8C"/>
    <w:rsid w:val="003B10AE"/>
    <w:rsid w:val="003B31C6"/>
    <w:rsid w:val="003B4137"/>
    <w:rsid w:val="003B7072"/>
    <w:rsid w:val="003C2DAB"/>
    <w:rsid w:val="003C568E"/>
    <w:rsid w:val="003C5B0B"/>
    <w:rsid w:val="003C7959"/>
    <w:rsid w:val="003D11F3"/>
    <w:rsid w:val="003D36CA"/>
    <w:rsid w:val="003F5611"/>
    <w:rsid w:val="003F5764"/>
    <w:rsid w:val="003F58F8"/>
    <w:rsid w:val="003F65A1"/>
    <w:rsid w:val="003F7609"/>
    <w:rsid w:val="00435414"/>
    <w:rsid w:val="00445AB6"/>
    <w:rsid w:val="00445B9B"/>
    <w:rsid w:val="004561E0"/>
    <w:rsid w:val="00481C30"/>
    <w:rsid w:val="004848F1"/>
    <w:rsid w:val="004C6D20"/>
    <w:rsid w:val="004D25D4"/>
    <w:rsid w:val="004D637A"/>
    <w:rsid w:val="004E3266"/>
    <w:rsid w:val="004F2467"/>
    <w:rsid w:val="005073D6"/>
    <w:rsid w:val="00550D94"/>
    <w:rsid w:val="00551F72"/>
    <w:rsid w:val="00581838"/>
    <w:rsid w:val="00595176"/>
    <w:rsid w:val="005B3E2F"/>
    <w:rsid w:val="005C152C"/>
    <w:rsid w:val="005D1E63"/>
    <w:rsid w:val="005D2F8F"/>
    <w:rsid w:val="005D5646"/>
    <w:rsid w:val="005F273D"/>
    <w:rsid w:val="005F2CD9"/>
    <w:rsid w:val="005F550E"/>
    <w:rsid w:val="00612BAB"/>
    <w:rsid w:val="00624207"/>
    <w:rsid w:val="00651C92"/>
    <w:rsid w:val="006528CC"/>
    <w:rsid w:val="00653CDA"/>
    <w:rsid w:val="006855C0"/>
    <w:rsid w:val="006C593C"/>
    <w:rsid w:val="006D27E6"/>
    <w:rsid w:val="006F0805"/>
    <w:rsid w:val="006F32B0"/>
    <w:rsid w:val="00713D6E"/>
    <w:rsid w:val="00716DCC"/>
    <w:rsid w:val="00740B03"/>
    <w:rsid w:val="00740E9F"/>
    <w:rsid w:val="007427D2"/>
    <w:rsid w:val="0074735B"/>
    <w:rsid w:val="007714F9"/>
    <w:rsid w:val="00773B8B"/>
    <w:rsid w:val="00773F49"/>
    <w:rsid w:val="007B6101"/>
    <w:rsid w:val="007C1258"/>
    <w:rsid w:val="007E614F"/>
    <w:rsid w:val="007E7DC8"/>
    <w:rsid w:val="00844C0C"/>
    <w:rsid w:val="00855428"/>
    <w:rsid w:val="00857EB9"/>
    <w:rsid w:val="008B13F0"/>
    <w:rsid w:val="008B7107"/>
    <w:rsid w:val="00903D74"/>
    <w:rsid w:val="00922D83"/>
    <w:rsid w:val="00934861"/>
    <w:rsid w:val="009450E8"/>
    <w:rsid w:val="00950FF1"/>
    <w:rsid w:val="00981F17"/>
    <w:rsid w:val="00986951"/>
    <w:rsid w:val="009B3564"/>
    <w:rsid w:val="009D6645"/>
    <w:rsid w:val="009E4FCF"/>
    <w:rsid w:val="009F1BCC"/>
    <w:rsid w:val="009F3AF6"/>
    <w:rsid w:val="00A0242B"/>
    <w:rsid w:val="00A11298"/>
    <w:rsid w:val="00A21C5F"/>
    <w:rsid w:val="00A42FE8"/>
    <w:rsid w:val="00A50BF2"/>
    <w:rsid w:val="00A513B1"/>
    <w:rsid w:val="00A55451"/>
    <w:rsid w:val="00A55D05"/>
    <w:rsid w:val="00A56EED"/>
    <w:rsid w:val="00A60547"/>
    <w:rsid w:val="00A730F2"/>
    <w:rsid w:val="00A7524E"/>
    <w:rsid w:val="00A84112"/>
    <w:rsid w:val="00A949A5"/>
    <w:rsid w:val="00A97D7F"/>
    <w:rsid w:val="00AA0C45"/>
    <w:rsid w:val="00AA74D4"/>
    <w:rsid w:val="00AB5F41"/>
    <w:rsid w:val="00AD1A62"/>
    <w:rsid w:val="00AD1EF3"/>
    <w:rsid w:val="00AF5001"/>
    <w:rsid w:val="00B03BB6"/>
    <w:rsid w:val="00B07A4F"/>
    <w:rsid w:val="00B23FB8"/>
    <w:rsid w:val="00B55719"/>
    <w:rsid w:val="00B67F8D"/>
    <w:rsid w:val="00B86578"/>
    <w:rsid w:val="00B87093"/>
    <w:rsid w:val="00B9513E"/>
    <w:rsid w:val="00BA05CF"/>
    <w:rsid w:val="00BA3DF0"/>
    <w:rsid w:val="00BD7DD5"/>
    <w:rsid w:val="00C04D07"/>
    <w:rsid w:val="00C101B2"/>
    <w:rsid w:val="00C16BE1"/>
    <w:rsid w:val="00C2092C"/>
    <w:rsid w:val="00C220B9"/>
    <w:rsid w:val="00C348F2"/>
    <w:rsid w:val="00C54DCB"/>
    <w:rsid w:val="00C57F6F"/>
    <w:rsid w:val="00C71F7C"/>
    <w:rsid w:val="00C74ECB"/>
    <w:rsid w:val="00CB7775"/>
    <w:rsid w:val="00CE4396"/>
    <w:rsid w:val="00D22D66"/>
    <w:rsid w:val="00D251C7"/>
    <w:rsid w:val="00D433AE"/>
    <w:rsid w:val="00D564B8"/>
    <w:rsid w:val="00D574BA"/>
    <w:rsid w:val="00D810C3"/>
    <w:rsid w:val="00D820A5"/>
    <w:rsid w:val="00D92CA6"/>
    <w:rsid w:val="00D92E71"/>
    <w:rsid w:val="00DA7008"/>
    <w:rsid w:val="00DB6FD0"/>
    <w:rsid w:val="00DD198A"/>
    <w:rsid w:val="00DF627B"/>
    <w:rsid w:val="00E172DF"/>
    <w:rsid w:val="00E314F5"/>
    <w:rsid w:val="00E50E89"/>
    <w:rsid w:val="00E66AE9"/>
    <w:rsid w:val="00E921E8"/>
    <w:rsid w:val="00EE4332"/>
    <w:rsid w:val="00EF4047"/>
    <w:rsid w:val="00EF5674"/>
    <w:rsid w:val="00F03834"/>
    <w:rsid w:val="00F36DF6"/>
    <w:rsid w:val="00F42D43"/>
    <w:rsid w:val="00F63384"/>
    <w:rsid w:val="00F87A44"/>
    <w:rsid w:val="00FA720D"/>
    <w:rsid w:val="00FB559B"/>
    <w:rsid w:val="00FF3878"/>
    <w:rsid w:val="01D20D6B"/>
    <w:rsid w:val="0480768F"/>
    <w:rsid w:val="04DC0C45"/>
    <w:rsid w:val="05621D01"/>
    <w:rsid w:val="05B06AB2"/>
    <w:rsid w:val="0A0C6D19"/>
    <w:rsid w:val="0B1716AC"/>
    <w:rsid w:val="0B7D5A84"/>
    <w:rsid w:val="0C921DC3"/>
    <w:rsid w:val="0CF309EC"/>
    <w:rsid w:val="0F0E5677"/>
    <w:rsid w:val="0F227CD6"/>
    <w:rsid w:val="127C5B7E"/>
    <w:rsid w:val="13C52B0C"/>
    <w:rsid w:val="17FC64A1"/>
    <w:rsid w:val="1A662893"/>
    <w:rsid w:val="1CF739A8"/>
    <w:rsid w:val="2BF63DF9"/>
    <w:rsid w:val="2F513A84"/>
    <w:rsid w:val="301D1E08"/>
    <w:rsid w:val="31DF17FA"/>
    <w:rsid w:val="391A0C3F"/>
    <w:rsid w:val="3A394C51"/>
    <w:rsid w:val="3A5F0E86"/>
    <w:rsid w:val="3AA80EA5"/>
    <w:rsid w:val="3BEB4F34"/>
    <w:rsid w:val="3BFB6224"/>
    <w:rsid w:val="3E9755C5"/>
    <w:rsid w:val="42101A3B"/>
    <w:rsid w:val="463C5D34"/>
    <w:rsid w:val="48352B0F"/>
    <w:rsid w:val="48C313CE"/>
    <w:rsid w:val="49D5741C"/>
    <w:rsid w:val="4B44114E"/>
    <w:rsid w:val="4C5B2941"/>
    <w:rsid w:val="4FF94CDA"/>
    <w:rsid w:val="52095517"/>
    <w:rsid w:val="530800E9"/>
    <w:rsid w:val="535C20C8"/>
    <w:rsid w:val="58F17E77"/>
    <w:rsid w:val="59107AEB"/>
    <w:rsid w:val="59E5673F"/>
    <w:rsid w:val="59F168D3"/>
    <w:rsid w:val="5D101C4B"/>
    <w:rsid w:val="5D3240E2"/>
    <w:rsid w:val="5DF6611B"/>
    <w:rsid w:val="5E5E3AEE"/>
    <w:rsid w:val="5EAB70AA"/>
    <w:rsid w:val="611B7352"/>
    <w:rsid w:val="61465A42"/>
    <w:rsid w:val="63AB1C48"/>
    <w:rsid w:val="67B259DC"/>
    <w:rsid w:val="6AF23906"/>
    <w:rsid w:val="6B6E670D"/>
    <w:rsid w:val="6BC32441"/>
    <w:rsid w:val="6E6E4F6E"/>
    <w:rsid w:val="72DD385C"/>
    <w:rsid w:val="73C71339"/>
    <w:rsid w:val="76F7406A"/>
    <w:rsid w:val="7E056B43"/>
    <w:rsid w:val="7F5F7D70"/>
    <w:rsid w:val="7FC209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4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iPriority="99" w:unhideWhenUsed="0"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table" w:styleId="a8">
    <w:name w:val="Table Grid"/>
    <w:basedOn w:val="a1"/>
    <w:uiPriority w:val="59"/>
    <w:qFormat/>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unhideWhenUsed/>
    <w:qFormat/>
    <w:rPr>
      <w:sz w:val="21"/>
      <w:szCs w:val="21"/>
    </w:rPr>
  </w:style>
  <w:style w:type="character" w:customStyle="1" w:styleId="Char2">
    <w:name w:val="页眉 Char"/>
    <w:basedOn w:val="a0"/>
    <w:link w:val="a6"/>
    <w:qFormat/>
    <w:rPr>
      <w:kern w:val="2"/>
      <w:sz w:val="18"/>
      <w:szCs w:val="18"/>
    </w:rPr>
  </w:style>
  <w:style w:type="character" w:customStyle="1" w:styleId="Char1">
    <w:name w:val="页脚 Char"/>
    <w:basedOn w:val="a0"/>
    <w:link w:val="a5"/>
    <w:uiPriority w:val="99"/>
    <w:qFormat/>
    <w:rPr>
      <w:kern w:val="2"/>
      <w:sz w:val="18"/>
      <w:szCs w:val="18"/>
    </w:rPr>
  </w:style>
  <w:style w:type="character" w:customStyle="1" w:styleId="Char0">
    <w:name w:val="批注框文本 Char"/>
    <w:basedOn w:val="a0"/>
    <w:link w:val="a4"/>
    <w:qFormat/>
    <w:rPr>
      <w:kern w:val="2"/>
      <w:sz w:val="18"/>
      <w:szCs w:val="18"/>
    </w:rPr>
  </w:style>
  <w:style w:type="character" w:customStyle="1" w:styleId="Char">
    <w:name w:val="批注文字 Char"/>
    <w:basedOn w:val="a0"/>
    <w:link w:val="a3"/>
    <w:semiHidden/>
    <w:qFormat/>
    <w:rPr>
      <w:rFonts w:asciiTheme="minorHAnsi" w:eastAsiaTheme="minorEastAsia" w:hAnsiTheme="minorHAnsi" w:cstheme="minorBidi"/>
      <w:kern w:val="2"/>
      <w:sz w:val="21"/>
      <w:szCs w:val="24"/>
    </w:rPr>
  </w:style>
  <w:style w:type="character" w:customStyle="1" w:styleId="Char3">
    <w:name w:val="批注主题 Char"/>
    <w:basedOn w:val="Char"/>
    <w:link w:val="a7"/>
    <w:semiHidden/>
    <w:qFormat/>
    <w:rPr>
      <w:rFonts w:asciiTheme="minorHAnsi" w:eastAsiaTheme="minorEastAsia" w:hAnsiTheme="minorHAnsi" w:cstheme="minorBidi"/>
      <w:b/>
      <w:bCs/>
      <w:kern w:val="2"/>
      <w:sz w:val="21"/>
      <w:szCs w:val="24"/>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paragraph" w:styleId="aa">
    <w:name w:val="List Paragraph"/>
    <w:basedOn w:val="a"/>
    <w:uiPriority w:val="34"/>
    <w:qFormat/>
    <w:rsid w:val="00C71F7C"/>
    <w:pPr>
      <w:ind w:firstLineChars="200" w:firstLine="420"/>
    </w:pPr>
  </w:style>
  <w:style w:type="table" w:customStyle="1" w:styleId="2">
    <w:name w:val="网格型2"/>
    <w:basedOn w:val="a1"/>
    <w:uiPriority w:val="39"/>
    <w:qFormat/>
    <w:rsid w:val="00934861"/>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底纹蓝2"/>
    <w:basedOn w:val="a1"/>
    <w:uiPriority w:val="99"/>
    <w:qFormat/>
    <w:rsid w:val="00934861"/>
    <w:pPr>
      <w:jc w:val="center"/>
    </w:pPr>
    <w:rPr>
      <w:sz w:val="24"/>
    </w:rPr>
    <w:tblPr>
      <w:tblInd w:w="0" w:type="dxa"/>
      <w:tblBorders>
        <w:left w:val="single" w:sz="4" w:space="0" w:color="8EAADB"/>
        <w:right w:val="single" w:sz="4" w:space="0" w:color="8EAADB"/>
        <w:insideV w:val="single" w:sz="4" w:space="0" w:color="8EAADB"/>
      </w:tblBorders>
      <w:tblCellMar>
        <w:top w:w="0" w:type="dxa"/>
        <w:left w:w="108" w:type="dxa"/>
        <w:bottom w:w="0" w:type="dxa"/>
        <w:right w:w="108" w:type="dxa"/>
      </w:tblCellMar>
    </w:tblPr>
    <w:tcPr>
      <w:vAlign w:val="center"/>
    </w:tcPr>
    <w:tblStylePr w:type="firstRow">
      <w:pPr>
        <w:jc w:val="center"/>
      </w:pPr>
      <w:rPr>
        <w:rFonts w:ascii="Arial Unicode MS" w:eastAsia="黑体" w:hAnsi="Arial Unicode MS"/>
        <w:b w:val="0"/>
        <w:bCs/>
        <w:i w:val="0"/>
        <w:color w:val="FFFFFF"/>
        <w:sz w:val="28"/>
      </w:rPr>
      <w:tblPr/>
      <w:tcPr>
        <w:tcBorders>
          <w:top w:val="single" w:sz="4" w:space="0" w:color="4472C4"/>
          <w:left w:val="nil"/>
          <w:bottom w:val="single" w:sz="4" w:space="0" w:color="4472C4"/>
          <w:right w:val="nil"/>
          <w:insideH w:val="nil"/>
          <w:insideV w:val="nil"/>
        </w:tcBorders>
        <w:shd w:val="clear" w:color="auto" w:fill="4472C4"/>
      </w:tcPr>
    </w:tblStylePr>
    <w:tblStylePr w:type="lastRow">
      <w:pPr>
        <w:jc w:val="center"/>
      </w:pPr>
      <w:rPr>
        <w:b w:val="0"/>
        <w:bCs/>
      </w:rPr>
      <w:tblPr/>
      <w:tcPr>
        <w:tcBorders>
          <w:top w:val="nil"/>
          <w:bottom w:val="single" w:sz="4" w:space="0" w:color="4472C4"/>
        </w:tcBorders>
      </w:tcPr>
    </w:tblStylePr>
    <w:tblStylePr w:type="firstCol">
      <w:rPr>
        <w:b w:val="0"/>
        <w:bCs/>
      </w:rPr>
    </w:tblStylePr>
    <w:tblStylePr w:type="lastCol">
      <w:pPr>
        <w:jc w:val="center"/>
      </w:pPr>
      <w:rPr>
        <w:b w:val="0"/>
        <w:bCs/>
      </w:rPr>
    </w:tblStylePr>
    <w:tblStylePr w:type="band1Vert">
      <w:tblPr/>
      <w:tcPr>
        <w:shd w:val="clear" w:color="auto" w:fill="D9E2F3"/>
      </w:tcPr>
    </w:tblStylePr>
    <w:tblStylePr w:type="band1Horz">
      <w:tblPr/>
      <w:tcPr>
        <w:shd w:val="clear" w:color="auto" w:fill="D9E2F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iPriority="99" w:unhideWhenUsed="0"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table" w:styleId="a8">
    <w:name w:val="Table Grid"/>
    <w:basedOn w:val="a1"/>
    <w:uiPriority w:val="59"/>
    <w:qFormat/>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unhideWhenUsed/>
    <w:qFormat/>
    <w:rPr>
      <w:sz w:val="21"/>
      <w:szCs w:val="21"/>
    </w:rPr>
  </w:style>
  <w:style w:type="character" w:customStyle="1" w:styleId="Char2">
    <w:name w:val="页眉 Char"/>
    <w:basedOn w:val="a0"/>
    <w:link w:val="a6"/>
    <w:qFormat/>
    <w:rPr>
      <w:kern w:val="2"/>
      <w:sz w:val="18"/>
      <w:szCs w:val="18"/>
    </w:rPr>
  </w:style>
  <w:style w:type="character" w:customStyle="1" w:styleId="Char1">
    <w:name w:val="页脚 Char"/>
    <w:basedOn w:val="a0"/>
    <w:link w:val="a5"/>
    <w:uiPriority w:val="99"/>
    <w:qFormat/>
    <w:rPr>
      <w:kern w:val="2"/>
      <w:sz w:val="18"/>
      <w:szCs w:val="18"/>
    </w:rPr>
  </w:style>
  <w:style w:type="character" w:customStyle="1" w:styleId="Char0">
    <w:name w:val="批注框文本 Char"/>
    <w:basedOn w:val="a0"/>
    <w:link w:val="a4"/>
    <w:qFormat/>
    <w:rPr>
      <w:kern w:val="2"/>
      <w:sz w:val="18"/>
      <w:szCs w:val="18"/>
    </w:rPr>
  </w:style>
  <w:style w:type="character" w:customStyle="1" w:styleId="Char">
    <w:name w:val="批注文字 Char"/>
    <w:basedOn w:val="a0"/>
    <w:link w:val="a3"/>
    <w:semiHidden/>
    <w:qFormat/>
    <w:rPr>
      <w:rFonts w:asciiTheme="minorHAnsi" w:eastAsiaTheme="minorEastAsia" w:hAnsiTheme="minorHAnsi" w:cstheme="minorBidi"/>
      <w:kern w:val="2"/>
      <w:sz w:val="21"/>
      <w:szCs w:val="24"/>
    </w:rPr>
  </w:style>
  <w:style w:type="character" w:customStyle="1" w:styleId="Char3">
    <w:name w:val="批注主题 Char"/>
    <w:basedOn w:val="Char"/>
    <w:link w:val="a7"/>
    <w:semiHidden/>
    <w:qFormat/>
    <w:rPr>
      <w:rFonts w:asciiTheme="minorHAnsi" w:eastAsiaTheme="minorEastAsia" w:hAnsiTheme="minorHAnsi" w:cstheme="minorBidi"/>
      <w:b/>
      <w:bCs/>
      <w:kern w:val="2"/>
      <w:sz w:val="21"/>
      <w:szCs w:val="24"/>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paragraph" w:styleId="aa">
    <w:name w:val="List Paragraph"/>
    <w:basedOn w:val="a"/>
    <w:uiPriority w:val="34"/>
    <w:qFormat/>
    <w:rsid w:val="00C71F7C"/>
    <w:pPr>
      <w:ind w:firstLineChars="200" w:firstLine="420"/>
    </w:pPr>
  </w:style>
  <w:style w:type="table" w:customStyle="1" w:styleId="2">
    <w:name w:val="网格型2"/>
    <w:basedOn w:val="a1"/>
    <w:uiPriority w:val="39"/>
    <w:qFormat/>
    <w:rsid w:val="00934861"/>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底纹蓝2"/>
    <w:basedOn w:val="a1"/>
    <w:uiPriority w:val="99"/>
    <w:qFormat/>
    <w:rsid w:val="00934861"/>
    <w:pPr>
      <w:jc w:val="center"/>
    </w:pPr>
    <w:rPr>
      <w:sz w:val="24"/>
    </w:rPr>
    <w:tblPr>
      <w:tblInd w:w="0" w:type="dxa"/>
      <w:tblBorders>
        <w:left w:val="single" w:sz="4" w:space="0" w:color="8EAADB"/>
        <w:right w:val="single" w:sz="4" w:space="0" w:color="8EAADB"/>
        <w:insideV w:val="single" w:sz="4" w:space="0" w:color="8EAADB"/>
      </w:tblBorders>
      <w:tblCellMar>
        <w:top w:w="0" w:type="dxa"/>
        <w:left w:w="108" w:type="dxa"/>
        <w:bottom w:w="0" w:type="dxa"/>
        <w:right w:w="108" w:type="dxa"/>
      </w:tblCellMar>
    </w:tblPr>
    <w:tcPr>
      <w:vAlign w:val="center"/>
    </w:tcPr>
    <w:tblStylePr w:type="firstRow">
      <w:pPr>
        <w:jc w:val="center"/>
      </w:pPr>
      <w:rPr>
        <w:rFonts w:ascii="Arial Unicode MS" w:eastAsia="黑体" w:hAnsi="Arial Unicode MS"/>
        <w:b w:val="0"/>
        <w:bCs/>
        <w:i w:val="0"/>
        <w:color w:val="FFFFFF"/>
        <w:sz w:val="28"/>
      </w:rPr>
      <w:tblPr/>
      <w:tcPr>
        <w:tcBorders>
          <w:top w:val="single" w:sz="4" w:space="0" w:color="4472C4"/>
          <w:left w:val="nil"/>
          <w:bottom w:val="single" w:sz="4" w:space="0" w:color="4472C4"/>
          <w:right w:val="nil"/>
          <w:insideH w:val="nil"/>
          <w:insideV w:val="nil"/>
        </w:tcBorders>
        <w:shd w:val="clear" w:color="auto" w:fill="4472C4"/>
      </w:tcPr>
    </w:tblStylePr>
    <w:tblStylePr w:type="lastRow">
      <w:pPr>
        <w:jc w:val="center"/>
      </w:pPr>
      <w:rPr>
        <w:b w:val="0"/>
        <w:bCs/>
      </w:rPr>
      <w:tblPr/>
      <w:tcPr>
        <w:tcBorders>
          <w:top w:val="nil"/>
          <w:bottom w:val="single" w:sz="4" w:space="0" w:color="4472C4"/>
        </w:tcBorders>
      </w:tcPr>
    </w:tblStylePr>
    <w:tblStylePr w:type="firstCol">
      <w:rPr>
        <w:b w:val="0"/>
        <w:bCs/>
      </w:rPr>
    </w:tblStylePr>
    <w:tblStylePr w:type="lastCol">
      <w:pPr>
        <w:jc w:val="center"/>
      </w:pPr>
      <w:rPr>
        <w:b w:val="0"/>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70287">
      <w:bodyDiv w:val="1"/>
      <w:marLeft w:val="0"/>
      <w:marRight w:val="0"/>
      <w:marTop w:val="0"/>
      <w:marBottom w:val="0"/>
      <w:divBdr>
        <w:top w:val="none" w:sz="0" w:space="0" w:color="auto"/>
        <w:left w:val="none" w:sz="0" w:space="0" w:color="auto"/>
        <w:bottom w:val="none" w:sz="0" w:space="0" w:color="auto"/>
        <w:right w:val="none" w:sz="0" w:space="0" w:color="auto"/>
      </w:divBdr>
      <w:divsChild>
        <w:div w:id="62334826">
          <w:marLeft w:val="60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chart" Target="charts/chart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86103205917"/>
          <c:y val="5.1352559258266102E-2"/>
          <c:w val="0.85358333333333303"/>
          <c:h val="0.747027194517352"/>
        </c:manualLayout>
      </c:layout>
      <c:barChart>
        <c:barDir val="col"/>
        <c:grouping val="clustered"/>
        <c:varyColors val="0"/>
        <c:ser>
          <c:idx val="0"/>
          <c:order val="0"/>
          <c:tx>
            <c:strRef>
              <c:f>Sheet1!$B$1</c:f>
              <c:strCache>
                <c:ptCount val="1"/>
                <c:pt idx="0">
                  <c:v>系列 1</c:v>
                </c:pt>
              </c:strCache>
            </c:strRef>
          </c:tx>
          <c:spPr>
            <a:pattFill prst="openDmnd">
              <a:fgClr>
                <a:schemeClr val="tx1"/>
              </a:fgClr>
              <a:bgClr>
                <a:schemeClr val="bg1"/>
              </a:bgClr>
            </a:pattFill>
            <a:ln w="9525">
              <a:solidFill>
                <a:schemeClr val="tx1"/>
              </a:solidFill>
              <a:round/>
            </a:ln>
            <a:effectLst>
              <a:outerShdw blurRad="40000" dist="20000" dir="5400000" rotWithShape="0">
                <a:srgbClr val="000000">
                  <a:alpha val="38000"/>
                </a:srgbClr>
              </a:outerShdw>
            </a:effectLst>
          </c:spPr>
          <c:invertIfNegative val="0"/>
          <c:cat>
            <c:strRef>
              <c:f>Sheet1!$A$2:$A$5</c:f>
              <c:strCache>
                <c:ptCount val="4"/>
                <c:pt idx="0">
                  <c:v>类别 1</c:v>
                </c:pt>
                <c:pt idx="1">
                  <c:v>类别 2</c:v>
                </c:pt>
                <c:pt idx="2">
                  <c:v>类别 3</c:v>
                </c:pt>
                <c:pt idx="3">
                  <c:v>类别 4</c:v>
                </c:pt>
              </c:strCache>
            </c:strRef>
          </c:cat>
          <c:val>
            <c:numRef>
              <c:f>Sheet1!$B$2:$B$5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4B45-4FB2-A553-A58C7E746C74}"/>
            </c:ext>
          </c:extLst>
        </c:ser>
        <c:ser>
          <c:idx val="1"/>
          <c:order val="1"/>
          <c:tx>
            <c:strRef>
              <c:f>Sheet1!$C$1</c:f>
              <c:strCache>
                <c:ptCount val="1"/>
                <c:pt idx="0">
                  <c:v>系列 2</c:v>
                </c:pt>
              </c:strCache>
            </c:strRef>
          </c:tx>
          <c:spPr>
            <a:pattFill prst="pct20">
              <a:fgClr>
                <a:schemeClr val="tx1"/>
              </a:fgClr>
              <a:bgClr>
                <a:schemeClr val="bg1"/>
              </a:bgClr>
            </a:pattFill>
            <a:ln w="9525">
              <a:solidFill>
                <a:schemeClr val="tx1"/>
              </a:solidFill>
              <a:round/>
            </a:ln>
            <a:effectLst>
              <a:outerShdw blurRad="40000" dist="20000" dir="5400000" rotWithShape="0">
                <a:srgbClr val="000000">
                  <a:alpha val="38000"/>
                </a:srgbClr>
              </a:outerShdw>
            </a:effectLst>
          </c:spPr>
          <c:invertIfNegative val="0"/>
          <c:cat>
            <c:strRef>
              <c:f>Sheet1!$A$2:$A$5</c:f>
              <c:strCache>
                <c:ptCount val="4"/>
                <c:pt idx="0">
                  <c:v>类别 1</c:v>
                </c:pt>
                <c:pt idx="1">
                  <c:v>类别 2</c:v>
                </c:pt>
                <c:pt idx="2">
                  <c:v>类别 3</c:v>
                </c:pt>
                <c:pt idx="3">
                  <c:v>类别 4</c:v>
                </c:pt>
              </c:strCache>
            </c:strRef>
          </c:cat>
          <c:val>
            <c:numRef>
              <c:f>Sheet1!$C$2:$C$5</c:f>
              <c:numCache>
                <c:formatCode>General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4B45-4FB2-A553-A58C7E746C74}"/>
            </c:ext>
          </c:extLst>
        </c:ser>
        <c:ser>
          <c:idx val="2"/>
          <c:order val="2"/>
          <c:tx>
            <c:strRef>
              <c:f>Sheet1!$D$1</c:f>
              <c:strCache>
                <c:ptCount val="1"/>
                <c:pt idx="0">
                  <c:v>系列 3</c:v>
                </c:pt>
              </c:strCache>
            </c:strRef>
          </c:tx>
          <c:spPr>
            <a:pattFill prst="ltUpDiag">
              <a:fgClr>
                <a:schemeClr val="tx1"/>
              </a:fgClr>
              <a:bgClr>
                <a:schemeClr val="bg1"/>
              </a:bgClr>
            </a:pattFill>
            <a:ln w="9525">
              <a:solidFill>
                <a:schemeClr val="tx1"/>
              </a:solidFill>
              <a:round/>
            </a:ln>
            <a:effectLst>
              <a:outerShdw blurRad="40000" dist="20000" dir="5400000" rotWithShape="0">
                <a:srgbClr val="000000">
                  <a:alpha val="38000"/>
                </a:srgbClr>
              </a:outerShdw>
            </a:effectLst>
          </c:spPr>
          <c:invertIfNegative val="0"/>
          <c:cat>
            <c:strRef>
              <c:f>Sheet1!$A$2:$A$5</c:f>
              <c:strCache>
                <c:ptCount val="4"/>
                <c:pt idx="0">
                  <c:v>类别 1</c:v>
                </c:pt>
                <c:pt idx="1">
                  <c:v>类别 2</c:v>
                </c:pt>
                <c:pt idx="2">
                  <c:v>类别 3</c:v>
                </c:pt>
                <c:pt idx="3">
                  <c:v>类别 4</c:v>
                </c:pt>
              </c:strCache>
            </c:strRef>
          </c:cat>
          <c:val>
            <c:numRef>
              <c:f>Sheet1!$D$2:$D$5</c:f>
              <c:numCache>
                <c:formatCode>General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4B45-4FB2-A553-A58C7E746C74}"/>
            </c:ext>
          </c:extLst>
        </c:ser>
        <c:dLbls>
          <c:showLegendKey val="0"/>
          <c:showVal val="0"/>
          <c:showCatName val="0"/>
          <c:showSerName val="0"/>
          <c:showPercent val="0"/>
          <c:showBubbleSize val="0"/>
        </c:dLbls>
        <c:gapWidth val="150"/>
        <c:axId val="145699200"/>
        <c:axId val="145701120"/>
      </c:barChart>
      <c:catAx>
        <c:axId val="145699200"/>
        <c:scaling>
          <c:orientation val="minMax"/>
        </c:scaling>
        <c:delete val="0"/>
        <c:axPos val="b"/>
        <c:title>
          <c:overlay val="0"/>
          <c:spPr>
            <a:noFill/>
            <a:ln>
              <a:noFill/>
            </a:ln>
          </c:spPr>
          <c:txPr>
            <a:bodyPr rot="0" spcFirstLastPara="1" vertOverflow="ellipsis" vert="horz" wrap="square" anchor="ctr" anchorCtr="1"/>
            <a:lstStyle/>
            <a:p>
              <a:pPr>
                <a:defRPr lang="zh-CN" sz="1400" b="0" i="0" u="none" strike="noStrike" kern="1200" cap="all" baseline="0">
                  <a:solidFill>
                    <a:schemeClr val="tx1"/>
                  </a:solidFill>
                  <a:latin typeface="Times New Roman" panose="02020603050405020304" charset="0"/>
                  <a:ea typeface="+mn-ea"/>
                  <a:cs typeface="Times New Roman" panose="02020603050405020304" charset="0"/>
                </a:defRPr>
              </a:pPr>
              <a:endParaRPr lang="zh-CN"/>
            </a:p>
          </c:txPr>
        </c:title>
        <c:numFmt formatCode="General" sourceLinked="1"/>
        <c:majorTickMark val="out"/>
        <c:minorTickMark val="none"/>
        <c:tickLblPos val="nextTo"/>
        <c:spPr>
          <a:noFill/>
          <a:ln w="9525" cap="flat" cmpd="sng" algn="ctr">
            <a:solidFill>
              <a:schemeClr val="tx1"/>
            </a:solidFill>
            <a:prstDash val="solid"/>
            <a:round/>
          </a:ln>
        </c:spPr>
        <c:txPr>
          <a:bodyPr rot="0" spcFirstLastPara="1" vertOverflow="ellipsis" vert="horz" wrap="square" anchor="ctr" anchorCtr="1"/>
          <a:lstStyle/>
          <a:p>
            <a:pPr>
              <a:defRPr lang="zh-CN" sz="14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145701120"/>
        <c:crosses val="autoZero"/>
        <c:auto val="1"/>
        <c:lblAlgn val="ctr"/>
        <c:lblOffset val="100"/>
        <c:noMultiLvlLbl val="0"/>
      </c:catAx>
      <c:valAx>
        <c:axId val="145701120"/>
        <c:scaling>
          <c:orientation val="minMax"/>
        </c:scaling>
        <c:delete val="0"/>
        <c:axPos val="l"/>
        <c:title>
          <c:overlay val="0"/>
          <c:spPr>
            <a:noFill/>
            <a:ln>
              <a:noFill/>
            </a:ln>
          </c:spPr>
          <c:txPr>
            <a:bodyPr rot="-5400000" spcFirstLastPara="1" vertOverflow="ellipsis" vert="horz" wrap="square" anchor="ctr" anchorCtr="1"/>
            <a:lstStyle/>
            <a:p>
              <a:pPr>
                <a:defRPr lang="zh-CN" sz="1400" b="0" i="0" u="none" strike="noStrike" kern="1200" cap="all" baseline="0">
                  <a:solidFill>
                    <a:schemeClr val="tx1"/>
                  </a:solidFill>
                  <a:latin typeface="Times New Roman" panose="02020603050405020304" charset="0"/>
                  <a:ea typeface="+mn-ea"/>
                  <a:cs typeface="Times New Roman" panose="02020603050405020304" charset="0"/>
                </a:defRPr>
              </a:pPr>
              <a:endParaRPr lang="zh-CN"/>
            </a:p>
          </c:txPr>
        </c:title>
        <c:numFmt formatCode="General" sourceLinked="1"/>
        <c:majorTickMark val="in"/>
        <c:minorTickMark val="none"/>
        <c:tickLblPos val="nextTo"/>
        <c:spPr>
          <a:noFill/>
          <a:ln w="9525" cap="flat" cmpd="sng" algn="ctr">
            <a:solidFill>
              <a:schemeClr val="tx1"/>
            </a:solidFill>
            <a:prstDash val="solid"/>
            <a:round/>
          </a:ln>
        </c:spPr>
        <c:txPr>
          <a:bodyPr rot="0" spcFirstLastPara="1" vertOverflow="ellipsis" vert="horz" wrap="square" anchor="ctr" anchorCtr="1"/>
          <a:lstStyle/>
          <a:p>
            <a:pPr>
              <a:defRPr lang="zh-CN" sz="14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145699200"/>
        <c:crosses val="autoZero"/>
        <c:crossBetween val="between"/>
      </c:valAx>
      <c:spPr>
        <a:noFill/>
        <a:ln>
          <a:solidFill>
            <a:schemeClr val="tx1"/>
          </a:solidFill>
        </a:ln>
      </c:spPr>
    </c:plotArea>
    <c:legend>
      <c:legendPos val="b"/>
      <c:layout>
        <c:manualLayout>
          <c:xMode val="edge"/>
          <c:yMode val="edge"/>
          <c:x val="0.200160020931648"/>
          <c:y val="8.5501247328603994E-2"/>
          <c:w val="0.68801861111111096"/>
          <c:h val="0.112636574074074"/>
        </c:manualLayout>
      </c:layout>
      <c:overlay val="0"/>
      <c:spPr>
        <a:noFill/>
        <a:ln>
          <a:noFill/>
        </a:ln>
      </c:spPr>
      <c:txPr>
        <a:bodyPr rot="0" spcFirstLastPara="1" vertOverflow="ellipsis" vert="horz" wrap="square" anchor="ctr" anchorCtr="1"/>
        <a:lstStyle/>
        <a:p>
          <a:pPr>
            <a:defRPr lang="zh-CN" sz="14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spPr>
    <a:solidFill>
      <a:schemeClr val="bg1"/>
    </a:solidFill>
    <a:ln w="9525" cap="flat" cmpd="sng" algn="ctr">
      <a:noFill/>
      <a:prstDash val="solid"/>
      <a:round/>
    </a:ln>
  </c:spPr>
  <c:txPr>
    <a:bodyPr/>
    <a:lstStyle/>
    <a:p>
      <a:pPr>
        <a:defRPr lang="zh-CN" sz="1400">
          <a:solidFill>
            <a:schemeClr val="tx1"/>
          </a:solidFill>
          <a:latin typeface="Times New Roman" panose="02020603050405020304" charset="0"/>
          <a:cs typeface="Times New Roman" panose="02020603050405020304" charset="0"/>
        </a:defRPr>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B79E8E-A8C7-4944-B156-05AE7790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2</TotalTime>
  <Pages>1</Pages>
  <Words>521</Words>
  <Characters>2971</Characters>
  <Application>Microsoft Office Word</Application>
  <DocSecurity>0</DocSecurity>
  <Lines>24</Lines>
  <Paragraphs>6</Paragraphs>
  <ScaleCrop>false</ScaleCrop>
  <Company>Company</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梦小姐ι</dc:creator>
  <cp:lastModifiedBy>学会文秘(文秘)</cp:lastModifiedBy>
  <cp:revision>4</cp:revision>
  <cp:lastPrinted>2020-05-26T02:57:00Z</cp:lastPrinted>
  <dcterms:created xsi:type="dcterms:W3CDTF">2021-12-01T08:25:00Z</dcterms:created>
  <dcterms:modified xsi:type="dcterms:W3CDTF">2021-12-02T01:23:00Z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