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77A" w:rsidRDefault="0073277A">
      <w:pPr>
        <w:spacing w:line="560" w:lineRule="exact"/>
        <w:rPr>
          <w:rFonts w:ascii="仿宋_GB2312" w:eastAsia="仿宋_GB2312" w:hAnsi="Arial" w:cs="Arial"/>
          <w:bCs/>
          <w:sz w:val="32"/>
          <w:szCs w:val="32"/>
        </w:rPr>
      </w:pPr>
    </w:p>
    <w:p w:rsidR="0073277A" w:rsidRDefault="009D27C7">
      <w:pPr>
        <w:spacing w:after="240" w:line="560" w:lineRule="exact"/>
        <w:jc w:val="center"/>
        <w:rPr>
          <w:rFonts w:ascii="方正小标宋简体" w:eastAsia="方正小标宋简体" w:hAnsi="Arial" w:cs="Arial"/>
          <w:bCs/>
          <w:sz w:val="44"/>
          <w:szCs w:val="44"/>
        </w:rPr>
      </w:pPr>
      <w:r>
        <w:rPr>
          <w:rFonts w:ascii="方正小标宋简体" w:eastAsia="方正小标宋简体" w:hAnsi="Arial" w:cs="Arial" w:hint="eastAsia"/>
          <w:bCs/>
          <w:sz w:val="44"/>
          <w:szCs w:val="44"/>
        </w:rPr>
        <w:t>茂名市气象局雷电防护装置检测单位</w:t>
      </w:r>
    </w:p>
    <w:p w:rsidR="0073277A" w:rsidRDefault="009D27C7">
      <w:pPr>
        <w:spacing w:after="240" w:line="560" w:lineRule="exact"/>
        <w:jc w:val="center"/>
        <w:rPr>
          <w:rFonts w:ascii="方正小标宋简体" w:eastAsia="方正小标宋简体" w:hAnsi="Arial" w:cs="Arial"/>
          <w:bCs/>
          <w:sz w:val="44"/>
          <w:szCs w:val="44"/>
        </w:rPr>
      </w:pPr>
      <w:r>
        <w:rPr>
          <w:rFonts w:ascii="方正小标宋简体" w:eastAsia="方正小标宋简体" w:hAnsi="Arial" w:cs="Arial" w:hint="eastAsia"/>
          <w:bCs/>
          <w:sz w:val="44"/>
          <w:szCs w:val="44"/>
        </w:rPr>
        <w:t>监管实施细则</w:t>
      </w:r>
    </w:p>
    <w:p w:rsidR="0073277A" w:rsidRDefault="009D27C7">
      <w:pPr>
        <w:spacing w:after="240" w:line="560" w:lineRule="exact"/>
        <w:jc w:val="center"/>
        <w:rPr>
          <w:rFonts w:ascii="楷体_GB2312" w:eastAsia="楷体_GB2312" w:hAnsi="Arial" w:cs="Arial"/>
          <w:bCs/>
          <w:sz w:val="32"/>
          <w:szCs w:val="32"/>
        </w:rPr>
      </w:pPr>
      <w:r>
        <w:rPr>
          <w:rFonts w:ascii="楷体_GB2312" w:eastAsia="楷体_GB2312" w:hAnsi="Arial" w:cs="Arial" w:hint="eastAsia"/>
          <w:bCs/>
          <w:sz w:val="32"/>
          <w:szCs w:val="32"/>
        </w:rPr>
        <w:t>（征求意见稿）</w:t>
      </w:r>
    </w:p>
    <w:p w:rsidR="0073277A" w:rsidRDefault="009D27C7">
      <w:pPr>
        <w:widowControl/>
        <w:shd w:val="clear" w:color="auto" w:fill="FFFFFF"/>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第一条</w:t>
      </w:r>
      <w:r>
        <w:rPr>
          <w:rFonts w:ascii="仿宋_GB2312" w:eastAsia="仿宋_GB2312" w:hAnsi="Arial" w:cs="Arial" w:hint="eastAsia"/>
          <w:b/>
          <w:bCs/>
          <w:kern w:val="0"/>
          <w:sz w:val="32"/>
          <w:szCs w:val="32"/>
        </w:rPr>
        <w:t xml:space="preserve">  </w:t>
      </w:r>
      <w:r>
        <w:rPr>
          <w:rFonts w:ascii="仿宋_GB2312" w:eastAsia="仿宋_GB2312" w:hAnsi="宋体" w:cs="宋体" w:hint="eastAsia"/>
          <w:kern w:val="0"/>
          <w:sz w:val="32"/>
          <w:szCs w:val="32"/>
        </w:rPr>
        <w:t>为</w:t>
      </w:r>
      <w:r>
        <w:rPr>
          <w:rFonts w:ascii="仿宋_GB2312" w:eastAsia="仿宋_GB2312" w:hAnsi="宋体" w:cs="Arial" w:hint="eastAsia"/>
          <w:kern w:val="0"/>
          <w:sz w:val="32"/>
          <w:szCs w:val="32"/>
          <w:lang w:val="en-GB"/>
        </w:rPr>
        <w:t>规范雷电防护装置检测行为，加强雷电防护装置检测单位监管，保护人民生命财产安全，根据《</w:t>
      </w:r>
      <w:r>
        <w:rPr>
          <w:rFonts w:ascii="仿宋_GB2312" w:eastAsia="仿宋_GB2312" w:hAnsi="宋体" w:cs="Arial" w:hint="eastAsia"/>
          <w:kern w:val="0"/>
          <w:sz w:val="32"/>
          <w:szCs w:val="32"/>
        </w:rPr>
        <w:t>气象法</w:t>
      </w:r>
      <w:r>
        <w:rPr>
          <w:rFonts w:ascii="仿宋_GB2312" w:eastAsia="仿宋_GB2312" w:hAnsi="宋体" w:cs="Arial" w:hint="eastAsia"/>
          <w:kern w:val="0"/>
          <w:sz w:val="32"/>
          <w:szCs w:val="32"/>
          <w:lang w:val="en-GB"/>
        </w:rPr>
        <w:t>》《气象灾害防御条例》《广东省防御雷电灾害管理规定》等</w:t>
      </w:r>
      <w:r>
        <w:rPr>
          <w:rFonts w:ascii="仿宋_GB2312" w:eastAsia="仿宋_GB2312" w:hAnsi="宋体" w:cs="Arial" w:hint="eastAsia"/>
          <w:kern w:val="0"/>
          <w:sz w:val="32"/>
          <w:szCs w:val="32"/>
        </w:rPr>
        <w:t>法律、</w:t>
      </w:r>
      <w:r>
        <w:rPr>
          <w:rFonts w:ascii="仿宋_GB2312" w:eastAsia="仿宋_GB2312" w:hAnsi="宋体" w:cs="Arial" w:hint="eastAsia"/>
          <w:kern w:val="0"/>
          <w:sz w:val="32"/>
          <w:szCs w:val="32"/>
          <w:lang w:val="en-GB"/>
        </w:rPr>
        <w:t>法规和规章</w:t>
      </w:r>
      <w:r>
        <w:rPr>
          <w:rFonts w:ascii="仿宋_GB2312" w:eastAsia="仿宋_GB2312" w:hAnsi="宋体" w:cs="Arial" w:hint="eastAsia"/>
          <w:kern w:val="0"/>
          <w:sz w:val="32"/>
          <w:szCs w:val="32"/>
        </w:rPr>
        <w:t>的规定</w:t>
      </w:r>
      <w:r>
        <w:rPr>
          <w:rFonts w:ascii="仿宋_GB2312" w:eastAsia="仿宋_GB2312" w:hAnsi="宋体" w:cs="Arial" w:hint="eastAsia"/>
          <w:kern w:val="0"/>
          <w:sz w:val="32"/>
          <w:szCs w:val="32"/>
          <w:lang w:val="en-GB"/>
        </w:rPr>
        <w:t>，结合本市实际，制定</w:t>
      </w:r>
      <w:r>
        <w:rPr>
          <w:rFonts w:ascii="仿宋_GB2312" w:eastAsia="仿宋_GB2312" w:hAnsi="宋体" w:cs="宋体" w:hint="eastAsia"/>
          <w:kern w:val="0"/>
          <w:sz w:val="32"/>
          <w:szCs w:val="32"/>
        </w:rPr>
        <w:t>本实施细则。</w:t>
      </w:r>
    </w:p>
    <w:p w:rsidR="0073277A" w:rsidRDefault="009D27C7">
      <w:pPr>
        <w:widowControl/>
        <w:shd w:val="clear" w:color="auto" w:fill="FFFFFF"/>
        <w:spacing w:line="560" w:lineRule="exact"/>
        <w:ind w:firstLineChars="200" w:firstLine="643"/>
        <w:rPr>
          <w:rFonts w:ascii="仿宋_GB2312" w:eastAsia="仿宋_GB2312" w:hAnsi="Arial" w:cs="Arial"/>
          <w:kern w:val="0"/>
          <w:sz w:val="32"/>
          <w:szCs w:val="32"/>
        </w:rPr>
      </w:pPr>
      <w:r>
        <w:rPr>
          <w:rFonts w:ascii="仿宋_GB2312" w:eastAsia="仿宋_GB2312" w:hAnsi="Arial" w:cs="Arial" w:hint="eastAsia"/>
          <w:b/>
          <w:bCs/>
          <w:kern w:val="0"/>
          <w:sz w:val="32"/>
          <w:szCs w:val="32"/>
        </w:rPr>
        <w:t xml:space="preserve">第二条 </w:t>
      </w:r>
      <w:r>
        <w:rPr>
          <w:rFonts w:ascii="仿宋_GB2312" w:eastAsia="仿宋_GB2312" w:hAnsi="Arial" w:cs="Arial" w:hint="eastAsia"/>
          <w:kern w:val="0"/>
          <w:sz w:val="32"/>
          <w:szCs w:val="32"/>
        </w:rPr>
        <w:t xml:space="preserve"> 本实施细则适用于在</w:t>
      </w:r>
      <w:r>
        <w:rPr>
          <w:rFonts w:ascii="仿宋_GB2312" w:eastAsia="仿宋_GB2312" w:hAnsi="Arial" w:cs="Arial" w:hint="eastAsia"/>
          <w:kern w:val="0"/>
          <w:sz w:val="32"/>
          <w:szCs w:val="32"/>
          <w:lang w:val="en-GB"/>
        </w:rPr>
        <w:t>茂名市行政区域内从事</w:t>
      </w:r>
      <w:r>
        <w:rPr>
          <w:rFonts w:ascii="仿宋_GB2312" w:eastAsia="仿宋_GB2312" w:hAnsi="Arial" w:cs="Arial" w:hint="eastAsia"/>
          <w:kern w:val="0"/>
          <w:sz w:val="32"/>
          <w:szCs w:val="32"/>
        </w:rPr>
        <w:t>雷电防护装置检测服务单位</w:t>
      </w:r>
      <w:r>
        <w:rPr>
          <w:rFonts w:ascii="仿宋_GB2312" w:eastAsia="仿宋_GB2312" w:hAnsi="Arial" w:cs="Arial" w:hint="eastAsia"/>
          <w:bCs/>
          <w:kern w:val="0"/>
          <w:sz w:val="32"/>
          <w:szCs w:val="32"/>
        </w:rPr>
        <w:t>的监督管理</w:t>
      </w:r>
      <w:r>
        <w:rPr>
          <w:rFonts w:ascii="仿宋_GB2312" w:eastAsia="仿宋_GB2312" w:hAnsi="Arial" w:cs="Arial" w:hint="eastAsia"/>
          <w:kern w:val="0"/>
          <w:sz w:val="32"/>
          <w:szCs w:val="32"/>
        </w:rPr>
        <w:t>。</w:t>
      </w:r>
    </w:p>
    <w:p w:rsidR="0073277A" w:rsidRDefault="009D27C7">
      <w:pPr>
        <w:widowControl/>
        <w:shd w:val="clear" w:color="auto" w:fill="FFFFFF"/>
        <w:spacing w:line="560" w:lineRule="exact"/>
        <w:ind w:firstLineChars="200" w:firstLine="640"/>
        <w:rPr>
          <w:rFonts w:ascii="仿宋_GB2312" w:eastAsia="仿宋_GB2312" w:hAnsi="Arial" w:cs="Arial"/>
          <w:kern w:val="0"/>
          <w:sz w:val="32"/>
          <w:szCs w:val="32"/>
          <w:highlight w:val="yellow"/>
        </w:rPr>
      </w:pPr>
      <w:r>
        <w:rPr>
          <w:rFonts w:ascii="仿宋_GB2312" w:eastAsia="仿宋_GB2312" w:hAnsi="Arial" w:cs="Arial" w:hint="eastAsia"/>
          <w:kern w:val="0"/>
          <w:sz w:val="32"/>
          <w:szCs w:val="32"/>
        </w:rPr>
        <w:t>本实施细则所称的雷电防护装置检测单位，是指从事雷电防护装置检测服务的法人或其他组织。</w:t>
      </w:r>
    </w:p>
    <w:p w:rsidR="0073277A" w:rsidRDefault="009D27C7">
      <w:pPr>
        <w:widowControl/>
        <w:shd w:val="clear" w:color="auto" w:fill="FFFFFF"/>
        <w:spacing w:line="560" w:lineRule="exact"/>
        <w:ind w:firstLineChars="200" w:firstLine="643"/>
        <w:rPr>
          <w:rFonts w:ascii="仿宋_GB2312" w:eastAsia="仿宋_GB2312" w:hAnsi="Arial" w:cs="Arial"/>
          <w:kern w:val="0"/>
          <w:sz w:val="32"/>
          <w:szCs w:val="32"/>
        </w:rPr>
      </w:pPr>
      <w:r>
        <w:rPr>
          <w:rFonts w:ascii="仿宋_GB2312" w:eastAsia="仿宋_GB2312" w:hAnsi="宋体" w:cs="宋体"/>
          <w:b/>
          <w:bCs/>
          <w:kern w:val="0"/>
          <w:sz w:val="32"/>
          <w:szCs w:val="32"/>
        </w:rPr>
        <w:t>第三条</w:t>
      </w:r>
      <w:r>
        <w:rPr>
          <w:rFonts w:ascii="仿宋_GB2312" w:eastAsia="仿宋_GB2312" w:hAnsi="宋体" w:cs="宋体" w:hint="eastAsia"/>
          <w:b/>
          <w:bCs/>
          <w:kern w:val="0"/>
          <w:sz w:val="32"/>
          <w:szCs w:val="32"/>
        </w:rPr>
        <w:t xml:space="preserve"> </w:t>
      </w:r>
      <w:r>
        <w:rPr>
          <w:rFonts w:ascii="仿宋_GB2312" w:eastAsia="仿宋_GB2312" w:hAnsi="Arial" w:cs="Arial"/>
          <w:kern w:val="0"/>
          <w:sz w:val="32"/>
          <w:szCs w:val="32"/>
        </w:rPr>
        <w:t xml:space="preserve"> </w:t>
      </w:r>
      <w:r>
        <w:rPr>
          <w:rFonts w:ascii="仿宋_GB2312" w:eastAsia="仿宋_GB2312" w:hAnsi="Arial" w:cs="Arial" w:hint="eastAsia"/>
          <w:kern w:val="0"/>
          <w:sz w:val="32"/>
          <w:szCs w:val="32"/>
        </w:rPr>
        <w:t>雷电防护</w:t>
      </w:r>
      <w:r>
        <w:rPr>
          <w:rFonts w:ascii="仿宋_GB2312" w:eastAsia="仿宋_GB2312" w:hAnsi="Arial" w:cs="Arial"/>
          <w:kern w:val="0"/>
          <w:sz w:val="32"/>
          <w:szCs w:val="32"/>
        </w:rPr>
        <w:t>装置检测单位监督管理</w:t>
      </w:r>
      <w:r>
        <w:rPr>
          <w:rFonts w:ascii="仿宋_GB2312" w:eastAsia="仿宋_GB2312" w:hAnsi="Arial" w:cs="Arial" w:hint="eastAsia"/>
          <w:kern w:val="0"/>
          <w:sz w:val="32"/>
          <w:szCs w:val="32"/>
        </w:rPr>
        <w:t>工作</w:t>
      </w:r>
      <w:r>
        <w:rPr>
          <w:rFonts w:ascii="仿宋_GB2312" w:eastAsia="仿宋_GB2312" w:hAnsi="Arial" w:cs="Arial"/>
          <w:kern w:val="0"/>
          <w:sz w:val="32"/>
          <w:szCs w:val="32"/>
        </w:rPr>
        <w:t xml:space="preserve">应当遵循公开、公平、公正和部门联动、社会参与的原则，实行分级负责的工作机制。 </w:t>
      </w:r>
    </w:p>
    <w:p w:rsidR="0073277A" w:rsidRDefault="009D27C7">
      <w:pPr>
        <w:widowControl/>
        <w:shd w:val="clear" w:color="auto" w:fill="FFFFFF"/>
        <w:spacing w:line="560" w:lineRule="exact"/>
        <w:ind w:firstLineChars="200" w:firstLine="643"/>
        <w:rPr>
          <w:rFonts w:ascii="仿宋_GB2312" w:eastAsia="仿宋_GB2312" w:hAnsi="Arial" w:cs="Arial"/>
          <w:kern w:val="0"/>
          <w:sz w:val="32"/>
          <w:szCs w:val="32"/>
        </w:rPr>
      </w:pPr>
      <w:r>
        <w:rPr>
          <w:rFonts w:ascii="仿宋_GB2312" w:eastAsia="仿宋_GB2312" w:hAnsi="宋体" w:cs="宋体" w:hint="eastAsia"/>
          <w:b/>
          <w:bCs/>
          <w:kern w:val="0"/>
          <w:sz w:val="32"/>
          <w:szCs w:val="32"/>
        </w:rPr>
        <w:t xml:space="preserve">第四条  </w:t>
      </w:r>
      <w:r>
        <w:rPr>
          <w:rFonts w:ascii="仿宋_GB2312" w:eastAsia="仿宋_GB2312" w:hAnsi="Arial" w:cs="Arial" w:hint="eastAsia"/>
          <w:kern w:val="0"/>
          <w:sz w:val="32"/>
          <w:szCs w:val="32"/>
        </w:rPr>
        <w:t>市、区（县级市）气象主管机构负责本行政区域内雷电防护装置检测单位的监督管理，雷电防护装置检测单位应配合当地气象主管机构依法开展相关工作，如实提供有关资料，不得拒绝、阻碍检查。</w:t>
      </w:r>
    </w:p>
    <w:p w:rsidR="0073277A" w:rsidRDefault="009D27C7">
      <w:pPr>
        <w:widowControl/>
        <w:shd w:val="clear" w:color="auto" w:fill="FFFFFF"/>
        <w:spacing w:line="560" w:lineRule="exact"/>
        <w:ind w:firstLineChars="200" w:firstLine="643"/>
        <w:rPr>
          <w:rFonts w:ascii="仿宋_GB2312" w:eastAsia="仿宋_GB2312" w:hAnsi="Arial" w:cs="Arial"/>
          <w:kern w:val="0"/>
          <w:sz w:val="32"/>
          <w:szCs w:val="32"/>
        </w:rPr>
      </w:pPr>
      <w:r>
        <w:rPr>
          <w:rFonts w:ascii="仿宋_GB2312" w:eastAsia="仿宋_GB2312" w:hAnsi="Arial" w:cs="Arial" w:hint="eastAsia"/>
          <w:b/>
          <w:bCs/>
          <w:kern w:val="0"/>
          <w:sz w:val="32"/>
          <w:szCs w:val="32"/>
        </w:rPr>
        <w:t>第五条</w:t>
      </w:r>
      <w:r>
        <w:rPr>
          <w:rFonts w:ascii="仿宋_GB2312" w:eastAsia="仿宋_GB2312" w:hAnsi="Arial" w:cs="Arial" w:hint="eastAsia"/>
          <w:kern w:val="0"/>
          <w:sz w:val="32"/>
          <w:szCs w:val="32"/>
        </w:rPr>
        <w:t xml:space="preserve">  防雷减灾行业协会应当加强行业自律，规范行业行为，提高行业技术能力和服务水平。</w:t>
      </w:r>
    </w:p>
    <w:p w:rsidR="0073277A" w:rsidRDefault="009D27C7">
      <w:pPr>
        <w:widowControl/>
        <w:shd w:val="clear" w:color="auto" w:fill="FFFFFF"/>
        <w:spacing w:line="560" w:lineRule="exact"/>
        <w:ind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lastRenderedPageBreak/>
        <w:t>鼓励防雷减灾行业协会开展检测服务满意度评价、诚信评价，以及失信提示和警示约谈等活动，在服务企业发展、制定行业标准等方面积极发挥作用。</w:t>
      </w:r>
    </w:p>
    <w:p w:rsidR="0073277A" w:rsidRDefault="009D27C7">
      <w:pPr>
        <w:widowControl/>
        <w:shd w:val="clear" w:color="auto" w:fill="FFFFFF"/>
        <w:spacing w:line="560" w:lineRule="exact"/>
        <w:ind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鼓励防雷减灾行业协会建立雷电安全咨询、论证、评审等方面工作的专家库，并报当地气象主管机构备查。</w:t>
      </w:r>
    </w:p>
    <w:p w:rsidR="0073277A" w:rsidRDefault="009D27C7">
      <w:pPr>
        <w:widowControl/>
        <w:shd w:val="clear" w:color="auto" w:fill="FFFFFF"/>
        <w:spacing w:line="560" w:lineRule="exact"/>
        <w:ind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鼓励防雷减灾行业协会探索雷电防护装置隐蔽工程现场见证评审工作，并制定完善相关制度。</w:t>
      </w:r>
    </w:p>
    <w:p w:rsidR="0073277A" w:rsidRDefault="009D27C7">
      <w:pPr>
        <w:widowControl/>
        <w:shd w:val="clear" w:color="auto" w:fill="FFFFFF"/>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第六条</w:t>
      </w:r>
      <w:r>
        <w:rPr>
          <w:rFonts w:ascii="仿宋_GB2312" w:eastAsia="仿宋_GB2312" w:hAnsi="Arial" w:cs="Arial" w:hint="eastAsia"/>
          <w:b/>
          <w:bCs/>
          <w:kern w:val="0"/>
          <w:sz w:val="32"/>
          <w:szCs w:val="32"/>
        </w:rPr>
        <w:t xml:space="preserve">  </w:t>
      </w:r>
      <w:r>
        <w:rPr>
          <w:rFonts w:ascii="仿宋_GB2312" w:eastAsia="仿宋_GB2312" w:hAnsi="宋体" w:cs="宋体" w:hint="eastAsia"/>
          <w:kern w:val="0"/>
          <w:sz w:val="32"/>
          <w:szCs w:val="32"/>
        </w:rPr>
        <w:t>雷电防护装置检测单位应当依法取得气象主管机构颁发的资质证，并按照其资质等级许可的范围开展检测。禁止无资质或者超出资质等级承接雷电防护装置检测，禁止转包或者违法分包。</w:t>
      </w:r>
    </w:p>
    <w:p w:rsidR="0073277A" w:rsidRDefault="009D27C7">
      <w:pPr>
        <w:widowControl/>
        <w:shd w:val="clear" w:color="auto" w:fill="FFFFFF"/>
        <w:spacing w:line="560" w:lineRule="exact"/>
        <w:ind w:firstLineChars="200" w:firstLine="640"/>
        <w:rPr>
          <w:rFonts w:ascii="仿宋_GB2312" w:eastAsia="仿宋_GB2312" w:hAnsi="Arial" w:cs="Arial"/>
          <w:kern w:val="0"/>
          <w:sz w:val="32"/>
          <w:szCs w:val="32"/>
        </w:rPr>
      </w:pPr>
      <w:r>
        <w:rPr>
          <w:rFonts w:ascii="仿宋_GB2312" w:eastAsia="仿宋_GB2312" w:hAnsi="宋体" w:cs="宋体" w:hint="eastAsia"/>
          <w:kern w:val="0"/>
          <w:sz w:val="32"/>
          <w:szCs w:val="32"/>
        </w:rPr>
        <w:t>雷电防护装置检测资质证只限于本检测单位使用，不得委托或授权其他法人单位或组织使用，不得有资质挂靠、出租和出借等行为。</w:t>
      </w:r>
    </w:p>
    <w:p w:rsidR="0073277A" w:rsidRDefault="009D27C7">
      <w:pPr>
        <w:widowControl/>
        <w:shd w:val="clear" w:color="auto" w:fill="FFFFFF"/>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雷电防护装置检测单位应保持具有符合资质等级要求的雷电防护装置检测专业技术人员和</w:t>
      </w:r>
      <w:r>
        <w:rPr>
          <w:rFonts w:ascii="仿宋_GB2312" w:eastAsia="仿宋_GB2312" w:hAnsi="Arial" w:cs="Arial" w:hint="eastAsia"/>
          <w:kern w:val="0"/>
          <w:sz w:val="32"/>
          <w:szCs w:val="32"/>
        </w:rPr>
        <w:t>满足相应技术标准的专业仪器设备等条件</w:t>
      </w:r>
      <w:r>
        <w:rPr>
          <w:rFonts w:ascii="仿宋_GB2312" w:eastAsia="仿宋_GB2312" w:hAnsi="宋体" w:cs="宋体" w:hint="eastAsia"/>
          <w:kern w:val="0"/>
          <w:sz w:val="32"/>
          <w:szCs w:val="32"/>
        </w:rPr>
        <w:t>，雷电防护装置检测专业技术人员，不得同时在两个及以上雷电防护装置检测单位兼职从业。</w:t>
      </w:r>
    </w:p>
    <w:p w:rsidR="0073277A" w:rsidRDefault="009D27C7">
      <w:pPr>
        <w:widowControl/>
        <w:shd w:val="clear" w:color="auto" w:fill="FFFFFF"/>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第七条</w:t>
      </w:r>
      <w:r>
        <w:rPr>
          <w:rFonts w:ascii="仿宋_GB2312" w:eastAsia="仿宋_GB2312" w:hAnsi="Arial" w:cs="Arial" w:hint="eastAsia"/>
          <w:kern w:val="0"/>
          <w:sz w:val="32"/>
          <w:szCs w:val="32"/>
        </w:rPr>
        <w:t xml:space="preserve">  </w:t>
      </w:r>
      <w:r>
        <w:rPr>
          <w:rFonts w:ascii="仿宋_GB2312" w:eastAsia="仿宋_GB2312" w:hAnsi="宋体" w:cs="宋体" w:hint="eastAsia"/>
          <w:kern w:val="0"/>
          <w:sz w:val="32"/>
          <w:szCs w:val="32"/>
        </w:rPr>
        <w:t>市气象主管机构负责建立本行政区域内从事雷电防护装置检测单位从业信息档案，并对社会公开。</w:t>
      </w:r>
    </w:p>
    <w:p w:rsidR="0073277A" w:rsidRDefault="009D27C7">
      <w:pPr>
        <w:widowControl/>
        <w:shd w:val="clear" w:color="auto" w:fill="FFFFFF"/>
        <w:spacing w:line="560" w:lineRule="exact"/>
        <w:ind w:firstLineChars="200" w:firstLine="640"/>
        <w:rPr>
          <w:rFonts w:ascii="仿宋_GB2312" w:eastAsia="仿宋_GB2312" w:hAnsi="宋体" w:cs="宋体"/>
          <w:kern w:val="0"/>
          <w:sz w:val="32"/>
          <w:szCs w:val="32"/>
          <w:highlight w:val="yellow"/>
        </w:rPr>
      </w:pPr>
      <w:r>
        <w:rPr>
          <w:rFonts w:ascii="仿宋_GB2312" w:eastAsia="仿宋_GB2312" w:hAnsi="宋体" w:cs="宋体" w:hint="eastAsia"/>
          <w:kern w:val="0"/>
          <w:sz w:val="32"/>
          <w:szCs w:val="32"/>
        </w:rPr>
        <w:t>本市行政区域内从事雷电防护装置检测活动的单位，应在开展检测活动前七个工作日内，将单位名称、资质等级、主要技术人员信息等从业信息（见附表1、2）报市气象主管机构，</w:t>
      </w:r>
      <w:r>
        <w:rPr>
          <w:rFonts w:ascii="仿宋_GB2312" w:eastAsia="仿宋_GB2312" w:hAnsi="宋体" w:cs="宋体" w:hint="eastAsia"/>
          <w:kern w:val="0"/>
          <w:sz w:val="32"/>
          <w:szCs w:val="32"/>
        </w:rPr>
        <w:lastRenderedPageBreak/>
        <w:t>从业信息发生变更的，应自变更之日起十五个工作日内报市气象主管机构。</w:t>
      </w:r>
    </w:p>
    <w:p w:rsidR="0073277A" w:rsidRDefault="009D27C7">
      <w:pPr>
        <w:widowControl/>
        <w:shd w:val="clear" w:color="auto" w:fill="FFFFFF"/>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雷电防护装置检测单位应当每个季度向当地气象主管机构报送一次检测活动信息（见附表3），并接受当地气象主管机构的监督检查。</w:t>
      </w:r>
    </w:p>
    <w:p w:rsidR="0073277A" w:rsidRDefault="009D27C7">
      <w:pPr>
        <w:widowControl/>
        <w:shd w:val="clear" w:color="auto" w:fill="FFFFFF"/>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第八条  </w:t>
      </w:r>
      <w:r>
        <w:rPr>
          <w:rFonts w:ascii="仿宋_GB2312" w:eastAsia="仿宋_GB2312" w:hAnsi="Arial" w:cs="Arial" w:hint="eastAsia"/>
          <w:kern w:val="0"/>
          <w:sz w:val="32"/>
          <w:szCs w:val="32"/>
        </w:rPr>
        <w:t>市级气象主管机构负责建立全市统一的</w:t>
      </w:r>
      <w:r>
        <w:rPr>
          <w:rFonts w:ascii="仿宋_GB2312" w:eastAsia="仿宋_GB2312" w:hAnsi="宋体" w:cs="宋体" w:hint="eastAsia"/>
          <w:kern w:val="0"/>
          <w:sz w:val="32"/>
          <w:szCs w:val="32"/>
        </w:rPr>
        <w:t>雷电防护装置检测在线监管平台。</w:t>
      </w:r>
    </w:p>
    <w:p w:rsidR="0073277A" w:rsidRDefault="009D27C7">
      <w:pPr>
        <w:widowControl/>
        <w:shd w:val="clear" w:color="auto" w:fill="FFFFFF"/>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雷电防护装置检测单位应当按在线监管平台要求做好相关工作，并在每次检测结束后三个工作日内，将现场检测活动的图像影像信息上传，图像影像信息应包括检测人员、检测时间、检测地点、检测内容等。</w:t>
      </w:r>
    </w:p>
    <w:p w:rsidR="0073277A" w:rsidRDefault="009D27C7">
      <w:pPr>
        <w:widowControl/>
        <w:shd w:val="clear" w:color="auto" w:fill="FFFFFF"/>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第九条  </w:t>
      </w:r>
      <w:r>
        <w:rPr>
          <w:rFonts w:ascii="仿宋_GB2312" w:eastAsia="仿宋_GB2312" w:hAnsi="宋体" w:cs="宋体" w:hint="eastAsia"/>
          <w:kern w:val="0"/>
          <w:sz w:val="32"/>
          <w:szCs w:val="32"/>
        </w:rPr>
        <w:t>雷电防护装置检测单位应当根据现场检测实际情况填写检测数据和相关信息，并会同施工、监理单位现场签名确认。雷电防护装置检测单位禁止誊抄施工、监理等单位检测数据和相关信息，不得弄虚作假。违反本款规定的检测人员，由当地气象主管机构按照相关法律法规一并处理。</w:t>
      </w:r>
    </w:p>
    <w:p w:rsidR="0073277A" w:rsidRDefault="009D27C7">
      <w:pPr>
        <w:widowControl/>
        <w:shd w:val="clear" w:color="auto" w:fill="FFFFFF"/>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雷电防护装置检测单位分项检测记录不完整的，应当按国家有关标准、规范进行补检。</w:t>
      </w:r>
    </w:p>
    <w:p w:rsidR="0073277A" w:rsidRDefault="009D27C7">
      <w:pPr>
        <w:widowControl/>
        <w:shd w:val="clear" w:color="auto" w:fill="FFFFFF"/>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雷电防护装置检测单位应按照当地气象主管机构编制的检测报告范本出具检测报告。</w:t>
      </w:r>
    </w:p>
    <w:p w:rsidR="0073277A" w:rsidRDefault="009D27C7">
      <w:pPr>
        <w:widowControl/>
        <w:shd w:val="clear" w:color="auto" w:fill="FFFFFF"/>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第十条</w:t>
      </w:r>
      <w:r>
        <w:rPr>
          <w:rFonts w:ascii="仿宋_GB2312" w:eastAsia="仿宋_GB2312" w:hAnsi="宋体" w:cs="宋体" w:hint="eastAsia"/>
          <w:kern w:val="0"/>
          <w:sz w:val="32"/>
          <w:szCs w:val="32"/>
        </w:rPr>
        <w:t xml:space="preserve">  雷电防护装置检测单位对检测不合格的雷电防护装置，应当提出整改意见，并指导受检单位落实整改和复检，受检单位拒不整改或者整改仍不合格的，雷电防护装置检测单</w:t>
      </w:r>
      <w:r>
        <w:rPr>
          <w:rFonts w:ascii="仿宋_GB2312" w:eastAsia="仿宋_GB2312" w:hAnsi="宋体" w:cs="宋体" w:hint="eastAsia"/>
          <w:kern w:val="0"/>
          <w:sz w:val="32"/>
          <w:szCs w:val="32"/>
        </w:rPr>
        <w:lastRenderedPageBreak/>
        <w:t>位应当立即报告当地气象主管机构，由当地气象主管机构依法</w:t>
      </w:r>
      <w:proofErr w:type="gramStart"/>
      <w:r>
        <w:rPr>
          <w:rFonts w:ascii="仿宋_GB2312" w:eastAsia="仿宋_GB2312" w:hAnsi="宋体" w:cs="宋体" w:hint="eastAsia"/>
          <w:kern w:val="0"/>
          <w:sz w:val="32"/>
          <w:szCs w:val="32"/>
        </w:rPr>
        <w:t>作出</w:t>
      </w:r>
      <w:proofErr w:type="gramEnd"/>
      <w:r>
        <w:rPr>
          <w:rFonts w:ascii="仿宋_GB2312" w:eastAsia="仿宋_GB2312" w:hAnsi="宋体" w:cs="宋体" w:hint="eastAsia"/>
          <w:kern w:val="0"/>
          <w:sz w:val="32"/>
          <w:szCs w:val="32"/>
        </w:rPr>
        <w:t>处理。</w:t>
      </w:r>
    </w:p>
    <w:p w:rsidR="0073277A" w:rsidRDefault="009D27C7">
      <w:pPr>
        <w:widowControl/>
        <w:shd w:val="clear" w:color="auto" w:fill="FFFFFF"/>
        <w:spacing w:line="560" w:lineRule="exact"/>
        <w:ind w:firstLineChars="200" w:firstLine="643"/>
        <w:rPr>
          <w:rFonts w:ascii="仿宋_GB2312" w:eastAsia="仿宋_GB2312" w:hAnsi="宋体" w:cs="Arial"/>
          <w:kern w:val="0"/>
          <w:sz w:val="32"/>
          <w:szCs w:val="32"/>
        </w:rPr>
      </w:pPr>
      <w:r>
        <w:rPr>
          <w:rFonts w:ascii="仿宋_GB2312" w:eastAsia="仿宋_GB2312" w:hAnsi="宋体" w:cs="宋体" w:hint="eastAsia"/>
          <w:b/>
          <w:bCs/>
          <w:kern w:val="0"/>
          <w:sz w:val="32"/>
          <w:szCs w:val="32"/>
        </w:rPr>
        <w:t>第十一条</w:t>
      </w:r>
      <w:r>
        <w:rPr>
          <w:rFonts w:ascii="仿宋_GB2312" w:eastAsia="仿宋_GB2312" w:hAnsi="Arial" w:cs="Arial" w:hint="eastAsia"/>
          <w:kern w:val="0"/>
          <w:sz w:val="32"/>
          <w:szCs w:val="32"/>
        </w:rPr>
        <w:t xml:space="preserve">  雷电防护装置检测单位在本市开展雷电防护装置检测活动，应在编制完成检测报告后立即通过广东政务服务网获取检测标识。未取得检测标识的检测报告，当地气象主管机构不予认可。</w:t>
      </w:r>
    </w:p>
    <w:p w:rsidR="0073277A" w:rsidRDefault="009D27C7">
      <w:pPr>
        <w:widowControl/>
        <w:shd w:val="clear" w:color="auto" w:fill="FFFFFF"/>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第十二条</w:t>
      </w:r>
      <w:r>
        <w:rPr>
          <w:rFonts w:ascii="仿宋_GB2312" w:eastAsia="仿宋_GB2312" w:hAnsi="Arial" w:cs="Arial" w:hint="eastAsia"/>
          <w:b/>
          <w:bCs/>
          <w:kern w:val="0"/>
          <w:sz w:val="32"/>
          <w:szCs w:val="32"/>
        </w:rPr>
        <w:t xml:space="preserve">  </w:t>
      </w:r>
      <w:r>
        <w:rPr>
          <w:rFonts w:ascii="仿宋_GB2312" w:eastAsia="仿宋_GB2312" w:hAnsi="Arial" w:cs="Arial" w:hint="eastAsia"/>
          <w:kern w:val="0"/>
          <w:sz w:val="32"/>
          <w:szCs w:val="32"/>
        </w:rPr>
        <w:t>雷电防护装置检测单位</w:t>
      </w:r>
      <w:r>
        <w:rPr>
          <w:rFonts w:ascii="仿宋_GB2312" w:eastAsia="仿宋_GB2312" w:hAnsi="宋体" w:cs="宋体" w:hint="eastAsia"/>
          <w:kern w:val="0"/>
          <w:sz w:val="32"/>
          <w:szCs w:val="32"/>
        </w:rPr>
        <w:t>应当按照行业标准、规范要求建立档案管理制度，检测归档文件收集归档应当与检测工作同步进行，不得事后补编。</w:t>
      </w:r>
    </w:p>
    <w:p w:rsidR="0073277A" w:rsidRDefault="009D27C7">
      <w:pPr>
        <w:widowControl/>
        <w:shd w:val="clear" w:color="auto" w:fill="FFFFFF"/>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第十三条</w:t>
      </w:r>
      <w:r>
        <w:rPr>
          <w:rFonts w:ascii="仿宋_GB2312" w:eastAsia="仿宋_GB2312" w:hAnsi="Arial" w:cs="Arial" w:hint="eastAsia"/>
          <w:b/>
          <w:bCs/>
          <w:kern w:val="0"/>
          <w:sz w:val="32"/>
          <w:szCs w:val="32"/>
        </w:rPr>
        <w:t xml:space="preserve">  </w:t>
      </w:r>
      <w:r>
        <w:rPr>
          <w:rFonts w:ascii="仿宋_GB2312" w:eastAsia="仿宋_GB2312" w:hAnsi="Arial" w:cs="Arial" w:hint="eastAsia"/>
          <w:kern w:val="0"/>
          <w:sz w:val="32"/>
          <w:szCs w:val="32"/>
        </w:rPr>
        <w:t>雷电防护装置检测单位</w:t>
      </w:r>
      <w:r>
        <w:rPr>
          <w:rFonts w:ascii="仿宋_GB2312" w:eastAsia="仿宋_GB2312" w:hAnsi="宋体" w:cs="宋体" w:hint="eastAsia"/>
          <w:kern w:val="0"/>
          <w:sz w:val="32"/>
          <w:szCs w:val="32"/>
        </w:rPr>
        <w:t>应当主动向受检单位解释说明国家有关标准、规范，告知受检单位对已有雷电防护装置进行全面检测。</w:t>
      </w:r>
    </w:p>
    <w:p w:rsidR="0073277A" w:rsidRDefault="009D27C7">
      <w:pPr>
        <w:widowControl/>
        <w:shd w:val="clear" w:color="auto" w:fill="FFFFFF"/>
        <w:spacing w:line="560" w:lineRule="exact"/>
        <w:ind w:firstLineChars="200" w:firstLine="643"/>
        <w:rPr>
          <w:rFonts w:ascii="仿宋_GB2312" w:eastAsia="仿宋_GB2312" w:hAnsi="Arial" w:cs="Arial"/>
          <w:kern w:val="0"/>
          <w:sz w:val="32"/>
          <w:szCs w:val="32"/>
        </w:rPr>
      </w:pPr>
      <w:r>
        <w:rPr>
          <w:rFonts w:ascii="仿宋_GB2312" w:eastAsia="仿宋_GB2312" w:hAnsi="宋体" w:cs="宋体" w:hint="eastAsia"/>
          <w:b/>
          <w:bCs/>
          <w:kern w:val="0"/>
          <w:sz w:val="32"/>
          <w:szCs w:val="32"/>
        </w:rPr>
        <w:t>第十四条</w:t>
      </w:r>
      <w:r>
        <w:rPr>
          <w:rFonts w:ascii="仿宋_GB2312" w:eastAsia="仿宋_GB2312" w:hAnsi="宋体" w:cs="宋体"/>
          <w:b/>
          <w:bCs/>
          <w:kern w:val="0"/>
          <w:sz w:val="32"/>
          <w:szCs w:val="32"/>
        </w:rPr>
        <w:t xml:space="preserve">  </w:t>
      </w:r>
      <w:r>
        <w:rPr>
          <w:rFonts w:ascii="仿宋_GB2312" w:eastAsia="仿宋_GB2312" w:hAnsi="Arial" w:cs="Arial" w:hint="eastAsia"/>
          <w:kern w:val="0"/>
          <w:sz w:val="32"/>
          <w:szCs w:val="32"/>
        </w:rPr>
        <w:t>雷电防护装置检测单位应按照国家价格管理部门的要求，严格执行检测价格明码标价和价格上墙制度，在经营场所醒目位置公示服务项目、服务内容、收费标准、投诉举报电话等信息，自觉接受社会监督。</w:t>
      </w:r>
    </w:p>
    <w:p w:rsidR="0073277A" w:rsidRDefault="009D27C7">
      <w:pPr>
        <w:widowControl/>
        <w:shd w:val="clear" w:color="auto" w:fill="FFFFFF"/>
        <w:spacing w:line="560" w:lineRule="exact"/>
        <w:ind w:firstLineChars="200" w:firstLine="643"/>
        <w:rPr>
          <w:rFonts w:ascii="仿宋_GB2312" w:eastAsia="仿宋_GB2312" w:hAnsi="Arial" w:cs="Arial"/>
          <w:kern w:val="0"/>
          <w:sz w:val="32"/>
          <w:szCs w:val="32"/>
        </w:rPr>
      </w:pPr>
      <w:r>
        <w:rPr>
          <w:rFonts w:ascii="仿宋_GB2312" w:eastAsia="仿宋_GB2312" w:hAnsi="Arial" w:cs="Arial" w:hint="eastAsia"/>
          <w:b/>
          <w:bCs/>
          <w:kern w:val="0"/>
          <w:sz w:val="32"/>
          <w:szCs w:val="32"/>
        </w:rPr>
        <w:t>第十五条</w:t>
      </w:r>
      <w:r>
        <w:rPr>
          <w:rFonts w:ascii="仿宋_GB2312" w:eastAsia="仿宋_GB2312" w:hAnsi="Arial" w:cs="Arial" w:hint="eastAsia"/>
          <w:kern w:val="0"/>
          <w:sz w:val="32"/>
          <w:szCs w:val="32"/>
        </w:rPr>
        <w:t xml:space="preserve">  </w:t>
      </w:r>
      <w:r>
        <w:rPr>
          <w:rFonts w:ascii="仿宋_GB2312" w:eastAsia="仿宋_GB2312" w:hAnsi="？？" w:cs="Arial" w:hint="eastAsia"/>
          <w:bCs/>
          <w:kern w:val="0"/>
          <w:sz w:val="32"/>
          <w:szCs w:val="32"/>
        </w:rPr>
        <w:t>雷电防护装置检测单位应加强对本单位从业人员的安全生产、岗位技能培训和法律风险教育。</w:t>
      </w:r>
    </w:p>
    <w:p w:rsidR="0073277A" w:rsidRDefault="009D27C7">
      <w:pPr>
        <w:widowControl/>
        <w:shd w:val="clear" w:color="auto" w:fill="FFFFFF"/>
        <w:spacing w:line="560" w:lineRule="exact"/>
        <w:ind w:firstLineChars="200" w:firstLine="643"/>
        <w:rPr>
          <w:rFonts w:ascii="仿宋_GB2312" w:eastAsia="仿宋_GB2312" w:hAnsi="Arial" w:cs="Arial"/>
          <w:kern w:val="0"/>
          <w:sz w:val="32"/>
          <w:szCs w:val="32"/>
        </w:rPr>
      </w:pPr>
      <w:r>
        <w:rPr>
          <w:rFonts w:ascii="仿宋_GB2312" w:eastAsia="仿宋_GB2312" w:hAnsi="Arial" w:cs="Arial"/>
          <w:b/>
          <w:bCs/>
          <w:kern w:val="0"/>
          <w:sz w:val="32"/>
          <w:szCs w:val="32"/>
        </w:rPr>
        <w:t>第十</w:t>
      </w:r>
      <w:r>
        <w:rPr>
          <w:rFonts w:ascii="仿宋_GB2312" w:eastAsia="仿宋_GB2312" w:hAnsi="Arial" w:cs="Arial" w:hint="eastAsia"/>
          <w:b/>
          <w:bCs/>
          <w:kern w:val="0"/>
          <w:sz w:val="32"/>
          <w:szCs w:val="32"/>
        </w:rPr>
        <w:t>六</w:t>
      </w:r>
      <w:r>
        <w:rPr>
          <w:rFonts w:ascii="仿宋_GB2312" w:eastAsia="仿宋_GB2312" w:hAnsi="Arial" w:cs="Arial"/>
          <w:b/>
          <w:bCs/>
          <w:kern w:val="0"/>
          <w:sz w:val="32"/>
          <w:szCs w:val="32"/>
        </w:rPr>
        <w:t>条</w:t>
      </w:r>
      <w:r>
        <w:rPr>
          <w:rFonts w:ascii="仿宋_GB2312" w:eastAsia="仿宋_GB2312" w:hAnsi="Arial" w:cs="Arial"/>
          <w:kern w:val="0"/>
          <w:sz w:val="32"/>
          <w:szCs w:val="32"/>
        </w:rPr>
        <w:t xml:space="preserve"> </w:t>
      </w:r>
      <w:r>
        <w:rPr>
          <w:rFonts w:ascii="仿宋_GB2312" w:eastAsia="仿宋_GB2312" w:hAnsi="Arial" w:cs="Arial" w:hint="eastAsia"/>
          <w:kern w:val="0"/>
          <w:sz w:val="32"/>
          <w:szCs w:val="32"/>
        </w:rPr>
        <w:t>市、区（县级市）</w:t>
      </w:r>
      <w:r>
        <w:rPr>
          <w:rFonts w:ascii="仿宋_GB2312" w:eastAsia="仿宋_GB2312" w:hAnsi="Arial" w:cs="Arial"/>
          <w:kern w:val="0"/>
          <w:sz w:val="32"/>
          <w:szCs w:val="32"/>
        </w:rPr>
        <w:t>气象主管机构开展的</w:t>
      </w:r>
      <w:r>
        <w:rPr>
          <w:rFonts w:ascii="仿宋_GB2312" w:eastAsia="仿宋_GB2312" w:hAnsi="Arial" w:cs="Arial" w:hint="eastAsia"/>
          <w:kern w:val="0"/>
          <w:sz w:val="32"/>
          <w:szCs w:val="32"/>
        </w:rPr>
        <w:t>雷电防护</w:t>
      </w:r>
      <w:r>
        <w:rPr>
          <w:rFonts w:ascii="仿宋_GB2312" w:eastAsia="仿宋_GB2312" w:hAnsi="Arial" w:cs="Arial"/>
          <w:kern w:val="0"/>
          <w:sz w:val="32"/>
          <w:szCs w:val="32"/>
        </w:rPr>
        <w:t>装置检测单位监督检查包括专项检查、随机抽查</w:t>
      </w:r>
      <w:r>
        <w:rPr>
          <w:rFonts w:ascii="仿宋_GB2312" w:eastAsia="仿宋_GB2312" w:hAnsi="Arial" w:cs="Arial" w:hint="eastAsia"/>
          <w:kern w:val="0"/>
          <w:sz w:val="32"/>
          <w:szCs w:val="32"/>
        </w:rPr>
        <w:t>、日常检查</w:t>
      </w:r>
      <w:r>
        <w:rPr>
          <w:rFonts w:ascii="仿宋_GB2312" w:eastAsia="仿宋_GB2312" w:hAnsi="Arial" w:cs="Arial"/>
          <w:kern w:val="0"/>
          <w:sz w:val="32"/>
          <w:szCs w:val="32"/>
        </w:rPr>
        <w:t xml:space="preserve">： </w:t>
      </w:r>
    </w:p>
    <w:p w:rsidR="0073277A" w:rsidRDefault="00D310DF">
      <w:pPr>
        <w:widowControl/>
        <w:shd w:val="clear" w:color="auto" w:fill="FFFFFF"/>
        <w:spacing w:line="560" w:lineRule="exact"/>
        <w:ind w:firstLineChars="200" w:firstLine="640"/>
        <w:rPr>
          <w:rFonts w:ascii="仿宋_GB2312" w:eastAsia="仿宋_GB2312" w:hAnsi="Arial" w:cs="Arial"/>
          <w:color w:val="0000FF"/>
          <w:kern w:val="0"/>
          <w:sz w:val="32"/>
          <w:szCs w:val="32"/>
          <w:highlight w:val="yellow"/>
        </w:rPr>
      </w:pPr>
      <w:r>
        <w:rPr>
          <w:rFonts w:ascii="仿宋_GB2312" w:eastAsia="仿宋_GB2312" w:hAnsi="Arial" w:cs="Arial" w:hint="eastAsia"/>
          <w:kern w:val="0"/>
          <w:sz w:val="32"/>
          <w:szCs w:val="32"/>
        </w:rPr>
        <w:t>（一）</w:t>
      </w:r>
      <w:r w:rsidR="009D27C7">
        <w:rPr>
          <w:rFonts w:ascii="仿宋_GB2312" w:eastAsia="仿宋_GB2312" w:hAnsi="Arial" w:cs="Arial"/>
          <w:kern w:val="0"/>
          <w:sz w:val="32"/>
          <w:szCs w:val="32"/>
        </w:rPr>
        <w:t>专项检查。根据检测活动面向的行业，由气象部 门联</w:t>
      </w:r>
      <w:proofErr w:type="gramStart"/>
      <w:r w:rsidR="009D27C7">
        <w:rPr>
          <w:rFonts w:ascii="仿宋_GB2312" w:eastAsia="仿宋_GB2312" w:hAnsi="Arial" w:cs="Arial"/>
          <w:kern w:val="0"/>
          <w:sz w:val="32"/>
          <w:szCs w:val="32"/>
        </w:rPr>
        <w:t>合行业</w:t>
      </w:r>
      <w:proofErr w:type="gramEnd"/>
      <w:r w:rsidR="009D27C7">
        <w:rPr>
          <w:rFonts w:ascii="仿宋_GB2312" w:eastAsia="仿宋_GB2312" w:hAnsi="Arial" w:cs="Arial"/>
          <w:kern w:val="0"/>
          <w:sz w:val="32"/>
          <w:szCs w:val="32"/>
        </w:rPr>
        <w:t>主管单位依法对</w:t>
      </w:r>
      <w:r w:rsidR="009D27C7">
        <w:rPr>
          <w:rFonts w:ascii="仿宋_GB2312" w:eastAsia="仿宋_GB2312" w:hAnsi="Arial" w:cs="Arial" w:hint="eastAsia"/>
          <w:kern w:val="0"/>
          <w:sz w:val="32"/>
          <w:szCs w:val="32"/>
        </w:rPr>
        <w:t>雷电防护</w:t>
      </w:r>
      <w:r w:rsidR="009D27C7">
        <w:rPr>
          <w:rFonts w:ascii="仿宋_GB2312" w:eastAsia="仿宋_GB2312" w:hAnsi="Arial" w:cs="Arial"/>
          <w:kern w:val="0"/>
          <w:sz w:val="32"/>
          <w:szCs w:val="32"/>
        </w:rPr>
        <w:t>装置检测单位进行专项检查。 对存在群众举报或投诉、被媒体曝光、 部门移（送）交</w:t>
      </w:r>
      <w:r w:rsidR="009D27C7">
        <w:rPr>
          <w:rFonts w:ascii="仿宋_GB2312" w:eastAsia="仿宋_GB2312" w:hAnsi="Arial" w:cs="Arial"/>
          <w:kern w:val="0"/>
          <w:sz w:val="32"/>
          <w:szCs w:val="32"/>
        </w:rPr>
        <w:lastRenderedPageBreak/>
        <w:t>线索、出现失信行为、检测质量考核不合格 或曾经出现违法违规检测行为等情况的</w:t>
      </w:r>
      <w:r w:rsidR="009D27C7">
        <w:rPr>
          <w:rFonts w:ascii="仿宋_GB2312" w:eastAsia="仿宋_GB2312" w:hAnsi="Arial" w:cs="Arial" w:hint="eastAsia"/>
          <w:kern w:val="0"/>
          <w:sz w:val="32"/>
          <w:szCs w:val="32"/>
        </w:rPr>
        <w:t>雷电防护</w:t>
      </w:r>
      <w:r w:rsidR="009D27C7">
        <w:rPr>
          <w:rFonts w:ascii="仿宋_GB2312" w:eastAsia="仿宋_GB2312" w:hAnsi="Arial" w:cs="Arial"/>
          <w:kern w:val="0"/>
          <w:sz w:val="32"/>
          <w:szCs w:val="32"/>
        </w:rPr>
        <w:t>装置检测单位实施重点检查。</w:t>
      </w:r>
    </w:p>
    <w:p w:rsidR="0073277A" w:rsidRDefault="00D310DF">
      <w:pPr>
        <w:widowControl/>
        <w:shd w:val="clear" w:color="auto" w:fill="FFFFFF"/>
        <w:spacing w:line="560" w:lineRule="exact"/>
        <w:ind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（二）</w:t>
      </w:r>
      <w:r w:rsidR="009D27C7">
        <w:rPr>
          <w:rFonts w:ascii="仿宋_GB2312" w:eastAsia="仿宋_GB2312" w:hAnsi="Arial" w:cs="Arial"/>
          <w:kern w:val="0"/>
          <w:sz w:val="32"/>
          <w:szCs w:val="32"/>
        </w:rPr>
        <w:t xml:space="preserve">随机抽查。县级以上气象主管机构建立双随机监 </w:t>
      </w:r>
      <w:proofErr w:type="gramStart"/>
      <w:r w:rsidR="009D27C7">
        <w:rPr>
          <w:rFonts w:ascii="仿宋_GB2312" w:eastAsia="仿宋_GB2312" w:hAnsi="Arial" w:cs="Arial"/>
          <w:kern w:val="0"/>
          <w:sz w:val="32"/>
          <w:szCs w:val="32"/>
        </w:rPr>
        <w:t>督检查</w:t>
      </w:r>
      <w:proofErr w:type="gramEnd"/>
      <w:r w:rsidR="009D27C7">
        <w:rPr>
          <w:rFonts w:ascii="仿宋_GB2312" w:eastAsia="仿宋_GB2312" w:hAnsi="Arial" w:cs="Arial"/>
          <w:kern w:val="0"/>
          <w:sz w:val="32"/>
          <w:szCs w:val="32"/>
        </w:rPr>
        <w:t>制度，依法对辖区内从事</w:t>
      </w:r>
      <w:r w:rsidR="009D27C7">
        <w:rPr>
          <w:rFonts w:ascii="仿宋_GB2312" w:eastAsia="仿宋_GB2312" w:hAnsi="Arial" w:cs="Arial" w:hint="eastAsia"/>
          <w:kern w:val="0"/>
          <w:sz w:val="32"/>
          <w:szCs w:val="32"/>
        </w:rPr>
        <w:t>雷电防护</w:t>
      </w:r>
      <w:r w:rsidR="009D27C7">
        <w:rPr>
          <w:rFonts w:ascii="仿宋_GB2312" w:eastAsia="仿宋_GB2312" w:hAnsi="Arial" w:cs="Arial"/>
          <w:kern w:val="0"/>
          <w:sz w:val="32"/>
          <w:szCs w:val="32"/>
        </w:rPr>
        <w:t>装置检测活动的单位开展随机抽查。</w:t>
      </w:r>
    </w:p>
    <w:p w:rsidR="0073277A" w:rsidRDefault="00D310DF">
      <w:pPr>
        <w:widowControl/>
        <w:shd w:val="clear" w:color="auto" w:fill="FFFFFF"/>
        <w:spacing w:line="560" w:lineRule="exact"/>
        <w:ind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（三）</w:t>
      </w:r>
      <w:r w:rsidR="009D27C7">
        <w:rPr>
          <w:rFonts w:ascii="仿宋_GB2312" w:eastAsia="仿宋_GB2312" w:hAnsi="Arial" w:cs="Arial" w:hint="eastAsia"/>
          <w:kern w:val="0"/>
          <w:sz w:val="32"/>
          <w:szCs w:val="32"/>
        </w:rPr>
        <w:t>日常</w:t>
      </w:r>
      <w:r w:rsidR="009D27C7">
        <w:rPr>
          <w:rFonts w:ascii="仿宋_GB2312" w:eastAsia="仿宋_GB2312" w:hAnsi="Arial" w:cs="Arial"/>
          <w:kern w:val="0"/>
          <w:sz w:val="32"/>
          <w:szCs w:val="32"/>
        </w:rPr>
        <w:t>检查。县级以上气象主管机构</w:t>
      </w:r>
      <w:r w:rsidR="009D27C7">
        <w:rPr>
          <w:rFonts w:ascii="仿宋_GB2312" w:eastAsia="仿宋_GB2312" w:hAnsi="Arial" w:cs="Arial" w:hint="eastAsia"/>
          <w:kern w:val="0"/>
          <w:sz w:val="32"/>
          <w:szCs w:val="32"/>
        </w:rPr>
        <w:t>对检测单位或者检测项目进行不特定的检查。</w:t>
      </w:r>
    </w:p>
    <w:p w:rsidR="0073277A" w:rsidRDefault="009D27C7">
      <w:pPr>
        <w:widowControl/>
        <w:shd w:val="clear" w:color="auto" w:fill="FFFFFF"/>
        <w:spacing w:line="560" w:lineRule="exact"/>
        <w:ind w:firstLineChars="200" w:firstLine="643"/>
        <w:rPr>
          <w:rFonts w:ascii="仿宋_GB2312" w:eastAsia="仿宋_GB2312" w:hAnsi="Arial" w:cs="Arial"/>
          <w:kern w:val="0"/>
          <w:sz w:val="32"/>
          <w:szCs w:val="32"/>
        </w:rPr>
      </w:pPr>
      <w:r>
        <w:rPr>
          <w:rFonts w:ascii="仿宋_GB2312" w:eastAsia="仿宋_GB2312" w:hAnsi="Arial" w:cs="Arial" w:hint="eastAsia"/>
          <w:b/>
          <w:bCs/>
          <w:kern w:val="0"/>
          <w:sz w:val="32"/>
          <w:szCs w:val="32"/>
        </w:rPr>
        <w:t xml:space="preserve">第十七条  </w:t>
      </w:r>
      <w:r>
        <w:rPr>
          <w:rFonts w:ascii="仿宋_GB2312" w:eastAsia="仿宋_GB2312" w:hAnsi="Arial" w:cs="Arial" w:hint="eastAsia"/>
          <w:kern w:val="0"/>
          <w:sz w:val="32"/>
          <w:szCs w:val="32"/>
        </w:rPr>
        <w:t>市、区（</w:t>
      </w:r>
      <w:bookmarkStart w:id="0" w:name="_GoBack"/>
      <w:bookmarkEnd w:id="0"/>
      <w:r>
        <w:rPr>
          <w:rFonts w:ascii="仿宋_GB2312" w:eastAsia="仿宋_GB2312" w:hAnsi="Arial" w:cs="Arial" w:hint="eastAsia"/>
          <w:kern w:val="0"/>
          <w:sz w:val="32"/>
          <w:szCs w:val="32"/>
        </w:rPr>
        <w:t>县级市）</w:t>
      </w:r>
      <w:r>
        <w:rPr>
          <w:rFonts w:ascii="仿宋_GB2312" w:eastAsia="仿宋_GB2312" w:hAnsi="？？" w:cs="Arial" w:hint="eastAsia"/>
          <w:bCs/>
          <w:kern w:val="0"/>
          <w:sz w:val="32"/>
          <w:szCs w:val="32"/>
        </w:rPr>
        <w:t>气象主管机构开展雷电防护装置检测单位监督检查时，可采取以下措施：</w:t>
      </w:r>
    </w:p>
    <w:p w:rsidR="0073277A" w:rsidRDefault="009D27C7">
      <w:pPr>
        <w:widowControl/>
        <w:shd w:val="clear" w:color="auto" w:fill="FFFFFF"/>
        <w:spacing w:line="560" w:lineRule="exact"/>
        <w:ind w:firstLine="640"/>
        <w:rPr>
          <w:rFonts w:ascii="仿宋_GB2312" w:eastAsia="仿宋_GB2312" w:hAnsi="Arial" w:cs="Arial"/>
          <w:kern w:val="0"/>
          <w:sz w:val="32"/>
          <w:szCs w:val="32"/>
        </w:rPr>
      </w:pPr>
      <w:r>
        <w:rPr>
          <w:rFonts w:ascii="仿宋_GB2312" w:eastAsia="仿宋_GB2312" w:hAnsi="？？" w:cs="Arial" w:hint="eastAsia"/>
          <w:bCs/>
          <w:kern w:val="0"/>
          <w:sz w:val="32"/>
          <w:szCs w:val="32"/>
        </w:rPr>
        <w:t>（一）</w:t>
      </w:r>
      <w:r>
        <w:rPr>
          <w:rFonts w:ascii="仿宋_GB2312" w:eastAsia="仿宋_GB2312" w:hAnsi="Arial" w:cs="Arial" w:hint="eastAsia"/>
          <w:kern w:val="0"/>
          <w:sz w:val="32"/>
          <w:szCs w:val="32"/>
        </w:rPr>
        <w:t>询问被检查单位相关人员，并要求其提供相关资料；</w:t>
      </w:r>
      <w:r>
        <w:rPr>
          <w:rFonts w:ascii="仿宋_GB2312" w:eastAsia="仿宋_GB2312" w:hAnsi="？？" w:cs="Arial" w:hint="eastAsia"/>
          <w:bCs/>
          <w:kern w:val="0"/>
          <w:sz w:val="32"/>
          <w:szCs w:val="32"/>
        </w:rPr>
        <w:t xml:space="preserve"> </w:t>
      </w:r>
    </w:p>
    <w:p w:rsidR="0073277A" w:rsidRDefault="009D27C7">
      <w:pPr>
        <w:widowControl/>
        <w:shd w:val="clear" w:color="auto" w:fill="FFFFFF"/>
        <w:spacing w:line="560" w:lineRule="exact"/>
        <w:ind w:firstLine="640"/>
        <w:rPr>
          <w:rFonts w:ascii="仿宋_GB2312" w:eastAsia="仿宋_GB2312" w:hAnsi="Arial" w:cs="Arial"/>
          <w:kern w:val="0"/>
          <w:sz w:val="32"/>
          <w:szCs w:val="32"/>
        </w:rPr>
      </w:pPr>
      <w:r>
        <w:rPr>
          <w:rFonts w:ascii="仿宋_GB2312" w:eastAsia="仿宋_GB2312" w:hAnsi="？？" w:cs="Arial" w:hint="eastAsia"/>
          <w:bCs/>
          <w:kern w:val="0"/>
          <w:sz w:val="32"/>
          <w:szCs w:val="32"/>
        </w:rPr>
        <w:t>（二）</w:t>
      </w:r>
      <w:r>
        <w:rPr>
          <w:rFonts w:ascii="仿宋_GB2312" w:eastAsia="仿宋_GB2312" w:hAnsi="Arial" w:cs="Arial" w:hint="eastAsia"/>
          <w:kern w:val="0"/>
          <w:sz w:val="32"/>
          <w:szCs w:val="32"/>
        </w:rPr>
        <w:t>进入被检查单位的工作场所或检测项目所在场所，检查相关仪器设备、存储工具，查阅、复制</w:t>
      </w:r>
      <w:r>
        <w:rPr>
          <w:rFonts w:ascii="仿宋_GB2312" w:eastAsia="仿宋_GB2312" w:hAnsi="？？" w:cs="Arial" w:hint="eastAsia"/>
          <w:bCs/>
          <w:kern w:val="0"/>
          <w:sz w:val="32"/>
          <w:szCs w:val="32"/>
        </w:rPr>
        <w:t>检测报告、检测方案、原始检测记录、劳动合同、社保记录、财务资料等有关</w:t>
      </w:r>
      <w:r>
        <w:rPr>
          <w:rFonts w:ascii="仿宋_GB2312" w:eastAsia="仿宋_GB2312" w:hAnsi="Arial" w:cs="Arial" w:hint="eastAsia"/>
          <w:kern w:val="0"/>
          <w:sz w:val="32"/>
          <w:szCs w:val="32"/>
        </w:rPr>
        <w:t>单据、文件、记录、业务档案、信息数据等资料，暂时封存有关原始记录，通过文字、录音、录像等方式记录监督检查过程；</w:t>
      </w:r>
      <w:r>
        <w:rPr>
          <w:rFonts w:ascii="仿宋_GB2312" w:eastAsia="仿宋_GB2312" w:hAnsi="？？" w:cs="Arial" w:hint="eastAsia"/>
          <w:bCs/>
          <w:kern w:val="0"/>
          <w:sz w:val="32"/>
          <w:szCs w:val="32"/>
        </w:rPr>
        <w:t xml:space="preserve"> </w:t>
      </w:r>
    </w:p>
    <w:p w:rsidR="0073277A" w:rsidRDefault="009D27C7">
      <w:pPr>
        <w:widowControl/>
        <w:shd w:val="clear" w:color="auto" w:fill="FFFFFF"/>
        <w:spacing w:line="560" w:lineRule="exact"/>
        <w:ind w:firstLine="640"/>
        <w:rPr>
          <w:rFonts w:ascii="仿宋_GB2312" w:eastAsia="仿宋_GB2312" w:hAnsi="Arial" w:cs="Arial"/>
          <w:kern w:val="0"/>
          <w:sz w:val="32"/>
          <w:szCs w:val="32"/>
        </w:rPr>
      </w:pPr>
      <w:r>
        <w:rPr>
          <w:rFonts w:ascii="仿宋_GB2312" w:eastAsia="仿宋_GB2312" w:hAnsi="？？" w:cs="Arial" w:hint="eastAsia"/>
          <w:bCs/>
          <w:kern w:val="0"/>
          <w:sz w:val="32"/>
          <w:szCs w:val="32"/>
        </w:rPr>
        <w:t>（三）向被检查单位的检测服务对象征求评价意见</w:t>
      </w:r>
      <w:r>
        <w:rPr>
          <w:rFonts w:ascii="仿宋_GB2312" w:eastAsia="仿宋_GB2312" w:hAnsi="Arial" w:cs="Arial" w:hint="eastAsia"/>
          <w:kern w:val="0"/>
          <w:sz w:val="32"/>
          <w:szCs w:val="32"/>
        </w:rPr>
        <w:t>。</w:t>
      </w:r>
    </w:p>
    <w:p w:rsidR="0073277A" w:rsidRDefault="009D27C7">
      <w:pPr>
        <w:widowControl/>
        <w:shd w:val="clear" w:color="auto" w:fill="FFFFFF"/>
        <w:spacing w:after="240" w:line="560" w:lineRule="exact"/>
        <w:ind w:firstLine="640"/>
        <w:rPr>
          <w:rFonts w:ascii="仿宋_GB2312" w:eastAsia="仿宋_GB2312" w:hAnsi="Arial" w:cs="Arial"/>
          <w:kern w:val="0"/>
          <w:sz w:val="32"/>
          <w:szCs w:val="32"/>
        </w:rPr>
      </w:pPr>
      <w:r>
        <w:rPr>
          <w:rFonts w:ascii="仿宋_GB2312" w:eastAsia="仿宋_GB2312" w:hAnsi="仿宋_GB2312" w:cs="仿宋_GB2312" w:hint="eastAsia"/>
          <w:b/>
          <w:bCs/>
          <w:kern w:val="0"/>
          <w:sz w:val="32"/>
          <w:szCs w:val="32"/>
        </w:rPr>
        <w:t>第十八条</w:t>
      </w:r>
      <w:r>
        <w:rPr>
          <w:rFonts w:ascii="仿宋_GB2312" w:eastAsia="仿宋_GB2312" w:hAnsi="Arial" w:cs="Arial" w:hint="eastAsia"/>
          <w:kern w:val="0"/>
          <w:sz w:val="32"/>
          <w:szCs w:val="32"/>
        </w:rPr>
        <w:t xml:space="preserve">  监督检查结果记入雷电防护装置检测单位的从业信息档案，并按照国家规定向社会公示检测单位的行政许可、行政处罚信息。</w:t>
      </w:r>
    </w:p>
    <w:p w:rsidR="0073277A" w:rsidRDefault="009D27C7">
      <w:pPr>
        <w:widowControl/>
        <w:shd w:val="clear" w:color="auto" w:fill="FFFFFF"/>
        <w:spacing w:after="240" w:line="560" w:lineRule="exact"/>
        <w:ind w:firstLine="640"/>
        <w:rPr>
          <w:rFonts w:ascii="仿宋_GB2312" w:eastAsia="仿宋_GB2312" w:hAnsi="Arial" w:cs="Arial"/>
          <w:kern w:val="0"/>
          <w:sz w:val="32"/>
          <w:szCs w:val="32"/>
        </w:rPr>
      </w:pPr>
      <w:r>
        <w:rPr>
          <w:rFonts w:ascii="仿宋_GB2312" w:eastAsia="仿宋_GB2312" w:hAnsi="仿宋_GB2312" w:cs="仿宋_GB2312" w:hint="eastAsia"/>
          <w:b/>
          <w:bCs/>
          <w:kern w:val="0"/>
          <w:sz w:val="32"/>
          <w:szCs w:val="32"/>
        </w:rPr>
        <w:t xml:space="preserve">第十九条 </w:t>
      </w:r>
      <w:r>
        <w:rPr>
          <w:rFonts w:ascii="仿宋_GB2312" w:eastAsia="仿宋_GB2312" w:hAnsi="仿宋_GB2312" w:cs="仿宋_GB2312"/>
          <w:b/>
          <w:bCs/>
          <w:kern w:val="0"/>
          <w:sz w:val="32"/>
          <w:szCs w:val="32"/>
        </w:rPr>
        <w:t xml:space="preserve"> </w:t>
      </w:r>
      <w:r>
        <w:rPr>
          <w:rFonts w:ascii="仿宋_GB2312" w:eastAsia="仿宋_GB2312" w:hAnsi="Arial" w:cs="Arial" w:hint="eastAsia"/>
          <w:kern w:val="0"/>
          <w:sz w:val="32"/>
          <w:szCs w:val="32"/>
        </w:rPr>
        <w:t>对检查中发现的违法违规行为，由气象主管机构依法处理或移送相关主管部门处理；涉嫌犯罪的，移送司法机关处理。</w:t>
      </w:r>
    </w:p>
    <w:p w:rsidR="0073277A" w:rsidRDefault="009D27C7">
      <w:pPr>
        <w:widowControl/>
        <w:shd w:val="clear" w:color="auto" w:fill="FFFFFF"/>
        <w:spacing w:after="240" w:line="560" w:lineRule="exact"/>
        <w:ind w:firstLine="640"/>
        <w:rPr>
          <w:rFonts w:ascii="仿宋_GB2312" w:eastAsia="仿宋_GB2312" w:hAnsi="Arial" w:cs="Arial"/>
          <w:kern w:val="0"/>
          <w:sz w:val="32"/>
          <w:szCs w:val="32"/>
        </w:rPr>
      </w:pPr>
      <w:r>
        <w:rPr>
          <w:rFonts w:ascii="仿宋_GB2312" w:eastAsia="仿宋_GB2312" w:hAnsi="仿宋_GB2312" w:cs="仿宋_GB2312" w:hint="eastAsia"/>
          <w:b/>
          <w:bCs/>
          <w:kern w:val="0"/>
          <w:sz w:val="32"/>
          <w:szCs w:val="32"/>
        </w:rPr>
        <w:lastRenderedPageBreak/>
        <w:t xml:space="preserve">第二十条 </w:t>
      </w:r>
      <w:r>
        <w:rPr>
          <w:rFonts w:ascii="仿宋_GB2312" w:eastAsia="仿宋_GB2312" w:hAnsi="仿宋_GB2312" w:cs="仿宋_GB2312"/>
          <w:b/>
          <w:bCs/>
          <w:kern w:val="0"/>
          <w:sz w:val="32"/>
          <w:szCs w:val="32"/>
        </w:rPr>
        <w:t xml:space="preserve"> </w:t>
      </w:r>
      <w:r>
        <w:rPr>
          <w:rFonts w:ascii="仿宋_GB2312" w:eastAsia="仿宋_GB2312" w:hAnsi="Arial" w:cs="Arial" w:hint="eastAsia"/>
          <w:kern w:val="0"/>
          <w:sz w:val="32"/>
          <w:szCs w:val="32"/>
        </w:rPr>
        <w:t>本细则自2</w:t>
      </w:r>
      <w:r>
        <w:rPr>
          <w:rFonts w:ascii="仿宋_GB2312" w:eastAsia="仿宋_GB2312" w:hAnsi="Arial" w:cs="Arial"/>
          <w:kern w:val="0"/>
          <w:sz w:val="32"/>
          <w:szCs w:val="32"/>
        </w:rPr>
        <w:t>021</w:t>
      </w:r>
      <w:r>
        <w:rPr>
          <w:rFonts w:ascii="仿宋_GB2312" w:eastAsia="仿宋_GB2312" w:hAnsi="Arial" w:cs="Arial" w:hint="eastAsia"/>
          <w:kern w:val="0"/>
          <w:sz w:val="32"/>
          <w:szCs w:val="32"/>
        </w:rPr>
        <w:t>年1</w:t>
      </w:r>
      <w:r>
        <w:rPr>
          <w:rFonts w:ascii="仿宋_GB2312" w:eastAsia="仿宋_GB2312" w:hAnsi="Arial" w:cs="Arial"/>
          <w:kern w:val="0"/>
          <w:sz w:val="32"/>
          <w:szCs w:val="32"/>
        </w:rPr>
        <w:t>2</w:t>
      </w:r>
      <w:r>
        <w:rPr>
          <w:rFonts w:ascii="仿宋_GB2312" w:eastAsia="仿宋_GB2312" w:hAnsi="Arial" w:cs="Arial" w:hint="eastAsia"/>
          <w:kern w:val="0"/>
          <w:sz w:val="32"/>
          <w:szCs w:val="32"/>
        </w:rPr>
        <w:t>月1日起施行，有效期5年。</w:t>
      </w:r>
    </w:p>
    <w:p w:rsidR="0073277A" w:rsidRDefault="0073277A">
      <w:pPr>
        <w:widowControl/>
        <w:shd w:val="clear" w:color="auto" w:fill="FFFFFF"/>
        <w:spacing w:after="240" w:line="560" w:lineRule="exact"/>
        <w:ind w:firstLine="640"/>
        <w:rPr>
          <w:rFonts w:ascii="仿宋_GB2312" w:eastAsia="仿宋_GB2312" w:hAnsi="Arial" w:cs="Arial"/>
          <w:kern w:val="0"/>
          <w:sz w:val="32"/>
          <w:szCs w:val="32"/>
        </w:rPr>
      </w:pPr>
    </w:p>
    <w:sectPr w:rsidR="0073277A">
      <w:footerReference w:type="default" r:id="rId8"/>
      <w:pgSz w:w="11906" w:h="16838"/>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E95" w:rsidRDefault="00641E95">
      <w:r>
        <w:separator/>
      </w:r>
    </w:p>
  </w:endnote>
  <w:endnote w:type="continuationSeparator" w:id="0">
    <w:p w:rsidR="00641E95" w:rsidRDefault="00641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
    <w:altName w:val="宋体"/>
    <w:charset w:val="86"/>
    <w:family w:val="roma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77A" w:rsidRDefault="009D27C7">
    <w:pPr>
      <w:pStyle w:val="a3"/>
      <w:jc w:val="center"/>
    </w:pPr>
    <w:r>
      <w:rPr>
        <w:lang w:val="zh-CN"/>
      </w:rPr>
      <w:t xml:space="preserve"> </w:t>
    </w:r>
    <w:r>
      <w:rPr>
        <w:b/>
        <w:sz w:val="24"/>
        <w:szCs w:val="24"/>
      </w:rPr>
      <w:fldChar w:fldCharType="begin"/>
    </w:r>
    <w:r>
      <w:rPr>
        <w:b/>
      </w:rPr>
      <w:instrText>PAGE</w:instrText>
    </w:r>
    <w:r>
      <w:rPr>
        <w:b/>
        <w:sz w:val="24"/>
        <w:szCs w:val="24"/>
      </w:rPr>
      <w:fldChar w:fldCharType="separate"/>
    </w:r>
    <w:r w:rsidR="00370D84">
      <w:rPr>
        <w:b/>
        <w:noProof/>
      </w:rPr>
      <w:t>5</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370D84">
      <w:rPr>
        <w:b/>
        <w:noProof/>
      </w:rPr>
      <w:t>6</w:t>
    </w:r>
    <w:r>
      <w:rPr>
        <w:b/>
        <w:sz w:val="24"/>
        <w:szCs w:val="24"/>
      </w:rPr>
      <w:fldChar w:fldCharType="end"/>
    </w:r>
  </w:p>
  <w:p w:rsidR="0073277A" w:rsidRDefault="0073277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E95" w:rsidRDefault="00641E95">
      <w:r>
        <w:separator/>
      </w:r>
    </w:p>
  </w:footnote>
  <w:footnote w:type="continuationSeparator" w:id="0">
    <w:p w:rsidR="00641E95" w:rsidRDefault="00641E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A68"/>
    <w:rsid w:val="00024D19"/>
    <w:rsid w:val="0005779D"/>
    <w:rsid w:val="00074A24"/>
    <w:rsid w:val="00077033"/>
    <w:rsid w:val="000B03CF"/>
    <w:rsid w:val="001464AF"/>
    <w:rsid w:val="001B667A"/>
    <w:rsid w:val="001C4ABB"/>
    <w:rsid w:val="001E1617"/>
    <w:rsid w:val="002125E5"/>
    <w:rsid w:val="002931EC"/>
    <w:rsid w:val="002D00F6"/>
    <w:rsid w:val="002E37A7"/>
    <w:rsid w:val="002E55D6"/>
    <w:rsid w:val="002F23A6"/>
    <w:rsid w:val="00322437"/>
    <w:rsid w:val="003532FF"/>
    <w:rsid w:val="00370D84"/>
    <w:rsid w:val="00380646"/>
    <w:rsid w:val="00441CF2"/>
    <w:rsid w:val="00443991"/>
    <w:rsid w:val="00525431"/>
    <w:rsid w:val="00546612"/>
    <w:rsid w:val="00547E58"/>
    <w:rsid w:val="00573521"/>
    <w:rsid w:val="0057565E"/>
    <w:rsid w:val="00581DD7"/>
    <w:rsid w:val="00587331"/>
    <w:rsid w:val="005A2029"/>
    <w:rsid w:val="005A5941"/>
    <w:rsid w:val="005A64EE"/>
    <w:rsid w:val="005D08CE"/>
    <w:rsid w:val="005F3FFC"/>
    <w:rsid w:val="00603878"/>
    <w:rsid w:val="00627731"/>
    <w:rsid w:val="00641E95"/>
    <w:rsid w:val="006607D2"/>
    <w:rsid w:val="0067537F"/>
    <w:rsid w:val="006A4A68"/>
    <w:rsid w:val="0073277A"/>
    <w:rsid w:val="0074450B"/>
    <w:rsid w:val="0076637C"/>
    <w:rsid w:val="00772E4F"/>
    <w:rsid w:val="007918A7"/>
    <w:rsid w:val="007B014C"/>
    <w:rsid w:val="007C35D5"/>
    <w:rsid w:val="007E773C"/>
    <w:rsid w:val="008242CC"/>
    <w:rsid w:val="008548C2"/>
    <w:rsid w:val="008A79FE"/>
    <w:rsid w:val="008B27FE"/>
    <w:rsid w:val="008D096B"/>
    <w:rsid w:val="009647AA"/>
    <w:rsid w:val="00973C3E"/>
    <w:rsid w:val="00975F00"/>
    <w:rsid w:val="009D27C7"/>
    <w:rsid w:val="00A523D2"/>
    <w:rsid w:val="00A602D2"/>
    <w:rsid w:val="00B55D42"/>
    <w:rsid w:val="00B70AA5"/>
    <w:rsid w:val="00BF0949"/>
    <w:rsid w:val="00C403B7"/>
    <w:rsid w:val="00C43D3F"/>
    <w:rsid w:val="00C617F0"/>
    <w:rsid w:val="00C80D48"/>
    <w:rsid w:val="00CC7887"/>
    <w:rsid w:val="00CD3831"/>
    <w:rsid w:val="00D310DF"/>
    <w:rsid w:val="00D775B1"/>
    <w:rsid w:val="00DD3B56"/>
    <w:rsid w:val="00DD446A"/>
    <w:rsid w:val="00E62A45"/>
    <w:rsid w:val="00E66533"/>
    <w:rsid w:val="00E77DBD"/>
    <w:rsid w:val="00EF1ECF"/>
    <w:rsid w:val="00F34B27"/>
    <w:rsid w:val="00F52CB3"/>
    <w:rsid w:val="00F81000"/>
    <w:rsid w:val="00F82F66"/>
    <w:rsid w:val="00F91ABB"/>
    <w:rsid w:val="00F923BF"/>
    <w:rsid w:val="00F94785"/>
    <w:rsid w:val="00FE0B5B"/>
    <w:rsid w:val="025739FF"/>
    <w:rsid w:val="02897931"/>
    <w:rsid w:val="03AB3064"/>
    <w:rsid w:val="03D1355D"/>
    <w:rsid w:val="06DF3FC3"/>
    <w:rsid w:val="080517A2"/>
    <w:rsid w:val="08613BD0"/>
    <w:rsid w:val="093F0F9A"/>
    <w:rsid w:val="0B4E1717"/>
    <w:rsid w:val="0E626A23"/>
    <w:rsid w:val="104E7AD4"/>
    <w:rsid w:val="12F9465F"/>
    <w:rsid w:val="13EE3B19"/>
    <w:rsid w:val="149C260E"/>
    <w:rsid w:val="163C6D3C"/>
    <w:rsid w:val="183109F7"/>
    <w:rsid w:val="18E874EB"/>
    <w:rsid w:val="191F46F3"/>
    <w:rsid w:val="194C657C"/>
    <w:rsid w:val="1AE452E5"/>
    <w:rsid w:val="1C2417E3"/>
    <w:rsid w:val="1E7E7116"/>
    <w:rsid w:val="1F0D090C"/>
    <w:rsid w:val="1FDB3BF2"/>
    <w:rsid w:val="21692425"/>
    <w:rsid w:val="230A1174"/>
    <w:rsid w:val="254A3F0A"/>
    <w:rsid w:val="2554091F"/>
    <w:rsid w:val="25751DD0"/>
    <w:rsid w:val="28C9114D"/>
    <w:rsid w:val="29E11C7D"/>
    <w:rsid w:val="2C526135"/>
    <w:rsid w:val="2CB216AE"/>
    <w:rsid w:val="31D44E76"/>
    <w:rsid w:val="33BD6955"/>
    <w:rsid w:val="34C9150C"/>
    <w:rsid w:val="34F5482E"/>
    <w:rsid w:val="360F1920"/>
    <w:rsid w:val="366C0B20"/>
    <w:rsid w:val="37CC6502"/>
    <w:rsid w:val="38283B4E"/>
    <w:rsid w:val="388859B9"/>
    <w:rsid w:val="3F9E4798"/>
    <w:rsid w:val="409969B6"/>
    <w:rsid w:val="435C1F1C"/>
    <w:rsid w:val="43E048FB"/>
    <w:rsid w:val="45F87370"/>
    <w:rsid w:val="47874289"/>
    <w:rsid w:val="47A67C0A"/>
    <w:rsid w:val="490943C5"/>
    <w:rsid w:val="49957F36"/>
    <w:rsid w:val="4CC27EE9"/>
    <w:rsid w:val="4DCE07F8"/>
    <w:rsid w:val="4FD33566"/>
    <w:rsid w:val="52C46F5C"/>
    <w:rsid w:val="532365B3"/>
    <w:rsid w:val="55BB0D24"/>
    <w:rsid w:val="57917F8F"/>
    <w:rsid w:val="598C71BE"/>
    <w:rsid w:val="5B24111A"/>
    <w:rsid w:val="5CC26E3C"/>
    <w:rsid w:val="5D017965"/>
    <w:rsid w:val="5D731270"/>
    <w:rsid w:val="5E9E55D9"/>
    <w:rsid w:val="5F623DF0"/>
    <w:rsid w:val="605E51FA"/>
    <w:rsid w:val="60FF14A7"/>
    <w:rsid w:val="614102CE"/>
    <w:rsid w:val="686572F2"/>
    <w:rsid w:val="68F16ADF"/>
    <w:rsid w:val="6A11543B"/>
    <w:rsid w:val="6A403ED9"/>
    <w:rsid w:val="6B826114"/>
    <w:rsid w:val="6DC33A80"/>
    <w:rsid w:val="6E5D1FD9"/>
    <w:rsid w:val="70C164EB"/>
    <w:rsid w:val="72397AAC"/>
    <w:rsid w:val="74343E90"/>
    <w:rsid w:val="749D1AFD"/>
    <w:rsid w:val="75B757C8"/>
    <w:rsid w:val="78681F8F"/>
    <w:rsid w:val="79644067"/>
    <w:rsid w:val="7A122D39"/>
    <w:rsid w:val="7AD20ECC"/>
    <w:rsid w:val="7C0C53A2"/>
    <w:rsid w:val="7EE040A4"/>
    <w:rsid w:val="7FE65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character" w:customStyle="1" w:styleId="a4">
    <w:name w:val="页脚 字符"/>
    <w:basedOn w:val="a0"/>
    <w:uiPriority w:val="99"/>
    <w:semiHidden/>
    <w:rPr>
      <w:rFonts w:ascii="Calibri" w:eastAsia="宋体" w:hAnsi="Calibri" w:cs="Times New Roman"/>
      <w:sz w:val="18"/>
      <w:szCs w:val="18"/>
    </w:rPr>
  </w:style>
  <w:style w:type="character" w:customStyle="1" w:styleId="Char">
    <w:name w:val="页脚 Char"/>
    <w:basedOn w:val="a0"/>
    <w:link w:val="a3"/>
    <w:uiPriority w:val="99"/>
    <w:rPr>
      <w:rFonts w:ascii="Calibri" w:eastAsia="宋体" w:hAnsi="Calibri" w:cs="Times New Roman"/>
      <w:sz w:val="18"/>
      <w:szCs w:val="18"/>
    </w:rPr>
  </w:style>
  <w:style w:type="paragraph" w:customStyle="1" w:styleId="Style6">
    <w:name w:val="_Style 6"/>
    <w:basedOn w:val="a"/>
    <w:next w:val="a5"/>
    <w:uiPriority w:val="34"/>
    <w:qFormat/>
    <w:pPr>
      <w:ind w:firstLineChars="200" w:firstLine="420"/>
    </w:pPr>
  </w:style>
  <w:style w:type="paragraph" w:styleId="a5">
    <w:name w:val="List Paragraph"/>
    <w:basedOn w:val="a"/>
    <w:uiPriority w:val="34"/>
    <w:qFormat/>
    <w:pPr>
      <w:ind w:firstLineChars="200" w:firstLine="420"/>
    </w:pPr>
  </w:style>
  <w:style w:type="paragraph" w:styleId="a6">
    <w:name w:val="Balloon Text"/>
    <w:basedOn w:val="a"/>
    <w:link w:val="Char0"/>
    <w:uiPriority w:val="99"/>
    <w:semiHidden/>
    <w:unhideWhenUsed/>
    <w:rsid w:val="00D310DF"/>
    <w:rPr>
      <w:sz w:val="18"/>
      <w:szCs w:val="18"/>
    </w:rPr>
  </w:style>
  <w:style w:type="character" w:customStyle="1" w:styleId="Char0">
    <w:name w:val="批注框文本 Char"/>
    <w:basedOn w:val="a0"/>
    <w:link w:val="a6"/>
    <w:uiPriority w:val="99"/>
    <w:semiHidden/>
    <w:rsid w:val="00D310DF"/>
    <w:rPr>
      <w:rFonts w:ascii="Calibri" w:eastAsia="宋体" w:hAnsi="Calibri" w:cs="Times New Roman"/>
      <w:kern w:val="2"/>
      <w:sz w:val="18"/>
      <w:szCs w:val="18"/>
    </w:rPr>
  </w:style>
  <w:style w:type="paragraph" w:styleId="a7">
    <w:name w:val="header"/>
    <w:basedOn w:val="a"/>
    <w:link w:val="Char1"/>
    <w:uiPriority w:val="99"/>
    <w:unhideWhenUsed/>
    <w:rsid w:val="00370D8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370D84"/>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character" w:customStyle="1" w:styleId="a4">
    <w:name w:val="页脚 字符"/>
    <w:basedOn w:val="a0"/>
    <w:uiPriority w:val="99"/>
    <w:semiHidden/>
    <w:rPr>
      <w:rFonts w:ascii="Calibri" w:eastAsia="宋体" w:hAnsi="Calibri" w:cs="Times New Roman"/>
      <w:sz w:val="18"/>
      <w:szCs w:val="18"/>
    </w:rPr>
  </w:style>
  <w:style w:type="character" w:customStyle="1" w:styleId="Char">
    <w:name w:val="页脚 Char"/>
    <w:basedOn w:val="a0"/>
    <w:link w:val="a3"/>
    <w:uiPriority w:val="99"/>
    <w:rPr>
      <w:rFonts w:ascii="Calibri" w:eastAsia="宋体" w:hAnsi="Calibri" w:cs="Times New Roman"/>
      <w:sz w:val="18"/>
      <w:szCs w:val="18"/>
    </w:rPr>
  </w:style>
  <w:style w:type="paragraph" w:customStyle="1" w:styleId="Style6">
    <w:name w:val="_Style 6"/>
    <w:basedOn w:val="a"/>
    <w:next w:val="a5"/>
    <w:uiPriority w:val="34"/>
    <w:qFormat/>
    <w:pPr>
      <w:ind w:firstLineChars="200" w:firstLine="420"/>
    </w:pPr>
  </w:style>
  <w:style w:type="paragraph" w:styleId="a5">
    <w:name w:val="List Paragraph"/>
    <w:basedOn w:val="a"/>
    <w:uiPriority w:val="34"/>
    <w:qFormat/>
    <w:pPr>
      <w:ind w:firstLineChars="200" w:firstLine="420"/>
    </w:pPr>
  </w:style>
  <w:style w:type="paragraph" w:styleId="a6">
    <w:name w:val="Balloon Text"/>
    <w:basedOn w:val="a"/>
    <w:link w:val="Char0"/>
    <w:uiPriority w:val="99"/>
    <w:semiHidden/>
    <w:unhideWhenUsed/>
    <w:rsid w:val="00D310DF"/>
    <w:rPr>
      <w:sz w:val="18"/>
      <w:szCs w:val="18"/>
    </w:rPr>
  </w:style>
  <w:style w:type="character" w:customStyle="1" w:styleId="Char0">
    <w:name w:val="批注框文本 Char"/>
    <w:basedOn w:val="a0"/>
    <w:link w:val="a6"/>
    <w:uiPriority w:val="99"/>
    <w:semiHidden/>
    <w:rsid w:val="00D310DF"/>
    <w:rPr>
      <w:rFonts w:ascii="Calibri" w:eastAsia="宋体" w:hAnsi="Calibri" w:cs="Times New Roman"/>
      <w:kern w:val="2"/>
      <w:sz w:val="18"/>
      <w:szCs w:val="18"/>
    </w:rPr>
  </w:style>
  <w:style w:type="paragraph" w:styleId="a7">
    <w:name w:val="header"/>
    <w:basedOn w:val="a"/>
    <w:link w:val="Char1"/>
    <w:uiPriority w:val="99"/>
    <w:unhideWhenUsed/>
    <w:rsid w:val="00370D8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370D84"/>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378</Words>
  <Characters>2160</Characters>
  <Application>Microsoft Office Word</Application>
  <DocSecurity>0</DocSecurity>
  <Lines>18</Lines>
  <Paragraphs>5</Paragraphs>
  <ScaleCrop>false</ScaleCrop>
  <Company>Microsoft</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波 哥</dc:creator>
  <cp:lastModifiedBy>于晋秋(承办科科长)</cp:lastModifiedBy>
  <cp:revision>2</cp:revision>
  <cp:lastPrinted>2021-11-22T03:36:00Z</cp:lastPrinted>
  <dcterms:created xsi:type="dcterms:W3CDTF">2021-11-22T09:07:00Z</dcterms:created>
  <dcterms:modified xsi:type="dcterms:W3CDTF">2021-11-22T09:07:00Z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BC9F3C4EDDF24122A42990AFD02389FA</vt:lpwstr>
  </property>
</Properties>
</file>