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6" w:rsidRDefault="00F13AC6" w:rsidP="00F13AC6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  <w:r>
        <w:rPr>
          <w:rFonts w:ascii="黑体" w:eastAsia="黑体" w:cs="黑体" w:hint="eastAsia"/>
          <w:spacing w:val="-6"/>
        </w:rPr>
        <w:t>附件</w:t>
      </w:r>
    </w:p>
    <w:p w:rsidR="00F13AC6" w:rsidRDefault="00F13AC6" w:rsidP="00F13AC6">
      <w:pPr>
        <w:snapToGrid w:val="0"/>
        <w:ind w:right="652"/>
        <w:jc w:val="left"/>
        <w:rPr>
          <w:rFonts w:ascii="黑体" w:eastAsia="黑体"/>
          <w:spacing w:val="-6"/>
        </w:rPr>
      </w:pPr>
    </w:p>
    <w:p w:rsidR="00F13AC6" w:rsidRDefault="00F13AC6" w:rsidP="002806B4">
      <w:pPr>
        <w:spacing w:beforeLines="5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江门市</w:t>
      </w: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sz w:val="44"/>
          <w:szCs w:val="44"/>
        </w:rPr>
        <w:t>22年人工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影响天气</w:t>
      </w:r>
      <w:r>
        <w:rPr>
          <w:rFonts w:ascii="方正小标宋简体" w:eastAsia="方正小标宋简体" w:cs="方正小标宋简体" w:hint="eastAsia"/>
          <w:sz w:val="44"/>
          <w:szCs w:val="44"/>
        </w:rPr>
        <w:t>工作计划</w:t>
      </w:r>
    </w:p>
    <w:p w:rsidR="00F13AC6" w:rsidRDefault="00F13AC6" w:rsidP="00F13AC6">
      <w:pPr>
        <w:ind w:firstLineChars="196" w:firstLine="619"/>
        <w:jc w:val="left"/>
        <w:outlineLvl w:val="0"/>
        <w:rPr>
          <w:rFonts w:ascii="仿宋_GB2312" w:hAnsi="仿宋"/>
        </w:rPr>
      </w:pPr>
    </w:p>
    <w:p w:rsidR="00F13AC6" w:rsidRDefault="00F13AC6" w:rsidP="00F13AC6">
      <w:pPr>
        <w:pStyle w:val="a4"/>
        <w:spacing w:line="560" w:lineRule="exact"/>
        <w:ind w:firstLineChars="200" w:firstLine="63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为贯彻落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平总书记关于防灾减灾救灾的重要指示和《国务院办公厅关于推进人工影响天气工作高质量发展的意见》（国办发〔2020〕47号）文件精神，更好地服务全市抗旱减灾和生态文明建设，提升应对气候变化、防御气象灾害和保障乡村振兴能力，科学部署2022年人工影响天气（以下简称“人影”）工作，根据《气象法》、《大气污染防治法》、《人工影响天气管理条例》、《森林防火条例》《广东省气象灾害防御条例》、《广东省大气污染防治条例》等法律法规，结合我市实际，制定本计划。</w:t>
      </w:r>
    </w:p>
    <w:p w:rsidR="00F13AC6" w:rsidRPr="002806B4" w:rsidRDefault="00F13AC6" w:rsidP="002806B4">
      <w:pPr>
        <w:pStyle w:val="a4"/>
        <w:spacing w:line="560" w:lineRule="exact"/>
        <w:ind w:firstLineChars="200" w:firstLine="632"/>
        <w:rPr>
          <w:rFonts w:ascii="仿宋_GB2312" w:eastAsia="仿宋_GB2312" w:hAnsi="仿宋"/>
          <w:sz w:val="32"/>
          <w:szCs w:val="32"/>
        </w:rPr>
      </w:pPr>
      <w:r w:rsidRPr="002806B4">
        <w:rPr>
          <w:rFonts w:ascii="黑体" w:eastAsia="黑体" w:hAnsi="黑体" w:cs="Times New Roman" w:hint="eastAsia"/>
          <w:sz w:val="32"/>
          <w:szCs w:val="32"/>
        </w:rPr>
        <w:t>一、</w:t>
      </w:r>
      <w:r w:rsidRPr="002806B4">
        <w:rPr>
          <w:rFonts w:ascii="黑体" w:eastAsia="黑体" w:hAnsi="黑体" w:cs="Times New Roman"/>
          <w:sz w:val="32"/>
          <w:szCs w:val="32"/>
        </w:rPr>
        <w:t>工作目标</w:t>
      </w:r>
      <w:r w:rsidRPr="002806B4">
        <w:rPr>
          <w:rFonts w:ascii="黑体" w:eastAsia="黑体" w:hAnsi="黑体" w:cs="Times New Roman"/>
          <w:sz w:val="32"/>
          <w:szCs w:val="32"/>
        </w:rPr>
        <w:br/>
      </w:r>
      <w:r>
        <w:rPr>
          <w:rFonts w:ascii="仿宋_GB2312" w:hAnsi="仿宋" w:hint="eastAsia"/>
        </w:rPr>
        <w:t xml:space="preserve">    </w:t>
      </w:r>
      <w:r w:rsidRPr="003B1A17">
        <w:rPr>
          <w:rFonts w:ascii="仿宋_GB2312" w:eastAsia="仿宋_GB2312" w:hAnsi="仿宋" w:hint="eastAsia"/>
          <w:sz w:val="32"/>
          <w:szCs w:val="32"/>
        </w:rPr>
        <w:t>紧紧围绕市委、市政府中心工作和经济社会发展大局，安全高效完成2022年人影各项工作，在市委市政府领导下，各地区、各部门密切配合，未雨绸缪、科学部署，</w:t>
      </w:r>
      <w:r w:rsidRPr="003B1A17">
        <w:rPr>
          <w:rFonts w:ascii="仿宋_GB2312" w:eastAsia="仿宋_GB2312" w:hAnsi="仿宋"/>
          <w:sz w:val="32"/>
          <w:szCs w:val="32"/>
        </w:rPr>
        <w:t>为</w:t>
      </w:r>
      <w:r w:rsidRPr="003B1A17">
        <w:rPr>
          <w:rFonts w:ascii="仿宋_GB2312" w:eastAsia="仿宋_GB2312" w:hAnsi="仿宋" w:hint="eastAsia"/>
          <w:sz w:val="32"/>
          <w:szCs w:val="32"/>
        </w:rPr>
        <w:t>我市抗旱减灾、</w:t>
      </w:r>
      <w:r w:rsidRPr="003B1A17">
        <w:rPr>
          <w:rFonts w:ascii="仿宋_GB2312" w:eastAsia="仿宋_GB2312" w:hAnsi="仿宋"/>
          <w:sz w:val="32"/>
          <w:szCs w:val="32"/>
        </w:rPr>
        <w:t>生态文明建设、</w:t>
      </w:r>
      <w:r w:rsidRPr="003B1A17">
        <w:rPr>
          <w:rFonts w:ascii="仿宋_GB2312" w:eastAsia="仿宋_GB2312" w:hAnsi="仿宋" w:hint="eastAsia"/>
          <w:sz w:val="32"/>
          <w:szCs w:val="32"/>
        </w:rPr>
        <w:t>乡村振兴、经济建设</w:t>
      </w:r>
      <w:r w:rsidRPr="003B1A17">
        <w:rPr>
          <w:rFonts w:ascii="仿宋_GB2312" w:eastAsia="仿宋_GB2312" w:hAnsi="仿宋"/>
          <w:sz w:val="32"/>
          <w:szCs w:val="32"/>
        </w:rPr>
        <w:t>等提供有</w:t>
      </w:r>
      <w:r w:rsidRPr="003B1A17">
        <w:rPr>
          <w:rFonts w:ascii="仿宋_GB2312" w:eastAsia="仿宋_GB2312" w:hAnsi="仿宋" w:hint="eastAsia"/>
          <w:sz w:val="32"/>
          <w:szCs w:val="32"/>
        </w:rPr>
        <w:t>力</w:t>
      </w:r>
      <w:r w:rsidRPr="003B1A17">
        <w:rPr>
          <w:rFonts w:ascii="仿宋_GB2312" w:eastAsia="仿宋_GB2312" w:hAnsi="仿宋"/>
          <w:sz w:val="32"/>
          <w:szCs w:val="32"/>
        </w:rPr>
        <w:t>保障。</w:t>
      </w:r>
    </w:p>
    <w:p w:rsidR="00F13AC6" w:rsidRPr="002806B4" w:rsidRDefault="00F13AC6" w:rsidP="002806B4">
      <w:pPr>
        <w:spacing w:line="240" w:lineRule="auto"/>
        <w:ind w:firstLineChars="200" w:firstLine="632"/>
        <w:rPr>
          <w:rFonts w:ascii="黑体" w:eastAsia="黑体" w:hAnsi="黑体"/>
        </w:rPr>
      </w:pPr>
      <w:r w:rsidRPr="002806B4">
        <w:rPr>
          <w:rFonts w:ascii="黑体" w:eastAsia="黑体" w:hAnsi="黑体" w:hint="eastAsia"/>
        </w:rPr>
        <w:t>二、需求分析</w:t>
      </w:r>
    </w:p>
    <w:p w:rsidR="00F13AC6" w:rsidRPr="00DB5CC3" w:rsidRDefault="00F13AC6" w:rsidP="00F13AC6">
      <w:pPr>
        <w:pStyle w:val="a4"/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B5CC3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B5CC3">
        <w:rPr>
          <w:rFonts w:ascii="仿宋_GB2312" w:eastAsia="仿宋_GB2312" w:hAnsi="仿宋" w:hint="eastAsia"/>
          <w:sz w:val="32"/>
          <w:szCs w:val="32"/>
        </w:rPr>
        <w:t>)</w:t>
      </w:r>
      <w:r w:rsidRPr="00DB5CC3">
        <w:rPr>
          <w:rFonts w:ascii="楷体_GB2312" w:eastAsia="楷体_GB2312" w:hAnsi="宋体" w:hint="eastAsia"/>
          <w:sz w:val="32"/>
          <w:szCs w:val="32"/>
        </w:rPr>
        <w:t xml:space="preserve"> 保障水资源安全。</w:t>
      </w:r>
      <w:r w:rsidRPr="00DB5CC3">
        <w:rPr>
          <w:rFonts w:ascii="仿宋_GB2312" w:eastAsia="仿宋_GB2312" w:hAnsi="仿宋"/>
          <w:sz w:val="32"/>
          <w:szCs w:val="32"/>
        </w:rPr>
        <w:t>受地理、地形、地质条件等因素的影响，江门降雨时空分布不均，阶段性、区域性干旱问题较为突出。每年10月至次年3月江门干燥少雨，降雨量仅占全年总雨量16%，易出现秋冬春连旱。今年以来（2021年1月1日至12月6</w:t>
      </w:r>
      <w:r w:rsidRPr="00DB5CC3">
        <w:rPr>
          <w:rFonts w:ascii="仿宋_GB2312" w:eastAsia="仿宋_GB2312" w:hAnsi="仿宋"/>
          <w:sz w:val="32"/>
          <w:szCs w:val="32"/>
        </w:rPr>
        <w:lastRenderedPageBreak/>
        <w:t>日），江门各地累计降雨量为1444.5-2086.8毫米，其中新会、上川岛与常年持平，开平、鹤山、台山略偏少1-2成，恩平偏少3成。预计，2021年今冬明春江门地区降雨量仍将偏少，可能出现中等程度以上的冬春气象干旱。</w:t>
      </w:r>
    </w:p>
    <w:p w:rsidR="00F13AC6" w:rsidRDefault="00F13AC6" w:rsidP="00F13AC6">
      <w:pPr>
        <w:pStyle w:val="a4"/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DB5CC3">
        <w:rPr>
          <w:rFonts w:ascii="楷体_GB2312" w:eastAsia="楷体_GB2312" w:hAnsi="宋体" w:hint="eastAsia"/>
          <w:sz w:val="32"/>
          <w:szCs w:val="32"/>
        </w:rPr>
        <w:t>（二）服务生态文明建设。</w:t>
      </w:r>
      <w:r w:rsidRPr="00DB5CC3">
        <w:rPr>
          <w:rFonts w:ascii="仿宋_GB2312" w:eastAsia="仿宋_GB2312" w:hAnsi="宋体" w:hint="eastAsia"/>
          <w:sz w:val="32"/>
          <w:szCs w:val="32"/>
        </w:rPr>
        <w:t>降雨偏少</w:t>
      </w:r>
      <w:r>
        <w:rPr>
          <w:rFonts w:ascii="仿宋_GB2312" w:eastAsia="仿宋_GB2312" w:hAnsi="宋体" w:hint="eastAsia"/>
          <w:sz w:val="32"/>
          <w:szCs w:val="32"/>
        </w:rPr>
        <w:t>造成水库蓄水不足、河流水位下降、森林涵养功能降低、高森林火灾风险等级增加等问题，极大地影响区域水资源安全、生态涵养、森林资源等安全。亟需通过开发空中云水资源，增加降水量，补充自然降水的不足，充分发挥江河、水库、森林生态调节功能。</w:t>
      </w:r>
    </w:p>
    <w:p w:rsidR="00F13AC6" w:rsidRPr="002806B4" w:rsidRDefault="00F13AC6" w:rsidP="002806B4">
      <w:pPr>
        <w:pStyle w:val="a4"/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（三）改善空气质量。</w:t>
      </w:r>
      <w:r>
        <w:rPr>
          <w:rFonts w:ascii="仿宋_GB2312" w:eastAsia="仿宋_GB2312" w:hAnsi="宋体" w:hint="eastAsia"/>
          <w:sz w:val="32"/>
          <w:szCs w:val="32"/>
        </w:rPr>
        <w:t>为落实《</w:t>
      </w:r>
      <w:r>
        <w:rPr>
          <w:rFonts w:ascii="仿宋_GB2312" w:eastAsia="仿宋_GB2312" w:hAnsi="宋体"/>
          <w:sz w:val="32"/>
          <w:szCs w:val="32"/>
        </w:rPr>
        <w:t>广东省大气污染防治条例</w:t>
      </w:r>
      <w:r>
        <w:rPr>
          <w:rFonts w:ascii="仿宋_GB2312" w:eastAsia="仿宋_GB2312" w:hAnsi="宋体" w:hint="eastAsia"/>
          <w:sz w:val="32"/>
          <w:szCs w:val="32"/>
        </w:rPr>
        <w:t>》，保护和改善环境，防止大气污染，保障公众健康，需要发挥人影作业在应对</w:t>
      </w:r>
      <w:r>
        <w:rPr>
          <w:rFonts w:ascii="仿宋_GB2312" w:eastAsia="仿宋_GB2312" w:hAnsi="宋体"/>
          <w:sz w:val="32"/>
          <w:szCs w:val="32"/>
        </w:rPr>
        <w:t>重污染天气和重点区域大气污染联合防治</w:t>
      </w:r>
      <w:r>
        <w:rPr>
          <w:rFonts w:ascii="仿宋_GB2312" w:eastAsia="仿宋_GB2312" w:hAnsi="宋体" w:hint="eastAsia"/>
          <w:sz w:val="32"/>
          <w:szCs w:val="32"/>
        </w:rPr>
        <w:t>的作用，提升治理能力。</w:t>
      </w:r>
    </w:p>
    <w:p w:rsidR="00F13AC6" w:rsidRPr="002806B4" w:rsidRDefault="00F13AC6" w:rsidP="002806B4">
      <w:pPr>
        <w:spacing w:line="240" w:lineRule="auto"/>
        <w:ind w:firstLineChars="200" w:firstLine="632"/>
        <w:rPr>
          <w:rFonts w:ascii="黑体" w:eastAsia="黑体" w:hAnsi="黑体"/>
        </w:rPr>
      </w:pPr>
      <w:r w:rsidRPr="002806B4">
        <w:rPr>
          <w:rFonts w:ascii="黑体" w:eastAsia="黑体" w:hAnsi="黑体" w:hint="eastAsia"/>
        </w:rPr>
        <w:t>三、主要任务</w:t>
      </w:r>
    </w:p>
    <w:p w:rsidR="00F13AC6" w:rsidRPr="002806B4" w:rsidRDefault="00F13AC6" w:rsidP="00F13AC6">
      <w:pPr>
        <w:autoSpaceDE w:val="0"/>
        <w:autoSpaceDN w:val="0"/>
        <w:adjustRightInd w:val="0"/>
        <w:ind w:rightChars="20" w:right="63" w:firstLineChars="200" w:firstLine="632"/>
        <w:rPr>
          <w:rFonts w:ascii="楷体_GB2312" w:eastAsia="楷体_GB2312" w:hAnsi="宋体" w:cs="宋体"/>
        </w:rPr>
      </w:pPr>
      <w:r w:rsidRPr="002806B4">
        <w:rPr>
          <w:rFonts w:ascii="楷体_GB2312" w:eastAsia="楷体_GB2312" w:hAnsi="宋体" w:cs="宋体" w:hint="eastAsia"/>
        </w:rPr>
        <w:t>（一）科学高效开展人影作业</w:t>
      </w:r>
    </w:p>
    <w:p w:rsidR="00F13AC6" w:rsidRDefault="00F13AC6" w:rsidP="00F13AC6">
      <w:pPr>
        <w:autoSpaceDE w:val="0"/>
        <w:autoSpaceDN w:val="0"/>
        <w:adjustRightInd w:val="0"/>
        <w:ind w:rightChars="20" w:right="63"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按照市委、市政府部署，根据</w:t>
      </w:r>
      <w:r w:rsidRPr="003A0337">
        <w:rPr>
          <w:rFonts w:ascii="仿宋_GB2312" w:hAnsi="仿宋" w:hint="eastAsia"/>
        </w:rPr>
        <w:t>我市</w:t>
      </w:r>
      <w:r>
        <w:rPr>
          <w:rFonts w:ascii="仿宋_GB2312" w:hAnsi="仿宋" w:hint="eastAsia"/>
        </w:rPr>
        <w:t>抗旱减灾、水库蓄水、降低森林火险等级、生态环境保护需求，结合我市降水时空分布特征，抓住有利时机，</w:t>
      </w:r>
      <w:r w:rsidRPr="003A0337">
        <w:rPr>
          <w:rFonts w:ascii="仿宋_GB2312" w:hAnsi="仿宋"/>
        </w:rPr>
        <w:t xml:space="preserve"> 20</w:t>
      </w:r>
      <w:r>
        <w:rPr>
          <w:rFonts w:ascii="仿宋_GB2312" w:hAnsi="仿宋" w:hint="eastAsia"/>
        </w:rPr>
        <w:t>22</w:t>
      </w:r>
      <w:r w:rsidRPr="003A0337">
        <w:rPr>
          <w:rFonts w:ascii="仿宋_GB2312" w:hAnsi="仿宋" w:hint="eastAsia"/>
        </w:rPr>
        <w:t>年适时组织开展全市人影作业，</w:t>
      </w:r>
      <w:r>
        <w:rPr>
          <w:rFonts w:ascii="仿宋_GB2312" w:hAnsi="仿宋" w:hint="eastAsia"/>
        </w:rPr>
        <w:t>对江门市区、新会区采取飞机作业，其他地区以地面作业相结合的方式，开展作业。</w:t>
      </w:r>
      <w:r w:rsidRPr="003A0337">
        <w:rPr>
          <w:rFonts w:ascii="仿宋_GB2312" w:hAnsi="仿宋" w:hint="eastAsia"/>
        </w:rPr>
        <w:t>计划实施与否、具体作业时间视实际情况而定。</w:t>
      </w:r>
    </w:p>
    <w:p w:rsidR="00F13AC6" w:rsidRPr="002806B4" w:rsidRDefault="00F13AC6" w:rsidP="00F13AC6">
      <w:pPr>
        <w:autoSpaceDE w:val="0"/>
        <w:autoSpaceDN w:val="0"/>
        <w:adjustRightInd w:val="0"/>
        <w:ind w:rightChars="20" w:right="63" w:firstLineChars="200" w:firstLine="632"/>
        <w:rPr>
          <w:rFonts w:ascii="楷体_GB2312" w:eastAsia="楷体_GB2312" w:hAnsi="宋体" w:cs="宋体"/>
        </w:rPr>
      </w:pPr>
      <w:r w:rsidRPr="002806B4">
        <w:rPr>
          <w:rFonts w:ascii="楷体_GB2312" w:eastAsia="楷体_GB2312" w:hAnsi="宋体" w:cs="宋体" w:hint="eastAsia"/>
        </w:rPr>
        <w:t>（二）加强人影安全管理</w:t>
      </w:r>
    </w:p>
    <w:p w:rsidR="00F13AC6" w:rsidRDefault="00F13AC6" w:rsidP="00F13AC6">
      <w:pPr>
        <w:autoSpaceDE w:val="0"/>
        <w:autoSpaceDN w:val="0"/>
        <w:adjustRightInd w:val="0"/>
        <w:ind w:rightChars="20" w:right="63" w:firstLineChars="200" w:firstLine="632"/>
        <w:rPr>
          <w:rFonts w:ascii="仿宋_GB2312"/>
        </w:rPr>
      </w:pPr>
      <w:r>
        <w:rPr>
          <w:rFonts w:ascii="仿宋_GB2312" w:hint="eastAsia"/>
        </w:rPr>
        <w:t>1.完善政府领导、各有关部门配合、气象主管机构管理的组</w:t>
      </w:r>
      <w:r>
        <w:rPr>
          <w:rFonts w:ascii="仿宋_GB2312" w:hint="eastAsia"/>
        </w:rPr>
        <w:lastRenderedPageBreak/>
        <w:t>织体制和协调机制，进一步完善市人影管理机构和专业队伍，形成部门协调、上下联动、反应迅速、科学高效的运行机制。与应急管理、生态环境、水务、自然资源等相关部门建立联动工作机制</w:t>
      </w:r>
      <w:r w:rsidR="002806B4">
        <w:rPr>
          <w:rFonts w:ascii="仿宋_GB2312" w:hint="eastAsia"/>
        </w:rPr>
        <w:t>。</w:t>
      </w:r>
    </w:p>
    <w:p w:rsidR="00F13AC6" w:rsidRDefault="00F13AC6" w:rsidP="00F13AC6">
      <w:pPr>
        <w:pStyle w:val="a4"/>
        <w:spacing w:line="56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C6D9B">
        <w:rPr>
          <w:rFonts w:ascii="仿宋_GB2312" w:eastAsia="仿宋_GB2312" w:hAnsi="Times New Roman" w:hint="eastAsia"/>
          <w:sz w:val="32"/>
          <w:szCs w:val="32"/>
        </w:rPr>
        <w:t>2.</w:t>
      </w:r>
      <w:r w:rsidRPr="005C6D9B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严格遵守《人工影响天气管理条例》和《人工影响天气安全管理规定》以及省气象局、省人影中心制定的各项规章制度，</w:t>
      </w:r>
      <w:r>
        <w:rPr>
          <w:rFonts w:ascii="仿宋_GB2312" w:eastAsia="仿宋_GB2312" w:hint="eastAsia"/>
          <w:sz w:val="32"/>
          <w:szCs w:val="32"/>
        </w:rPr>
        <w:t>确保人影作业安全、及时、科学、有效。</w:t>
      </w:r>
    </w:p>
    <w:p w:rsidR="00F13AC6" w:rsidRPr="005C6D9B" w:rsidRDefault="00F13AC6" w:rsidP="00F13AC6">
      <w:pPr>
        <w:pStyle w:val="a4"/>
        <w:spacing w:line="560" w:lineRule="exact"/>
        <w:ind w:firstLineChars="200" w:firstLine="63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5C6D9B">
        <w:rPr>
          <w:rFonts w:ascii="仿宋_GB2312" w:eastAsia="仿宋_GB2312" w:hAnsi="Times New Roman" w:hint="eastAsia"/>
          <w:sz w:val="32"/>
          <w:szCs w:val="32"/>
        </w:rPr>
        <w:t>对全市人影作业单位进行资质审查，对所有人影作业人员进行全面培训和考核，实行持证上岗。</w:t>
      </w:r>
    </w:p>
    <w:p w:rsidR="00F13AC6" w:rsidRPr="002806B4" w:rsidRDefault="00F13AC6" w:rsidP="002806B4">
      <w:pPr>
        <w:pStyle w:val="a4"/>
        <w:spacing w:line="560" w:lineRule="exact"/>
        <w:ind w:firstLineChars="200" w:firstLine="63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</w:t>
      </w:r>
      <w:r w:rsidRPr="005C6D9B">
        <w:rPr>
          <w:rFonts w:ascii="仿宋_GB2312" w:eastAsia="仿宋_GB2312" w:hAnsi="Times New Roman" w:hint="eastAsia"/>
          <w:sz w:val="32"/>
          <w:szCs w:val="32"/>
        </w:rPr>
        <w:t>.落实安全责任制，对重大安全事故实行责任追究制度，确保人影作业安全和社会稳定。</w:t>
      </w:r>
    </w:p>
    <w:p w:rsidR="00F13AC6" w:rsidRPr="002806B4" w:rsidRDefault="00F13AC6" w:rsidP="002806B4">
      <w:pPr>
        <w:spacing w:line="240" w:lineRule="auto"/>
        <w:ind w:firstLineChars="200" w:firstLine="632"/>
        <w:rPr>
          <w:rFonts w:ascii="黑体" w:eastAsia="黑体" w:hAnsi="黑体"/>
        </w:rPr>
      </w:pPr>
      <w:r w:rsidRPr="002806B4">
        <w:rPr>
          <w:rFonts w:ascii="黑体" w:eastAsia="黑体" w:hAnsi="黑体" w:hint="eastAsia"/>
        </w:rPr>
        <w:t>四、作业方式和作业点布局</w:t>
      </w:r>
    </w:p>
    <w:p w:rsidR="00F13AC6" w:rsidRPr="002806B4" w:rsidRDefault="002806B4" w:rsidP="00F13AC6">
      <w:pPr>
        <w:autoSpaceDE w:val="0"/>
        <w:autoSpaceDN w:val="0"/>
        <w:adjustRightInd w:val="0"/>
        <w:ind w:rightChars="20" w:right="63" w:firstLineChars="200" w:firstLine="632"/>
        <w:rPr>
          <w:rFonts w:ascii="楷体_GB2312" w:eastAsia="楷体_GB2312" w:hAnsi="宋体" w:cs="宋体"/>
        </w:rPr>
      </w:pPr>
      <w:r>
        <w:rPr>
          <w:rFonts w:ascii="楷体_GB2312" w:eastAsia="楷体_GB2312" w:hAnsi="宋体" w:cs="宋体" w:hint="eastAsia"/>
        </w:rPr>
        <w:t>（一）采用地面火箭人影作业和飞机人影作业</w:t>
      </w:r>
    </w:p>
    <w:p w:rsidR="00F13AC6" w:rsidRDefault="00F13AC6" w:rsidP="00F13AC6">
      <w:pPr>
        <w:autoSpaceDE w:val="0"/>
        <w:autoSpaceDN w:val="0"/>
        <w:adjustRightInd w:val="0"/>
        <w:ind w:rightChars="20" w:right="63" w:firstLineChars="200" w:firstLine="632"/>
        <w:rPr>
          <w:rFonts w:ascii="仿宋_GB2312" w:hAnsi="宋体"/>
        </w:rPr>
      </w:pPr>
      <w:r>
        <w:rPr>
          <w:rFonts w:ascii="仿宋_GB2312" w:hAnsi="仿宋" w:hint="eastAsia"/>
        </w:rPr>
        <w:t>地面火箭人影作业：全市共四个作业点开展常态化地面人影作业。视生产生活需求，适时组织全市联跨区联合作业。</w:t>
      </w:r>
      <w:r>
        <w:rPr>
          <w:rFonts w:ascii="仿宋_GB2312" w:hAnsi="宋体" w:cs="仿宋_GB2312" w:hint="eastAsia"/>
        </w:rPr>
        <w:t xml:space="preserve"> </w:t>
      </w:r>
    </w:p>
    <w:p w:rsidR="00F13AC6" w:rsidRDefault="00F13AC6" w:rsidP="00F13AC6">
      <w:pPr>
        <w:spacing w:line="500" w:lineRule="exact"/>
        <w:ind w:firstLineChars="200" w:firstLine="632"/>
        <w:rPr>
          <w:rFonts w:ascii="仿宋_GB2312" w:hAnsi="宋体"/>
        </w:rPr>
      </w:pPr>
      <w:r>
        <w:rPr>
          <w:rFonts w:ascii="仿宋_GB2312" w:hAnsi="宋体" w:cs="仿宋_GB2312" w:hint="eastAsia"/>
        </w:rPr>
        <w:t>飞机人影作业</w:t>
      </w:r>
      <w:r>
        <w:rPr>
          <w:rFonts w:ascii="仿宋_GB2312" w:hAnsi="宋体" w:cs="仿宋_GB2312"/>
        </w:rPr>
        <w:t>:</w:t>
      </w:r>
      <w:r>
        <w:rPr>
          <w:rFonts w:ascii="仿宋_GB2312" w:hAnsi="宋体" w:cs="仿宋_GB2312" w:hint="eastAsia"/>
        </w:rPr>
        <w:t>由市政府相关部门提出需求，市气象主管机构负责申请、协调，省人工影响天气中心负责组织实施，作业飞机到江门市上空实施作业。</w:t>
      </w:r>
    </w:p>
    <w:p w:rsidR="00F13AC6" w:rsidRPr="002806B4" w:rsidRDefault="00F13AC6" w:rsidP="00F13AC6">
      <w:pPr>
        <w:spacing w:line="240" w:lineRule="auto"/>
        <w:ind w:firstLineChars="200" w:firstLine="632"/>
        <w:rPr>
          <w:rFonts w:ascii="楷体_GB2312" w:eastAsia="楷体_GB2312" w:hAnsi="宋体" w:cs="宋体"/>
        </w:rPr>
      </w:pPr>
      <w:r w:rsidRPr="002806B4">
        <w:rPr>
          <w:rFonts w:ascii="楷体_GB2312" w:eastAsia="楷体_GB2312" w:hAnsi="宋体" w:cs="宋体" w:hint="eastAsia"/>
        </w:rPr>
        <w:t>（二）根据我市的社会地理特点和影响天气系统的气候特征，在全市设4个作业点,分布如图：</w:t>
      </w:r>
    </w:p>
    <w:p w:rsidR="00F13AC6" w:rsidRDefault="00F13AC6" w:rsidP="00F13AC6">
      <w:pPr>
        <w:spacing w:line="240" w:lineRule="auto"/>
        <w:rPr>
          <w:rFonts w:ascii="黑体" w:eastAsia="黑体" w:hAnsi="黑体"/>
        </w:rPr>
      </w:pPr>
      <w:r>
        <w:rPr>
          <w:rFonts w:ascii="黑体" w:eastAsia="黑体" w:hAnsi="黑体" w:hint="eastAsia"/>
          <w:noProof/>
        </w:rPr>
        <w:lastRenderedPageBreak/>
        <w:drawing>
          <wp:inline distT="0" distB="0" distL="0" distR="0">
            <wp:extent cx="5614035" cy="3976370"/>
            <wp:effectExtent l="0" t="0" r="5715" b="5080"/>
            <wp:docPr id="1" name="图片 1" descr="江门市2021年火箭作业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江门市2021年火箭作业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C6" w:rsidRDefault="00F13AC6" w:rsidP="00F13AC6">
      <w:pPr>
        <w:spacing w:line="240" w:lineRule="auto"/>
        <w:rPr>
          <w:rFonts w:ascii="黑体" w:eastAsia="黑体" w:hAnsi="黑体"/>
        </w:rPr>
      </w:pPr>
    </w:p>
    <w:p w:rsidR="00F13AC6" w:rsidRPr="002806B4" w:rsidRDefault="00F13AC6" w:rsidP="002806B4">
      <w:pPr>
        <w:spacing w:line="240" w:lineRule="auto"/>
        <w:ind w:firstLineChars="200" w:firstLine="632"/>
        <w:rPr>
          <w:rFonts w:ascii="黑体" w:eastAsia="黑体" w:hAnsi="黑体"/>
        </w:rPr>
      </w:pPr>
      <w:r w:rsidRPr="002806B4">
        <w:rPr>
          <w:rFonts w:ascii="黑体" w:eastAsia="黑体" w:hAnsi="黑体" w:hint="eastAsia"/>
        </w:rPr>
        <w:t>五、人影作业组织机构</w:t>
      </w:r>
    </w:p>
    <w:p w:rsidR="00F13AC6" w:rsidRDefault="00F13AC6" w:rsidP="00F13AC6">
      <w:pPr>
        <w:spacing w:line="240" w:lineRule="auto"/>
        <w:ind w:firstLineChars="200" w:firstLine="632"/>
        <w:rPr>
          <w:rFonts w:ascii="仿宋_GB2312" w:hAnsi="宋体"/>
        </w:rPr>
      </w:pPr>
      <w:r>
        <w:rPr>
          <w:rFonts w:ascii="仿宋_GB2312" w:hAnsi="宋体" w:cs="仿宋_GB2312" w:hint="eastAsia"/>
        </w:rPr>
        <w:t>人影作业由江门市人工影响天气工作领导小组统一领导和指挥，市气象局负责组织协调，各市人工影响天气中心负责实施。</w:t>
      </w:r>
    </w:p>
    <w:p w:rsidR="00F13AC6" w:rsidRPr="002806B4" w:rsidRDefault="00F13AC6" w:rsidP="002806B4">
      <w:pPr>
        <w:spacing w:line="240" w:lineRule="auto"/>
        <w:ind w:firstLineChars="200" w:firstLine="632"/>
        <w:rPr>
          <w:rFonts w:ascii="黑体" w:eastAsia="黑体" w:hAnsi="黑体"/>
        </w:rPr>
      </w:pPr>
      <w:r w:rsidRPr="002806B4">
        <w:rPr>
          <w:rFonts w:ascii="黑体" w:eastAsia="黑体" w:hAnsi="黑体" w:hint="eastAsia"/>
        </w:rPr>
        <w:t>六、经费保障</w:t>
      </w:r>
    </w:p>
    <w:p w:rsidR="00F13AC6" w:rsidRDefault="00F13AC6" w:rsidP="00F13AC6">
      <w:pPr>
        <w:spacing w:line="240" w:lineRule="auto"/>
        <w:ind w:firstLine="645"/>
        <w:rPr>
          <w:rFonts w:ascii="仿宋_GB2312" w:hAnsi="宋体"/>
        </w:rPr>
      </w:pPr>
      <w:r>
        <w:rPr>
          <w:rFonts w:ascii="仿宋_GB2312" w:hAnsi="宋体" w:cs="仿宋_GB2312" w:hint="eastAsia"/>
        </w:rPr>
        <w:t>人影工作属于基础性社会公益事业，所需经费由地方财政支付。根据我市防旱减灾工作需求和市委市政府部署，如需开展人影作业，由市气象局另行请示市政府拨付作业专项经费。</w:t>
      </w:r>
    </w:p>
    <w:p w:rsidR="00F13AC6" w:rsidRPr="002806B4" w:rsidRDefault="00F13AC6" w:rsidP="002806B4">
      <w:pPr>
        <w:spacing w:line="240" w:lineRule="auto"/>
        <w:ind w:firstLineChars="200" w:firstLine="632"/>
        <w:rPr>
          <w:rFonts w:ascii="黑体" w:eastAsia="黑体" w:hAnsi="黑体"/>
        </w:rPr>
      </w:pPr>
      <w:r w:rsidRPr="002806B4">
        <w:rPr>
          <w:rFonts w:ascii="黑体" w:eastAsia="黑体" w:hAnsi="黑体" w:hint="eastAsia"/>
        </w:rPr>
        <w:t>七、预期效益</w:t>
      </w:r>
    </w:p>
    <w:p w:rsidR="00F13AC6" w:rsidRDefault="00F13AC6" w:rsidP="00F13AC6">
      <w:pPr>
        <w:spacing w:line="240" w:lineRule="auto"/>
        <w:rPr>
          <w:rFonts w:ascii="仿宋_GB2312" w:hAnsi="宋体"/>
        </w:rPr>
      </w:pPr>
      <w:r>
        <w:rPr>
          <w:rFonts w:ascii="仿宋_GB2312" w:hAnsi="宋体" w:cs="仿宋_GB2312"/>
        </w:rPr>
        <w:t xml:space="preserve">    </w:t>
      </w:r>
      <w:r>
        <w:rPr>
          <w:rFonts w:ascii="仿宋_GB2312" w:hAnsi="宋体" w:cs="仿宋_GB2312" w:hint="eastAsia"/>
        </w:rPr>
        <w:t>适时开展人工影响天气作业，可有效提高我市应对气候变化和防御气象灾害的能力，满足社会经济发展和稳固生态文明建设</w:t>
      </w:r>
      <w:r>
        <w:rPr>
          <w:rFonts w:ascii="仿宋_GB2312" w:hAnsi="宋体" w:cs="仿宋_GB2312" w:hint="eastAsia"/>
        </w:rPr>
        <w:lastRenderedPageBreak/>
        <w:t>成果。尤其对缓解干旱、降低农业生产损失有明显效果。同时人影作业有利于增加河流、湖泊、水库蓄水，缓解阶段性水资源短缺，对促进生态环境保护和资源合理开发利用有积极贡献。</w:t>
      </w:r>
    </w:p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F13AC6" w:rsidRDefault="00F13AC6" w:rsidP="00F13AC6"/>
    <w:p w:rsidR="008E5F57" w:rsidRDefault="008E5F57">
      <w:bookmarkStart w:id="0" w:name="_GoBack"/>
      <w:bookmarkEnd w:id="0"/>
    </w:p>
    <w:sectPr w:rsidR="008E5F57" w:rsidSect="00510D93">
      <w:footerReference w:type="default" r:id="rId7"/>
      <w:pgSz w:w="11906" w:h="16838"/>
      <w:pgMar w:top="2098" w:right="1520" w:bottom="1985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6A" w:rsidRDefault="0035766A" w:rsidP="00510D93">
      <w:pPr>
        <w:spacing w:line="240" w:lineRule="auto"/>
      </w:pPr>
      <w:r>
        <w:separator/>
      </w:r>
    </w:p>
  </w:endnote>
  <w:endnote w:type="continuationSeparator" w:id="0">
    <w:p w:rsidR="0035766A" w:rsidRDefault="0035766A" w:rsidP="00510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C0" w:rsidRDefault="00F13AC6">
    <w:pPr>
      <w:pStyle w:val="a5"/>
      <w:framePr w:w="1620" w:wrap="around" w:vAnchor="text" w:hAnchor="page" w:x="8701" w:y="56"/>
      <w:ind w:left="340"/>
      <w:rPr>
        <w:rStyle w:val="a3"/>
        <w:sz w:val="28"/>
        <w:szCs w:val="28"/>
      </w:rPr>
    </w:pPr>
    <w:r>
      <w:rPr>
        <w:rStyle w:val="a3"/>
        <w:sz w:val="28"/>
        <w:szCs w:val="28"/>
      </w:rPr>
      <w:t>—</w:t>
    </w:r>
    <w:r w:rsidR="00510D93">
      <w:rPr>
        <w:rFonts w:ascii="宋体" w:eastAsia="宋体" w:hAnsi="宋体" w:cs="宋体"/>
        <w:sz w:val="28"/>
        <w:szCs w:val="28"/>
      </w:rPr>
      <w:fldChar w:fldCharType="begin"/>
    </w:r>
    <w:r>
      <w:rPr>
        <w:rStyle w:val="a3"/>
        <w:rFonts w:ascii="宋体" w:eastAsia="宋体" w:hAnsi="宋体" w:cs="宋体"/>
        <w:sz w:val="28"/>
        <w:szCs w:val="28"/>
      </w:rPr>
      <w:instrText xml:space="preserve">PAGE  </w:instrText>
    </w:r>
    <w:r w:rsidR="00510D93">
      <w:rPr>
        <w:rFonts w:ascii="宋体" w:eastAsia="宋体" w:hAnsi="宋体" w:cs="宋体"/>
        <w:sz w:val="28"/>
        <w:szCs w:val="28"/>
      </w:rPr>
      <w:fldChar w:fldCharType="separate"/>
    </w:r>
    <w:r w:rsidR="002806B4">
      <w:rPr>
        <w:rStyle w:val="a3"/>
        <w:rFonts w:ascii="宋体" w:eastAsia="宋体" w:hAnsi="宋体" w:cs="宋体"/>
        <w:noProof/>
        <w:sz w:val="28"/>
        <w:szCs w:val="28"/>
      </w:rPr>
      <w:t>2</w:t>
    </w:r>
    <w:r w:rsidR="00510D93">
      <w:rPr>
        <w:rFonts w:ascii="宋体" w:eastAsia="宋体" w:hAnsi="宋体" w:cs="宋体"/>
        <w:sz w:val="28"/>
        <w:szCs w:val="28"/>
      </w:rPr>
      <w:fldChar w:fldCharType="end"/>
    </w:r>
    <w:r>
      <w:rPr>
        <w:rStyle w:val="a3"/>
        <w:sz w:val="28"/>
        <w:szCs w:val="28"/>
      </w:rPr>
      <w:t>—</w:t>
    </w:r>
  </w:p>
  <w:p w:rsidR="002B20C0" w:rsidRDefault="0035766A">
    <w:pPr>
      <w:pStyle w:val="a5"/>
      <w:ind w:right="360"/>
      <w:rPr>
        <w:rFonts w:ascii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6A" w:rsidRDefault="0035766A" w:rsidP="00510D93">
      <w:pPr>
        <w:spacing w:line="240" w:lineRule="auto"/>
      </w:pPr>
      <w:r>
        <w:separator/>
      </w:r>
    </w:p>
  </w:footnote>
  <w:footnote w:type="continuationSeparator" w:id="0">
    <w:p w:rsidR="0035766A" w:rsidRDefault="0035766A" w:rsidP="00510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AC6"/>
    <w:rsid w:val="002806B4"/>
    <w:rsid w:val="0035766A"/>
    <w:rsid w:val="00510D93"/>
    <w:rsid w:val="008E5F57"/>
    <w:rsid w:val="00F1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C6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13AC6"/>
  </w:style>
  <w:style w:type="character" w:customStyle="1" w:styleId="Char">
    <w:name w:val="纯文本 Char"/>
    <w:link w:val="a4"/>
    <w:uiPriority w:val="99"/>
    <w:qFormat/>
    <w:locked/>
    <w:rsid w:val="00F13AC6"/>
    <w:rPr>
      <w:rFonts w:ascii="宋体" w:eastAsia="宋体" w:hAnsi="Courier New" w:cs="宋体"/>
      <w:szCs w:val="21"/>
    </w:rPr>
  </w:style>
  <w:style w:type="character" w:customStyle="1" w:styleId="Char0">
    <w:name w:val="页脚 Char"/>
    <w:link w:val="a5"/>
    <w:uiPriority w:val="99"/>
    <w:locked/>
    <w:rsid w:val="00F13AC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Plain Text"/>
    <w:basedOn w:val="a"/>
    <w:link w:val="Char"/>
    <w:uiPriority w:val="99"/>
    <w:qFormat/>
    <w:rsid w:val="00F13AC6"/>
    <w:pPr>
      <w:spacing w:line="240" w:lineRule="auto"/>
    </w:pPr>
    <w:rPr>
      <w:rFonts w:ascii="宋体" w:eastAsia="宋体" w:hAnsi="Courier New" w:cs="宋体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F13AC6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uiPriority w:val="99"/>
    <w:rsid w:val="00F13AC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13AC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13AC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13AC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C6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13AC6"/>
  </w:style>
  <w:style w:type="character" w:customStyle="1" w:styleId="Char">
    <w:name w:val="纯文本 Char"/>
    <w:link w:val="a4"/>
    <w:uiPriority w:val="99"/>
    <w:qFormat/>
    <w:locked/>
    <w:rsid w:val="00F13AC6"/>
    <w:rPr>
      <w:rFonts w:ascii="宋体" w:eastAsia="宋体" w:hAnsi="Courier New" w:cs="宋体"/>
      <w:szCs w:val="21"/>
    </w:rPr>
  </w:style>
  <w:style w:type="character" w:customStyle="1" w:styleId="Char0">
    <w:name w:val="页脚 Char"/>
    <w:link w:val="a5"/>
    <w:uiPriority w:val="99"/>
    <w:locked/>
    <w:rsid w:val="00F13AC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Plain Text"/>
    <w:basedOn w:val="a"/>
    <w:link w:val="Char"/>
    <w:uiPriority w:val="99"/>
    <w:qFormat/>
    <w:rsid w:val="00F13AC6"/>
    <w:pPr>
      <w:spacing w:line="240" w:lineRule="auto"/>
    </w:pPr>
    <w:rPr>
      <w:rFonts w:ascii="宋体" w:eastAsia="宋体" w:hAnsi="Courier New" w:cs="宋体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F13AC6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uiPriority w:val="99"/>
    <w:rsid w:val="00F13AC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13AC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13AC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13AC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吴巍巍(拟稿)</dc:creator>
  <cp:lastModifiedBy>江门市局文秘</cp:lastModifiedBy>
  <cp:revision>2</cp:revision>
  <dcterms:created xsi:type="dcterms:W3CDTF">2021-12-22T01:43:00Z</dcterms:created>
  <dcterms:modified xsi:type="dcterms:W3CDTF">2021-12-24T07:54:00Z</dcterms:modified>
</cp:coreProperties>
</file>