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2.0 -->
  <w:body>
    <w:p>
      <w:pPr>
        <w:widowControl/>
        <w:textAlignment w:val="center"/>
        <w:rPr>
          <w:rFonts w:ascii="黑体" w:eastAsia="黑体" w:hAnsi="黑体" w:cs="黑体" w:hint="eastAsia"/>
          <w:b w:val="0"/>
          <w:bCs w:val="0"/>
          <w:color w:val="000000" w:themeColor="text1"/>
          <w:kern w:val="0"/>
          <w:sz w:val="36"/>
          <w:szCs w:val="36"/>
          <w:lang w:bidi="ar"/>
          <w14:textFill>
            <w14:solidFill>
              <w14:schemeClr w14:val="tx1"/>
            </w14:solidFill>
          </w14:textFill>
        </w:rPr>
      </w:pPr>
      <w:r>
        <w:rPr>
          <w:rFonts w:ascii="黑体" w:eastAsia="黑体" w:hAnsi="黑体" w:cs="黑体" w:hint="eastAsia"/>
          <w:b w:val="0"/>
          <w:bCs w:val="0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附件</w:t>
      </w:r>
    </w:p>
    <w:p>
      <w:pPr>
        <w:widowControl/>
        <w:jc w:val="center"/>
        <w:textAlignment w:val="center"/>
        <w:rPr>
          <w:rFonts w:ascii="方正小标宋简体" w:eastAsia="方正小标宋简体" w:hAnsi="方正小标宋简体" w:cs="方正小标宋简体" w:hint="default"/>
          <w:b w:val="0"/>
          <w:bCs w:val="0"/>
          <w:color w:val="000000" w:themeColor="text1"/>
          <w:kern w:val="0"/>
          <w:sz w:val="36"/>
          <w:szCs w:val="36"/>
          <w:lang w:bidi="ar"/>
          <w14:textFill>
            <w14:solidFill>
              <w14:schemeClr w14:val="tx1"/>
            </w14:solidFill>
          </w14:textFill>
        </w:rPr>
      </w:pPr>
      <w:r>
        <w:rPr>
          <w:rFonts w:ascii="方正小标宋简体" w:eastAsia="方正小标宋简体" w:hAnsi="方正小标宋简体" w:cs="方正小标宋简体" w:hint="eastAsia"/>
          <w:b w:val="0"/>
          <w:bCs w:val="0"/>
          <w:color w:val="000000" w:themeColor="text1"/>
          <w:kern w:val="0"/>
          <w:sz w:val="36"/>
          <w:szCs w:val="36"/>
          <w:lang w:bidi="ar"/>
          <w14:textFill>
            <w14:solidFill>
              <w14:schemeClr w14:val="tx1"/>
            </w14:solidFill>
          </w14:textFill>
        </w:rPr>
        <w:t>2022年雷电防护装置检测服务质量第</w:t>
      </w:r>
      <w:r>
        <w:rPr>
          <w:rFonts w:ascii="方正小标宋简体" w:eastAsia="方正小标宋简体" w:hAnsi="方正小标宋简体" w:cs="方正小标宋简体" w:hint="eastAsia"/>
          <w:b w:val="0"/>
          <w:bCs w:val="0"/>
          <w:color w:val="000000" w:themeColor="text1"/>
          <w:kern w:val="0"/>
          <w:sz w:val="36"/>
          <w:szCs w:val="36"/>
          <w:lang w:val="en-US" w:eastAsia="zh-CN" w:bidi="ar"/>
          <w14:textFill>
            <w14:solidFill>
              <w14:schemeClr w14:val="tx1"/>
            </w14:solidFill>
          </w14:textFill>
        </w:rPr>
        <w:t>二</w:t>
      </w:r>
      <w:r>
        <w:rPr>
          <w:rFonts w:ascii="方正小标宋简体" w:eastAsia="方正小标宋简体" w:hAnsi="方正小标宋简体" w:cs="方正小标宋简体" w:hint="eastAsia"/>
          <w:b w:val="0"/>
          <w:bCs w:val="0"/>
          <w:color w:val="000000" w:themeColor="text1"/>
          <w:kern w:val="0"/>
          <w:sz w:val="36"/>
          <w:szCs w:val="36"/>
          <w:lang w:bidi="ar"/>
          <w14:textFill>
            <w14:solidFill>
              <w14:schemeClr w14:val="tx1"/>
            </w14:solidFill>
          </w14:textFill>
        </w:rPr>
        <w:t>次抽查结果汇总表</w:t>
      </w:r>
    </w:p>
    <w:tbl>
      <w:tblPr>
        <w:tblStyle w:val="TableNormal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2"/>
        <w:gridCol w:w="2094"/>
        <w:gridCol w:w="2296"/>
        <w:gridCol w:w="2135"/>
        <w:gridCol w:w="803"/>
        <w:gridCol w:w="3332"/>
        <w:gridCol w:w="2708"/>
        <w:gridCol w:w="50"/>
        <w:gridCol w:w="50"/>
        <w:gridCol w:w="64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0" w:type="dxa"/>
          <w:trHeight w:val="432"/>
          <w:tblHeader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宋体" w:cs="仿宋_GB2312" w:hint="default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宋体" w:eastAsia="宋体" w:hAnsi="宋体" w:cs="宋体" w:hint="default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被检单位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项目地址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行政区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eastAsia="宋体" w:hAnsi="宋体" w:cs="宋体" w:hint="default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检测单位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存在问题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eastAsia="宋体" w:hAnsi="宋体" w:cs="宋体" w:hint="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W w:w="0" w:type="auto"/>
          <w:tblInd w:w="0" w:type="dxa"/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0" w:type="dxa"/>
          <w:trHeight w:val="80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中国工商银行股份有限公司广州番禺支行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中国工商银行股份有限公司广州番禺支行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广州市番禺区市桥街光明北路207一209号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番禺区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本溪普天防雷检测有限公司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eastAsia="宋体" w:hAnsi="宋体" w:cs="宋体" w:hint="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W w:w="0" w:type="auto"/>
          <w:tblInd w:w="0" w:type="dxa"/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0" w:type="dxa"/>
          <w:trHeight w:val="94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广州中学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广州中学（五山校区）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广州市天河区五山路贤韵街5号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天河区</w:t>
            </w:r>
          </w:p>
        </w:tc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检测报告</w:t>
            </w: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中</w:t>
            </w: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部分数据无法溯源（</w:t>
            </w: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检测报告中</w:t>
            </w: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学生宿舍的金属栏杆和空调冷却机组报告为1.8欧，原始记录</w:t>
            </w: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中</w:t>
            </w: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为1.9欧）。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eastAsia="宋体" w:hAnsi="宋体" w:cs="宋体" w:hint="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W w:w="0" w:type="auto"/>
          <w:tblInd w:w="0" w:type="dxa"/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0" w:type="dxa"/>
          <w:trHeight w:val="8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广州市自来水有限公司西村水厂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水源经警、水源泵站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广州市白云区增槎路松北园岗路54号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白云区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佛山恒业祥防雷检测有限公司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可能影响结果的检测参数不全（</w:t>
            </w: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检测报告中，</w:t>
            </w: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1号和2号变电站未体现被保护物高度及独立接闪杆距离，</w:t>
            </w: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无法确定</w:t>
            </w: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 xml:space="preserve">保护范围）。              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eastAsia="宋体" w:hAnsi="宋体" w:cs="宋体" w:hint="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W w:w="0" w:type="auto"/>
          <w:tblInd w:w="0" w:type="dxa"/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0" w:type="dxa"/>
          <w:trHeight w:val="76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中铁二局工程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办公楼1、办公楼2、办公楼3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广州</w:t>
            </w: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市</w:t>
            </w: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白云区黄边南街5号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天河区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甘肃诚邦防雷检测有限公司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eastAsia="宋体" w:hAnsi="宋体" w:cs="宋体" w:hint="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W w:w="0" w:type="auto"/>
          <w:tblInd w:w="0" w:type="dxa"/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0" w:type="dxa"/>
          <w:trHeight w:val="78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广州世港物业管理有限公司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广场金属旗杆接地检测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广州市海珠区新港东路238号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海珠区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广东百立防雷科技有限公司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eastAsia="宋体" w:hAnsi="宋体" w:cs="宋体" w:hint="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W w:w="0" w:type="auto"/>
          <w:tblInd w:w="0" w:type="dxa"/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0" w:type="dxa"/>
          <w:trHeight w:val="70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广州花都劲恒极速充电科技有限公司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劲恒汽车充电站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广州市花都区新华街三东大道140号之一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花都区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广东宏方圆科技有限公司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eastAsia="宋体" w:hAnsi="宋体" w:cs="宋体" w:hint="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W w:w="0" w:type="auto"/>
          <w:tblInd w:w="0" w:type="dxa"/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0" w:type="dxa"/>
          <w:trHeight w:val="67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广州市翔佳新能源科技有限公司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充电站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广州市花都区荔红路25号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花都区</w:t>
            </w:r>
          </w:p>
        </w:tc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eastAsia="宋体" w:hAnsi="宋体" w:cs="宋体" w:hint="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W w:w="0" w:type="auto"/>
          <w:tblInd w:w="0" w:type="dxa"/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0" w:type="dxa"/>
          <w:trHeight w:val="66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广州市白云山风景名胜区管理局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梅花园门岗厕所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广州市白云山风景名胜区内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白云区</w:t>
            </w:r>
          </w:p>
        </w:tc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eastAsia="宋体" w:hAnsi="宋体" w:cs="宋体" w:hint="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W w:w="0" w:type="auto"/>
          <w:tblInd w:w="0" w:type="dxa"/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0" w:type="dxa"/>
          <w:trHeight w:val="57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广州紫泉房地产开发有限公司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紫泉流溪湾金泉五街1号住宅楼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广州市从化区太平镇何家埔村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从化区</w:t>
            </w:r>
          </w:p>
        </w:tc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eastAsia="宋体" w:hAnsi="宋体" w:cs="宋体" w:hint="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W w:w="0" w:type="auto"/>
          <w:tblInd w:w="0" w:type="dxa"/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0" w:type="dxa"/>
          <w:trHeight w:val="57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10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广州市牛心岭水电站有限公司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厂房、拦河坝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广州市从化区太平镇牛心岭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从化区</w:t>
            </w:r>
          </w:p>
        </w:tc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eastAsia="宋体" w:hAnsi="宋体" w:cs="宋体" w:hint="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W w:w="0" w:type="auto"/>
          <w:tblInd w:w="0" w:type="dxa"/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0" w:type="dxa"/>
          <w:trHeight w:val="78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11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广州市越秀区代建项目管理中心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广州市越秀外国语学校教学综合楼工程项目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越秀区盘福路98号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越秀区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广东建准检测技术有限公司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新建项目无隐蔽工程检测资料。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eastAsia="宋体" w:hAnsi="宋体" w:cs="宋体" w:hint="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W w:w="0" w:type="auto"/>
          <w:tblInd w:w="0" w:type="dxa"/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0" w:type="dxa"/>
          <w:trHeight w:val="142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12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广州市新御运营管理有限公司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广州周大福金融中心写字楼、裙楼、停车场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广州市天河区珠江东路6号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天河区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广东龙标检测科技有限公司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原始记录</w:t>
            </w: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（</w:t>
            </w: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检测仪器部分</w:t>
            </w: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）</w:t>
            </w: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填写不规范。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eastAsia="宋体" w:hAnsi="宋体" w:cs="宋体" w:hint="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W w:w="0" w:type="auto"/>
          <w:tblInd w:w="0" w:type="dxa"/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0" w:type="dxa"/>
          <w:trHeight w:val="78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13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广州市天河区建设工程项目代建局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广州市天河区华景小学北校区改扩建工程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广州市天河区华景北路277号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天河区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广东普天防雷检测有限责任公司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eastAsia="宋体" w:hAnsi="宋体" w:cs="宋体" w:hint="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W w:w="0" w:type="auto"/>
          <w:tblInd w:w="0" w:type="dxa"/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0" w:type="dxa"/>
          <w:trHeight w:val="66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14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广州市同声加油站有限公司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广州市同声加油站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广州市广州大道北延长线司训队营区西侧老庄村路段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天河区</w:t>
            </w:r>
          </w:p>
        </w:tc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eastAsia="宋体" w:hAnsi="宋体" w:cs="宋体" w:hint="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W w:w="0" w:type="auto"/>
          <w:tblInd w:w="0" w:type="dxa"/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0" w:type="dxa"/>
          <w:trHeight w:val="66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15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广东省造纸研究所有限公司科研开发基地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广东省造纸研究所有限公司科研开发基地口罩车间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中新镇大田工业区内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增城区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广东省建筑材料研究院有限公司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eastAsia="宋体" w:hAnsi="宋体" w:cs="宋体" w:hint="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W w:w="0" w:type="auto"/>
          <w:tblInd w:w="0" w:type="dxa"/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0" w:type="dxa"/>
          <w:trHeight w:val="67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16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广州市番禺区塘西加油站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塘西加油站：加油亭、营业厅、罐区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广州市番禺区南村镇番禺大道北24号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番禺区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 xml:space="preserve">广东省气象防灾技术服务中心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eastAsia="宋体" w:hAnsi="宋体" w:cs="宋体" w:hint="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W w:w="0" w:type="auto"/>
          <w:tblInd w:w="0" w:type="dxa"/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0" w:type="dxa"/>
          <w:trHeight w:val="3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17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广州番禺新奥燃气有限公司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番禺天然气接收站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广州市番禺区金山大道与七沙新街交叉路口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番禺区</w:t>
            </w:r>
          </w:p>
        </w:tc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eastAsia="宋体" w:hAnsi="宋体" w:cs="宋体" w:hint="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W w:w="0" w:type="auto"/>
          <w:tblInd w:w="0" w:type="dxa"/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0" w:type="dxa"/>
          <w:trHeight w:val="72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18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广州市南沙区心儿幼儿园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办公楼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广州市南沙区潭灵大道中央大街1号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南沙区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 xml:space="preserve">广东祥龙防雷有限公司     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原始记录</w:t>
            </w: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（</w:t>
            </w: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检测仪器部分</w:t>
            </w: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）</w:t>
            </w: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填写不规范。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eastAsia="宋体" w:hAnsi="宋体" w:cs="宋体" w:hint="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W w:w="0" w:type="auto"/>
          <w:tblInd w:w="0" w:type="dxa"/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0" w:type="dxa"/>
          <w:trHeight w:val="67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19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广州金日科技有限公司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综合楼、办公楼、宿舍楼、接闪杆、广告牌、金属棚架、金属水管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广州市天河区广汕柯木塱脊坪社黄坡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天河区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 xml:space="preserve">广州市气象公共服务中心   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eastAsia="宋体" w:hAnsi="宋体" w:cs="宋体" w:hint="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W w:w="0" w:type="auto"/>
          <w:tblInd w:w="0" w:type="dxa"/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0" w:type="dxa"/>
          <w:trHeight w:val="70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20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广州信德房地产有限公司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信德商务大厦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广州市越秀区中山四路246号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越秀区</w:t>
            </w:r>
          </w:p>
        </w:tc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eastAsia="宋体" w:hAnsi="宋体" w:cs="宋体" w:hint="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W w:w="0" w:type="auto"/>
          <w:tblInd w:w="0" w:type="dxa"/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0" w:type="dxa"/>
          <w:trHeight w:val="70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21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广州市花都宝文贸易有限公司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厂房二十五、厂房二十六、宿舍一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广州市花都区狮岭镇联合村广清高速东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花都区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湖北天晨防雷科技有限公司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eastAsia="宋体" w:hAnsi="宋体" w:cs="宋体" w:hint="eastAsia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W w:w="0" w:type="auto"/>
          <w:tblInd w:w="0" w:type="dxa"/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0" w:type="dxa"/>
          <w:trHeight w:val="72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广州珠江光电新材料有限公司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新栋楼、氢气房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广州市黄埔区康达路1号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黄埔区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江苏华云防雷检测有限公司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both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原始记录</w:t>
            </w: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（</w:t>
            </w: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检测仪器部分</w:t>
            </w: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）</w:t>
            </w: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填写不规范。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eastAsia="宋体" w:hAnsi="宋体" w:cs="宋体" w:hint="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W w:w="0" w:type="auto"/>
          <w:tblInd w:w="0" w:type="dxa"/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0" w:type="dxa"/>
          <w:trHeight w:val="92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23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广州市公安局交警支队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交警支队大院主楼、副楼防雷检测（广州市公安局交警支队）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广州市天河区岑村华观路1726 号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天河区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山西恩博利雷电防护有限公司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报告部分数据无法溯源（</w:t>
            </w: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检测报告与原始记录中关于</w:t>
            </w: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主楼、副楼的尺寸</w:t>
            </w: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数据</w:t>
            </w: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不一致）。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eastAsia="宋体" w:hAnsi="宋体" w:cs="宋体" w:hint="eastAsia"/>
                <w:i w:val="0"/>
                <w:iCs w:val="0"/>
                <w:color w:val="800080"/>
                <w:sz w:val="22"/>
                <w:szCs w:val="22"/>
                <w:u w:val="single"/>
              </w:rPr>
            </w:pPr>
          </w:p>
        </w:tc>
      </w:tr>
      <w:tr>
        <w:tblPrEx>
          <w:tblW w:w="0" w:type="auto"/>
          <w:tblInd w:w="0" w:type="dxa"/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0" w:type="dxa"/>
          <w:trHeight w:val="80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24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广州神农草堂中医药博物馆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广州神农草堂中医药博物馆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广州市沙太北路389号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白云区</w:t>
            </w:r>
          </w:p>
        </w:tc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eastAsia="宋体" w:hAnsi="宋体" w:cs="宋体" w:hint="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W w:w="0" w:type="auto"/>
          <w:tblInd w:w="0" w:type="dxa"/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0" w:type="dxa"/>
          <w:trHeight w:val="92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25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广东有线广播电视网络有限公司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分前端机房（广东有线广播电视网络有限公司）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广州市越秀区环市东路331 号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越秀区</w:t>
            </w:r>
          </w:p>
        </w:tc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检测</w:t>
            </w: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报告</w:t>
            </w: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与原始记录</w:t>
            </w: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的仪器不完全符合。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eastAsia="宋体" w:hAnsi="宋体" w:cs="宋体" w:hint="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W w:w="0" w:type="auto"/>
          <w:tblInd w:w="0" w:type="dxa"/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0" w:type="dxa"/>
          <w:trHeight w:val="100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26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广州市华美英语实验学校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新建科技大楼工程项目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广州市天河区凤凰街道华美路23号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天河区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盐城市防雷设施检测有限公司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检测</w:t>
            </w: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报告部分数据无法溯源（原始记录无接闪带拉力数据，未列明检测仪器，缺天面防雷示意图，SPD接地电阻值与报告中不一致）。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eastAsia="宋体" w:hAnsi="宋体" w:cs="宋体" w:hint="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W w:w="0" w:type="auto"/>
          <w:tblInd w:w="0" w:type="dxa"/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0" w:type="dxa"/>
          <w:trHeight w:val="114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27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第一太平戴维斯物业顾问（广州）有限公司天河分公司兴业大厦管理处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兴业银行大厦 第一太平戴维斯物业顾问（广州）有限公司天河分公司兴业大厦管理处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广州市天河区天河路101号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天河区</w:t>
            </w:r>
          </w:p>
        </w:tc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检测</w:t>
            </w: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报告与原始记录示意图不一致，部分数据无法溯源（建筑物长宽高，部分天面金属设备位置）。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eastAsia="宋体" w:hAnsi="宋体" w:cs="宋体" w:hint="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W w:w="0" w:type="auto"/>
          <w:tblInd w:w="0" w:type="dxa"/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0" w:type="dxa"/>
          <w:trHeight w:val="126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28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广东联伽能源科技有限公司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综合楼、加油亭、站房、洗车亭、配电室、油罐区 广东联伽能源科技有限公司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广州市天河区广汕一路723号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天河区</w:t>
            </w:r>
          </w:p>
        </w:tc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检测</w:t>
            </w: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报告与原始记录示意图不一致，部分数据无法溯源（原始记录中没有建筑物高度</w:t>
            </w: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ascii="仿宋" w:eastAsia="仿宋" w:hAnsi="仿宋" w:cs="仿宋" w:hint="eastAsia"/>
                <w:i w:val="0"/>
                <w:iCs w:val="0"/>
                <w:color w:val="auto"/>
                <w:sz w:val="22"/>
                <w:szCs w:val="22"/>
                <w:u w:val="none"/>
              </w:rPr>
              <w:t>罐区独立接闪杆等，检测报告有相关数据）。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eastAsia="宋体" w:hAnsi="宋体" w:cs="宋体" w:hint="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W w:w="0" w:type="auto"/>
          <w:tblInd w:w="0" w:type="dxa"/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eastAsia="宋体" w:hAnsi="宋体" w:cs="宋体" w:hint="eastAsia"/>
                <w:i w:val="0"/>
                <w:iCs w:val="0"/>
                <w:vanish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eastAsia="宋体" w:hAnsi="宋体" w:cs="宋体" w:hint="eastAsia"/>
                <w:i w:val="0"/>
                <w:iCs w:val="0"/>
                <w:vanish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eastAsia="宋体" w:hAnsi="宋体" w:cs="宋体" w:hint="eastAsia"/>
                <w:i w:val="0"/>
                <w:iCs w:val="0"/>
                <w:vanish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eastAsia="宋体" w:hAnsi="宋体" w:cs="宋体" w:hint="eastAsia"/>
                <w:i w:val="0"/>
                <w:iCs w:val="0"/>
                <w:vanish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eastAsia="宋体" w:hAnsi="宋体" w:cs="宋体" w:hint="eastAsia"/>
                <w:i w:val="0"/>
                <w:iCs w:val="0"/>
                <w:vanish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eastAsia="宋体" w:hAnsi="宋体" w:cs="宋体" w:hint="eastAsia"/>
                <w:i w:val="0"/>
                <w:iCs w:val="0"/>
                <w:vanish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eastAsia="宋体" w:hAnsi="宋体" w:cs="宋体" w:hint="eastAsia"/>
                <w:i w:val="0"/>
                <w:iCs w:val="0"/>
                <w:vanish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eastAsia="宋体" w:hAnsi="宋体" w:cs="宋体" w:hint="eastAsia"/>
                <w:i w:val="0"/>
                <w:iCs w:val="0"/>
                <w:vanish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eastAsia="宋体" w:hAnsi="宋体" w:cs="宋体" w:hint="eastAsia"/>
                <w:i w:val="0"/>
                <w:iCs w:val="0"/>
                <w:vanish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eastAsia="宋体" w:hAnsi="宋体" w:cs="宋体" w:hint="eastAsia"/>
                <w:i w:val="0"/>
                <w:iCs w:val="0"/>
                <w:vanish/>
                <w:color w:val="auto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131E62"/>
    <w:rsid w:val="05131E62"/>
    <w:rsid w:val="18735C28"/>
    <w:rsid w:val="22963653"/>
    <w:rsid w:val="27F967E2"/>
    <w:rsid w:val="2D695ECB"/>
    <w:rsid w:val="42DB20B8"/>
    <w:rsid w:val="48DB1376"/>
    <w:rsid w:val="534970BE"/>
    <w:rsid w:val="55CE52D3"/>
    <w:rsid w:val="5BA14F77"/>
    <w:rsid w:val="653C2A02"/>
    <w:rsid w:val="6867517A"/>
    <w:rsid w:val="69680C2A"/>
    <w:rsid w:val="6EA25DD4"/>
    <w:rsid w:val="71D22C3A"/>
    <w:rsid w:val="73333D64"/>
    <w:rsid w:val="7B9366EF"/>
    <w:rsid w:val="7ED54A72"/>
  </w:rsids>
  <w:docVars>
    <w:docVar w:name="commondata" w:val="eyJoZGlkIjoiZWFjYTlkNjgxZDFjMzE3YmU3OTg4NGU0ODU1NjBkYzQ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 w:qFormat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jc w:val="left"/>
    </w:pPr>
    <w:rPr>
      <w:rFonts w:asciiTheme="minorEastAsia" w:eastAsiaTheme="minorEastAsia" w:hAnsiTheme="minorEastAsia" w:cstheme="minorEastAsia"/>
      <w:kern w:val="0"/>
      <w:sz w:val="24"/>
      <w:szCs w:val="24"/>
      <w:lang w:val="en-US" w:eastAsia="zh-CN" w:bidi="ar"/>
    </w:rPr>
  </w:style>
  <w:style w:type="character" w:default="1" w:styleId="DefaultParagraphFont">
    <w:name w:val="Default Paragraph Font"/>
    <w:semiHidden/>
    <w:qFormat/>
  </w:style>
  <w:style w:type="table" w:default="1" w:styleId="TableNormal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1922</Words>
  <Characters>1978</Characters>
  <Application>Microsoft Office Word</Application>
  <DocSecurity>0</DocSecurity>
  <Lines>0</Lines>
  <Paragraphs>0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申淼钰</dc:creator>
  <cp:lastModifiedBy>广州防雷办文秘</cp:lastModifiedBy>
  <cp:revision>1</cp:revision>
  <dcterms:created xsi:type="dcterms:W3CDTF">2023-01-10T08:48:00Z</dcterms:created>
  <dcterms:modified xsi:type="dcterms:W3CDTF">2023-01-13T01:23:58Z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F49B57548428472DB2705A8933C4C445</vt:lpwstr>
  </property>
  <property fmtid="{D5CDD505-2E9C-101B-9397-08002B2CF9AE}" pid="3" name="KSOProductBuildVer">
    <vt:lpwstr>2052-11.8.2.10229</vt:lpwstr>
  </property>
</Properties>
</file>