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lang w:val="en-US" w:eastAsia="zh-CN" w:bidi="ar"/>
        </w:rPr>
        <w:t>广州市气象局2022 年度跨部门联合抽查工作计划表</w:t>
      </w:r>
    </w:p>
    <w:p>
      <w:pPr>
        <w:keepNext w:val="0"/>
        <w:keepLines w:val="0"/>
        <w:widowControl/>
        <w:suppressLineNumbers w:val="0"/>
        <w:ind w:left="2880" w:hanging="2880" w:hangingChars="9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1503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84"/>
        <w:gridCol w:w="960"/>
        <w:gridCol w:w="3174"/>
        <w:gridCol w:w="1716"/>
        <w:gridCol w:w="1453"/>
        <w:gridCol w:w="1300"/>
        <w:gridCol w:w="1231"/>
        <w:gridCol w:w="1296"/>
        <w:gridCol w:w="1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跨部门计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划名称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任务名称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任务类型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抽查事项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抽查对象范围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抽取时间自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抽取时间至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联查牵头部门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联查参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与部门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抽查对象数量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广州市气象灾害防御重点单位跨部门联合抽查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气象灾害防御重点单位跨部门联合抽查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定向抽查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市气象局：气象灾害防御重点单位的监督检查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市应急管理局：安全生产培训、隐患制度排查、安全生产主体责任制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气象灾害防御重点单位信息库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5月6日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11月30日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广州市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气象局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广州市应急管理局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1个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349" w:right="1043" w:bottom="1349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_New_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12A27"/>
    <w:rsid w:val="0414593D"/>
    <w:rsid w:val="05491239"/>
    <w:rsid w:val="07012A27"/>
    <w:rsid w:val="2A060249"/>
    <w:rsid w:val="5BD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ascii="FZHei-B01" w:hAnsi="FZHei-B01" w:eastAsia="FZHei-B01" w:cs="FZHei-B01"/>
      <w:color w:val="000000"/>
      <w:sz w:val="32"/>
      <w:szCs w:val="32"/>
    </w:rPr>
  </w:style>
  <w:style w:type="character" w:customStyle="1" w:styleId="5">
    <w:name w:val="fontstyle21"/>
    <w:basedOn w:val="3"/>
    <w:uiPriority w:val="0"/>
    <w:rPr>
      <w:rFonts w:ascii="Times_New_Roman" w:hAnsi="Times_New_Roman" w:eastAsia="Times_New_Roman" w:cs="Times_New_Roman"/>
      <w:color w:val="000000"/>
      <w:sz w:val="32"/>
      <w:szCs w:val="32"/>
    </w:rPr>
  </w:style>
  <w:style w:type="character" w:customStyle="1" w:styleId="6">
    <w:name w:val="fontstyle31"/>
    <w:basedOn w:val="3"/>
    <w:uiPriority w:val="0"/>
    <w:rPr>
      <w:rFonts w:ascii="FZXiaoBiaoSong-B05" w:hAnsi="FZXiaoBiaoSong-B05" w:eastAsia="FZXiaoBiaoSong-B05" w:cs="FZXiaoBiaoSong-B05"/>
      <w:color w:val="000000"/>
      <w:sz w:val="44"/>
      <w:szCs w:val="44"/>
    </w:rPr>
  </w:style>
  <w:style w:type="character" w:customStyle="1" w:styleId="7">
    <w:name w:val="fontstyle41"/>
    <w:basedOn w:val="3"/>
    <w:uiPriority w:val="0"/>
    <w:rPr>
      <w:rFonts w:ascii="FZFangSong-Z02" w:hAnsi="FZFangSong-Z02" w:eastAsia="FZFangSong-Z02" w:cs="FZFangSong-Z0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2022-04-24T06:53:00Z</dcterms:created>
  <dc:creator>广州市局文秘</dc:creator>
  <cp:lastModifiedBy>广州防雷办文秘</cp:lastModifiedBy>
  <dcterms:modified xsi:type="dcterms:W3CDTF">2022-05-31T02:32:32Z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