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10"/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pStyle w:val="10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防雷装置检测单位信用档案信息表</w:t>
      </w:r>
    </w:p>
    <w:p>
      <w:pPr>
        <w:pStyle w:val="10"/>
        <w:ind w:left="426" w:firstLine="0" w:firstLineChars="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  <w:bookmarkStart w:id="0" w:name="_GoBack"/>
      <w:bookmarkEnd w:id="0"/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spacing w:line="800" w:lineRule="exact"/>
        <w:ind w:firstLine="643"/>
        <w:rPr>
          <w:rFonts w:hAnsi="宋体" w:eastAsia="宋体"/>
          <w:b/>
          <w:sz w:val="32"/>
          <w:u w:val="single"/>
        </w:rPr>
      </w:pPr>
      <w:r>
        <w:rPr>
          <w:rFonts w:hint="eastAsia" w:hAnsi="宋体" w:eastAsia="宋体"/>
          <w:b/>
          <w:sz w:val="32"/>
        </w:rPr>
        <w:t>单位名称：</w:t>
      </w:r>
      <w:r>
        <w:rPr>
          <w:rFonts w:hint="eastAsia" w:hAnsi="宋体" w:eastAsia="宋体"/>
          <w:b/>
          <w:sz w:val="32"/>
          <w:u w:val="single"/>
        </w:rPr>
        <w:t xml:space="preserve">                  </w:t>
      </w:r>
      <w:r>
        <w:rPr>
          <w:rFonts w:hAnsi="宋体" w:eastAsia="宋体"/>
          <w:b/>
          <w:sz w:val="32"/>
          <w:u w:val="single"/>
        </w:rPr>
        <w:t xml:space="preserve">          (</w:t>
      </w:r>
      <w:r>
        <w:rPr>
          <w:rFonts w:hint="eastAsia" w:hAnsi="宋体" w:eastAsia="宋体"/>
          <w:b/>
          <w:sz w:val="32"/>
          <w:u w:val="single"/>
        </w:rPr>
        <w:t>盖章</w:t>
      </w:r>
      <w:r>
        <w:rPr>
          <w:rFonts w:hAnsi="宋体" w:eastAsia="宋体"/>
          <w:b/>
          <w:sz w:val="32"/>
          <w:u w:val="single"/>
        </w:rPr>
        <w:t>)</w:t>
      </w:r>
    </w:p>
    <w:p>
      <w:pPr>
        <w:pStyle w:val="10"/>
        <w:spacing w:line="800" w:lineRule="exact"/>
        <w:ind w:firstLine="643"/>
        <w:rPr>
          <w:rFonts w:hAnsi="宋体" w:eastAsia="宋体"/>
          <w:b/>
          <w:sz w:val="32"/>
          <w:u w:val="single"/>
        </w:rPr>
      </w:pPr>
      <w:r>
        <w:rPr>
          <w:rFonts w:hint="eastAsia" w:hAnsi="宋体" w:eastAsia="宋体"/>
          <w:b/>
          <w:sz w:val="32"/>
        </w:rPr>
        <w:t>单位地址：</w:t>
      </w:r>
      <w:r>
        <w:rPr>
          <w:rFonts w:hint="eastAsia" w:hAnsi="宋体" w:eastAsia="宋体"/>
          <w:b/>
          <w:sz w:val="32"/>
          <w:u w:val="single"/>
        </w:rPr>
        <w:t xml:space="preserve">                              </w:t>
      </w:r>
    </w:p>
    <w:p>
      <w:pPr>
        <w:pStyle w:val="10"/>
        <w:spacing w:line="800" w:lineRule="exact"/>
        <w:ind w:firstLine="643"/>
        <w:rPr>
          <w:rFonts w:hAnsi="宋体" w:eastAsia="宋体"/>
          <w:b/>
          <w:sz w:val="32"/>
          <w:u w:val="single"/>
        </w:rPr>
      </w:pPr>
      <w:r>
        <w:rPr>
          <w:rFonts w:hint="eastAsia" w:hAnsi="宋体" w:eastAsia="宋体"/>
          <w:b/>
          <w:sz w:val="32"/>
        </w:rPr>
        <w:t>填报日期：</w:t>
      </w:r>
      <w:r>
        <w:rPr>
          <w:rFonts w:hAnsi="宋体" w:eastAsia="宋体"/>
          <w:b/>
          <w:sz w:val="32"/>
          <w:u w:val="single"/>
        </w:rPr>
        <w:t xml:space="preserve">        </w:t>
      </w:r>
      <w:r>
        <w:rPr>
          <w:rFonts w:hint="eastAsia" w:hAnsi="宋体" w:eastAsia="宋体"/>
          <w:b/>
          <w:sz w:val="32"/>
        </w:rPr>
        <w:t>年</w:t>
      </w:r>
      <w:r>
        <w:rPr>
          <w:rFonts w:hint="eastAsia" w:hAnsi="宋体" w:eastAsia="宋体"/>
          <w:b/>
          <w:sz w:val="32"/>
          <w:u w:val="single"/>
        </w:rPr>
        <w:t xml:space="preserve">      </w:t>
      </w:r>
      <w:r>
        <w:rPr>
          <w:rFonts w:hint="eastAsia" w:hAnsi="宋体" w:eastAsia="宋体"/>
          <w:b/>
          <w:sz w:val="32"/>
        </w:rPr>
        <w:t>月</w:t>
      </w:r>
      <w:r>
        <w:rPr>
          <w:rFonts w:hint="eastAsia" w:hAnsi="宋体" w:eastAsia="宋体"/>
          <w:b/>
          <w:sz w:val="32"/>
          <w:u w:val="single"/>
        </w:rPr>
        <w:t xml:space="preserve">      </w:t>
      </w:r>
      <w:r>
        <w:rPr>
          <w:rFonts w:hint="eastAsia" w:hAnsi="宋体" w:eastAsia="宋体"/>
          <w:b/>
          <w:sz w:val="32"/>
        </w:rPr>
        <w:t>日</w:t>
      </w: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  <w:rPr>
          <w:rFonts w:hint="eastAsia"/>
        </w:rPr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企业信用承诺书</w:t>
      </w:r>
    </w:p>
    <w:p>
      <w:pPr>
        <w:ind w:firstLine="640" w:firstLineChars="200"/>
      </w:pPr>
    </w:p>
    <w:p>
      <w:pPr>
        <w:ind w:firstLine="640" w:firstLineChars="200"/>
        <w:rPr>
          <w:szCs w:val="32"/>
        </w:rPr>
      </w:pPr>
      <w:r>
        <w:rPr>
          <w:rFonts w:hint="eastAsia"/>
          <w:szCs w:val="32"/>
        </w:rPr>
        <w:t>为树立企业诚信守法经营形象，本企业郑重承诺：</w:t>
      </w:r>
      <w:r>
        <w:rPr>
          <w:szCs w:val="32"/>
        </w:rPr>
        <w:t xml:space="preserve">  </w:t>
      </w:r>
    </w:p>
    <w:p>
      <w:pPr>
        <w:wordWrap w:val="0"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 xml:space="preserve">1. </w:t>
      </w:r>
      <w:r>
        <w:rPr>
          <w:rFonts w:hint="eastAsia"/>
          <w:szCs w:val="32"/>
        </w:rPr>
        <w:t>提供的信用档案资料均合法、真实、准确和有效，并对所提供资料的真实性负责。</w:t>
      </w:r>
      <w:r>
        <w:rPr>
          <w:szCs w:val="32"/>
        </w:rPr>
        <w:t xml:space="preserve">  </w:t>
      </w:r>
    </w:p>
    <w:p>
      <w:pPr>
        <w:wordWrap w:val="0"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 xml:space="preserve">2. </w:t>
      </w:r>
      <w:r>
        <w:rPr>
          <w:rFonts w:hint="eastAsia"/>
          <w:szCs w:val="32"/>
        </w:rPr>
        <w:t>严格按照国家和地方相关技术规范、规定及标准的要求，依法开展防雷装置检测服务，保障检测项目的完整性、检测数据的真实性，并对检测数据和结果负责。</w:t>
      </w:r>
      <w:r>
        <w:rPr>
          <w:szCs w:val="32"/>
        </w:rPr>
        <w:t> </w:t>
      </w:r>
    </w:p>
    <w:p>
      <w:pPr>
        <w:wordWrap w:val="0"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 xml:space="preserve">3. </w:t>
      </w:r>
      <w:r>
        <w:rPr>
          <w:rFonts w:hint="eastAsia"/>
          <w:szCs w:val="32"/>
        </w:rPr>
        <w:t>加强自我约束、自我管理，守合同、重信用。</w:t>
      </w:r>
    </w:p>
    <w:p>
      <w:pPr>
        <w:wordWrap w:val="0"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 xml:space="preserve">5. </w:t>
      </w:r>
      <w:r>
        <w:rPr>
          <w:rFonts w:hint="eastAsia"/>
          <w:szCs w:val="32"/>
        </w:rPr>
        <w:t>自觉接受政府、行业组织、社会公众、新闻舆论的监督，积极履行企业的社会责任。</w:t>
      </w:r>
      <w:r>
        <w:rPr>
          <w:szCs w:val="32"/>
        </w:rPr>
        <w:t> </w:t>
      </w:r>
    </w:p>
    <w:p>
      <w:pPr>
        <w:wordWrap w:val="0"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 xml:space="preserve">6. </w:t>
      </w:r>
      <w:r>
        <w:rPr>
          <w:rFonts w:hint="eastAsia"/>
          <w:szCs w:val="32"/>
        </w:rPr>
        <w:t>若本企业发生违法失信行为，接受行政执法部门依照有关法律、法规规定给予的处罚、约束和惩戒，并依法承担相应责任。</w:t>
      </w:r>
      <w:r>
        <w:rPr>
          <w:szCs w:val="32"/>
        </w:rPr>
        <w:t>     </w:t>
      </w:r>
    </w:p>
    <w:p>
      <w:pPr>
        <w:ind w:firstLine="640" w:firstLineChars="200"/>
        <w:rPr>
          <w:szCs w:val="32"/>
        </w:rPr>
      </w:pPr>
    </w:p>
    <w:p>
      <w:pPr>
        <w:ind w:firstLine="640" w:firstLineChars="200"/>
        <w:rPr>
          <w:szCs w:val="32"/>
        </w:rPr>
      </w:pPr>
    </w:p>
    <w:p>
      <w:pPr>
        <w:ind w:firstLine="640" w:firstLineChars="200"/>
        <w:rPr>
          <w:szCs w:val="32"/>
        </w:rPr>
      </w:pPr>
      <w:r>
        <w:rPr>
          <w:rFonts w:hint="eastAsia"/>
          <w:szCs w:val="32"/>
        </w:rPr>
        <w:t>企业名称（盖章）</w:t>
      </w:r>
      <w:r>
        <w:rPr>
          <w:szCs w:val="32"/>
        </w:rPr>
        <w:t>        </w:t>
      </w:r>
      <w:r>
        <w:rPr>
          <w:rFonts w:hint="eastAsia"/>
          <w:szCs w:val="32"/>
        </w:rPr>
        <w:t>法定代表人（签字）</w:t>
      </w:r>
      <w:r>
        <w:rPr>
          <w:szCs w:val="32"/>
        </w:rPr>
        <w:t>         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 xml:space="preserve">  </w:t>
      </w:r>
    </w:p>
    <w:p>
      <w:pPr>
        <w:ind w:firstLine="5120" w:firstLineChars="1600"/>
        <w:rPr>
          <w:szCs w:val="32"/>
        </w:rPr>
      </w:pPr>
      <w:r>
        <w:rPr>
          <w:rFonts w:hint="eastAsia"/>
          <w:szCs w:val="32"/>
        </w:rPr>
        <w:t xml:space="preserve">年 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月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日</w:t>
      </w: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pStyle w:val="10"/>
        <w:jc w:val="center"/>
      </w:pPr>
    </w:p>
    <w:p>
      <w:pPr>
        <w:widowControl/>
        <w:ind w:right="-58"/>
        <w:jc w:val="left"/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  <w:t>表1</w:t>
      </w:r>
    </w:p>
    <w:p>
      <w:pPr>
        <w:widowControl/>
        <w:ind w:right="-58"/>
        <w:jc w:val="center"/>
        <w:rPr>
          <w:rFonts w:hint="eastAsia" w:ascii="方正小标宋简体" w:eastAsia="方正小标宋简体"/>
          <w:bCs/>
          <w:kern w:val="0"/>
          <w:szCs w:val="44"/>
        </w:rPr>
      </w:pPr>
      <w:r>
        <w:rPr>
          <w:rFonts w:hint="eastAsia" w:ascii="方正小标宋简体" w:eastAsia="方正小标宋简体"/>
          <w:bCs/>
          <w:kern w:val="0"/>
          <w:szCs w:val="44"/>
        </w:rPr>
        <w:t>防雷装置检测单位基本情况</w:t>
      </w:r>
      <w:r>
        <w:rPr>
          <w:rFonts w:ascii="方正小标宋简体" w:eastAsia="方正小标宋简体"/>
          <w:bCs/>
          <w:kern w:val="0"/>
          <w:szCs w:val="44"/>
        </w:rPr>
        <w:t>信息</w:t>
      </w:r>
      <w:r>
        <w:rPr>
          <w:rFonts w:hint="eastAsia" w:ascii="方正小标宋简体" w:eastAsia="方正小标宋简体"/>
          <w:bCs/>
          <w:kern w:val="0"/>
          <w:szCs w:val="44"/>
        </w:rPr>
        <w:t>表</w:t>
      </w:r>
    </w:p>
    <w:p>
      <w:pPr>
        <w:widowControl/>
        <w:ind w:right="-58"/>
        <w:jc w:val="center"/>
        <w:rPr>
          <w:rFonts w:hint="eastAsia" w:ascii="方正小标宋简体" w:eastAsia="方正小标宋简体"/>
          <w:bCs/>
          <w:kern w:val="0"/>
          <w:szCs w:val="44"/>
        </w:rPr>
      </w:pPr>
    </w:p>
    <w:p>
      <w:pPr>
        <w:widowControl/>
        <w:tabs>
          <w:tab w:val="left" w:pos="3420"/>
          <w:tab w:val="left" w:pos="8918"/>
        </w:tabs>
        <w:ind w:firstLine="120" w:firstLineChars="50"/>
        <w:rPr>
          <w:rFonts w:ascii="方正小标宋简体" w:eastAsia="方正小标宋简体"/>
          <w:bCs/>
          <w:kern w:val="0"/>
          <w:sz w:val="24"/>
        </w:rPr>
      </w:pPr>
      <w:r>
        <w:rPr>
          <w:rFonts w:hint="eastAsia" w:ascii="仿宋_GB2312"/>
          <w:kern w:val="0"/>
          <w:sz w:val="24"/>
        </w:rPr>
        <w:t xml:space="preserve">填报单位（盖章）：   　　　　　 填报日期：   </w:t>
      </w:r>
      <w:r>
        <w:rPr>
          <w:rFonts w:ascii="仿宋_GB2312"/>
          <w:kern w:val="0"/>
          <w:sz w:val="24"/>
        </w:rPr>
        <w:t xml:space="preserve">     </w:t>
      </w:r>
      <w:r>
        <w:rPr>
          <w:rFonts w:hint="eastAsia" w:ascii="仿宋_GB2312"/>
          <w:kern w:val="0"/>
          <w:sz w:val="24"/>
        </w:rPr>
        <w:t xml:space="preserve">年  </w:t>
      </w:r>
      <w:r>
        <w:rPr>
          <w:rFonts w:ascii="仿宋_GB2312"/>
          <w:kern w:val="0"/>
          <w:sz w:val="24"/>
        </w:rPr>
        <w:t xml:space="preserve">  </w:t>
      </w:r>
      <w:r>
        <w:rPr>
          <w:rFonts w:hint="eastAsia" w:ascii="仿宋_GB2312"/>
          <w:kern w:val="0"/>
          <w:sz w:val="24"/>
        </w:rPr>
        <w:t>月　  日</w:t>
      </w:r>
    </w:p>
    <w:tbl>
      <w:tblPr>
        <w:tblStyle w:val="6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02"/>
        <w:gridCol w:w="686"/>
        <w:gridCol w:w="1009"/>
        <w:gridCol w:w="281"/>
        <w:gridCol w:w="840"/>
        <w:gridCol w:w="210"/>
        <w:gridCol w:w="1380"/>
        <w:gridCol w:w="559"/>
        <w:gridCol w:w="446"/>
        <w:gridCol w:w="889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网址/电子邮箱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防雷装置检测资质等级及编号</w:t>
            </w:r>
          </w:p>
        </w:tc>
        <w:tc>
          <w:tcPr>
            <w:tcW w:w="5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从事防雷装置检测时间</w:t>
            </w:r>
          </w:p>
        </w:tc>
        <w:tc>
          <w:tcPr>
            <w:tcW w:w="5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8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本单位专业技术人员数量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2" w:firstLineChars="200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助工/技术员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2" w:firstLineChars="200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 工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2" w:firstLineChars="200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</w:t>
            </w:r>
          </w:p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260" w:lineRule="exact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</w:tr>
    </w:tbl>
    <w:p>
      <w:pPr>
        <w:widowControl/>
        <w:ind w:right="-58"/>
        <w:jc w:val="left"/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  <w:t>表2</w:t>
      </w:r>
    </w:p>
    <w:p>
      <w:pPr>
        <w:widowControl/>
        <w:ind w:right="-58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防雷</w:t>
      </w:r>
      <w:r>
        <w:rPr>
          <w:rFonts w:hint="eastAsia" w:ascii="方正小标宋简体" w:eastAsia="方正小标宋简体"/>
          <w:bCs/>
          <w:szCs w:val="44"/>
        </w:rPr>
        <w:t>装置检测单位</w:t>
      </w:r>
      <w:r>
        <w:rPr>
          <w:rFonts w:hint="eastAsia" w:ascii="方正小标宋简体" w:eastAsia="方正小标宋简体"/>
        </w:rPr>
        <w:t>主要专业技术人员信息表</w:t>
      </w:r>
    </w:p>
    <w:p>
      <w:pPr>
        <w:widowControl/>
        <w:tabs>
          <w:tab w:val="left" w:pos="3420"/>
          <w:tab w:val="left" w:pos="8918"/>
        </w:tabs>
        <w:rPr>
          <w:rFonts w:hint="eastAsia" w:ascii="仿宋_GB2312" w:hAnsi="宋体"/>
          <w:kern w:val="0"/>
          <w:sz w:val="24"/>
        </w:rPr>
      </w:pPr>
    </w:p>
    <w:p>
      <w:pPr>
        <w:widowControl/>
        <w:tabs>
          <w:tab w:val="left" w:pos="3420"/>
          <w:tab w:val="left" w:pos="8918"/>
        </w:tabs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填报单位（盖章）：　　　　　　　</w:t>
      </w:r>
      <w:r>
        <w:rPr>
          <w:rFonts w:hint="eastAsia" w:ascii="仿宋_GB2312" w:hAnsi="宋体" w:cs="宋体"/>
          <w:sz w:val="24"/>
        </w:rPr>
        <w:t>填</w:t>
      </w:r>
      <w:r>
        <w:rPr>
          <w:rFonts w:hint="eastAsia" w:ascii="仿宋_GB2312" w:hAnsi="宋体"/>
          <w:kern w:val="0"/>
          <w:sz w:val="24"/>
        </w:rPr>
        <w:t>报日期：         年     月     日</w:t>
      </w:r>
    </w:p>
    <w:tbl>
      <w:tblPr>
        <w:tblStyle w:val="6"/>
        <w:tblW w:w="9922" w:type="dxa"/>
        <w:jc w:val="center"/>
        <w:tblInd w:w="-22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125"/>
        <w:gridCol w:w="2355"/>
        <w:gridCol w:w="1110"/>
        <w:gridCol w:w="840"/>
        <w:gridCol w:w="1005"/>
        <w:gridCol w:w="1215"/>
        <w:gridCol w:w="16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（专业）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从事防雷装置检测时间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防雷检测从业人员能力评价证书编号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12"/>
        <w:numPr>
          <w:ilvl w:val="0"/>
          <w:numId w:val="0"/>
        </w:num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 xml:space="preserve">防雷装置检测单位技术负责人、授权签字人在工作岗位栏备注。           </w:t>
      </w:r>
    </w:p>
    <w:p>
      <w:pPr>
        <w:widowControl/>
        <w:ind w:right="-58"/>
        <w:jc w:val="left"/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</w:pPr>
    </w:p>
    <w:p>
      <w:pPr>
        <w:widowControl/>
        <w:ind w:right="-58"/>
        <w:jc w:val="left"/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  <w:t>表3</w:t>
      </w:r>
    </w:p>
    <w:p>
      <w:pPr>
        <w:pStyle w:val="11"/>
        <w:numPr>
          <w:ilvl w:val="0"/>
          <w:numId w:val="0"/>
        </w:numPr>
        <w:spacing w:before="0" w:after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防雷</w:t>
      </w:r>
      <w:r>
        <w:rPr>
          <w:rFonts w:hint="eastAsia" w:ascii="方正小标宋简体" w:eastAsia="方正小标宋简体"/>
          <w:bCs/>
          <w:szCs w:val="44"/>
        </w:rPr>
        <w:t>装置检测单位</w:t>
      </w:r>
      <w:r>
        <w:rPr>
          <w:rFonts w:hint="eastAsia" w:ascii="方正小标宋简体" w:eastAsia="方正小标宋简体"/>
        </w:rPr>
        <w:t>检测仪器检定校准情况表</w:t>
      </w:r>
    </w:p>
    <w:p>
      <w:pPr>
        <w:pStyle w:val="10"/>
      </w:pPr>
    </w:p>
    <w:p>
      <w:pPr>
        <w:pStyle w:val="11"/>
        <w:numPr>
          <w:ilvl w:val="0"/>
          <w:numId w:val="0"/>
        </w:numPr>
        <w:spacing w:before="0" w:after="0"/>
        <w:jc w:val="both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填报单位（盖章）：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　　　　　　　</w:t>
      </w:r>
      <w:r>
        <w:rPr>
          <w:rFonts w:hint="eastAsia" w:ascii="仿宋_GB2312" w:eastAsia="仿宋_GB2312"/>
          <w:sz w:val="24"/>
          <w:szCs w:val="24"/>
        </w:rPr>
        <w:t>填报日期：        年     月     日</w:t>
      </w:r>
    </w:p>
    <w:tbl>
      <w:tblPr>
        <w:tblStyle w:val="6"/>
        <w:tblpPr w:leftFromText="180" w:rightFromText="180" w:vertAnchor="text" w:horzAnchor="page" w:tblpX="1474" w:tblpY="115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759"/>
        <w:gridCol w:w="1716"/>
        <w:gridCol w:w="737"/>
        <w:gridCol w:w="1267"/>
        <w:gridCol w:w="13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仪器名称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检定校准日期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检定校准情况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激光测距仪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测厚仪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拉力计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可燃气体测试仪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接地电阻测试仪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大地网测试仪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土壤电阻率测试仪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等电位测试仪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环路电阻测试仪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防雷元件测试仪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绝缘电阻测试仪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表面阻抗测试仪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静电电位测试仪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数字万用表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防爆对讲机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标准电阻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钢卷尺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（不够可加页）</w:t>
      </w:r>
    </w:p>
    <w:p>
      <w:pPr>
        <w:widowControl/>
        <w:ind w:right="-58"/>
        <w:jc w:val="left"/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kern w:val="0"/>
          <w:szCs w:val="44"/>
          <w:lang w:val="en-US" w:eastAsia="zh-CN"/>
        </w:rPr>
        <w:t>表4</w:t>
      </w:r>
    </w:p>
    <w:p>
      <w:pPr>
        <w:widowControl/>
        <w:ind w:right="-58"/>
        <w:jc w:val="center"/>
        <w:rPr>
          <w:rFonts w:ascii="方正小标宋简体" w:eastAsia="方正小标宋简体"/>
          <w:bCs/>
          <w:szCs w:val="44"/>
        </w:rPr>
      </w:pPr>
      <w:r>
        <w:rPr>
          <w:rFonts w:hint="eastAsia" w:ascii="方正小标宋简体" w:eastAsia="方正小标宋简体"/>
        </w:rPr>
        <w:t>防雷</w:t>
      </w:r>
      <w:r>
        <w:rPr>
          <w:rFonts w:hint="eastAsia" w:ascii="方正小标宋简体" w:eastAsia="方正小标宋简体"/>
          <w:bCs/>
          <w:szCs w:val="44"/>
        </w:rPr>
        <w:t>装置检测单位上年度检测项目表</w:t>
      </w:r>
      <w:r>
        <w:rPr>
          <w:rFonts w:hint="eastAsia" w:ascii="宋体" w:hAnsi="Times New Roman" w:eastAsiaTheme="minorEastAsia" w:cstheme="minorBidi"/>
          <w:kern w:val="2"/>
          <w:sz w:val="28"/>
          <w:szCs w:val="28"/>
        </w:rPr>
        <w:t>(佛山市区域内)</w:t>
      </w:r>
    </w:p>
    <w:p>
      <w:pPr>
        <w:pStyle w:val="10"/>
        <w:ind w:firstLine="0" w:firstLineChars="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填报单位（盖章）：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   </w:t>
      </w:r>
      <w:r>
        <w:rPr>
          <w:rFonts w:hint="eastAsia" w:ascii="仿宋_GB2312" w:hAnsi="宋体" w:eastAsia="仿宋_GB2312"/>
          <w:sz w:val="24"/>
          <w:szCs w:val="24"/>
        </w:rPr>
        <w:t>填报日期：    年   月   日</w:t>
      </w:r>
    </w:p>
    <w:tbl>
      <w:tblPr>
        <w:tblStyle w:val="6"/>
        <w:tblpPr w:leftFromText="180" w:rightFromText="180" w:vertAnchor="text" w:horzAnchor="page" w:tblpX="730" w:tblpY="17"/>
        <w:tblOverlap w:val="never"/>
        <w:tblW w:w="102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82"/>
        <w:gridCol w:w="2518"/>
        <w:gridCol w:w="596"/>
        <w:gridCol w:w="698"/>
        <w:gridCol w:w="626"/>
        <w:gridCol w:w="525"/>
        <w:gridCol w:w="1080"/>
        <w:gridCol w:w="630"/>
        <w:gridCol w:w="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项目所在</w:t>
            </w: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区 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防雷类别</w:t>
            </w: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/定检</w:t>
            </w: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是否危化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合同编号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检测报告 编号</w:t>
            </w: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（不够可加页）</w:t>
      </w:r>
    </w:p>
    <w:p/>
    <w:p>
      <w:pPr>
        <w:pStyle w:val="11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before="0" w:after="0" w:line="240" w:lineRule="atLeast"/>
        <w:ind w:left="0" w:leftChars="0" w:right="0" w:rightChars="0" w:firstLine="0" w:firstLineChars="0"/>
        <w:jc w:val="left"/>
        <w:textAlignment w:val="auto"/>
        <w:rPr>
          <w:rFonts w:hint="eastAsia" w:ascii="方正小标宋简体" w:eastAsia="方正小标宋简体"/>
          <w:lang w:val="en-US" w:eastAsia="zh-CN"/>
        </w:rPr>
      </w:pPr>
      <w:r>
        <w:rPr>
          <w:rFonts w:hint="eastAsia" w:ascii="方正小标宋简体" w:eastAsia="方正小标宋简体"/>
          <w:lang w:val="en-US" w:eastAsia="zh-CN"/>
        </w:rPr>
        <w:t>表5</w:t>
      </w:r>
    </w:p>
    <w:p>
      <w:pPr>
        <w:pStyle w:val="11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 w:val="0"/>
        <w:spacing w:before="0" w:after="0" w:line="240" w:lineRule="atLeast"/>
        <w:ind w:left="0" w:leftChars="0" w:right="0" w:rightChars="0" w:firstLine="0" w:firstLineChars="0"/>
        <w:jc w:val="both"/>
        <w:textAlignment w:val="auto"/>
        <w:rPr>
          <w:rFonts w:ascii="方正小标宋简体" w:eastAsia="方正小标宋简体"/>
          <w:bCs/>
          <w:szCs w:val="44"/>
        </w:rPr>
      </w:pPr>
      <w:r>
        <w:rPr>
          <w:rFonts w:hint="eastAsia" w:ascii="方正小标宋简体" w:eastAsia="方正小标宋简体"/>
        </w:rPr>
        <w:t>防雷</w:t>
      </w:r>
      <w:r>
        <w:rPr>
          <w:rFonts w:hint="eastAsia" w:ascii="方正小标宋简体" w:eastAsia="方正小标宋简体"/>
          <w:bCs/>
          <w:szCs w:val="44"/>
        </w:rPr>
        <w:t>装置检测单位</w:t>
      </w:r>
      <w:r>
        <w:rPr>
          <w:rFonts w:hint="eastAsia" w:ascii="方正小标宋简体" w:eastAsia="方正小标宋简体"/>
          <w:bCs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bCs/>
          <w:szCs w:val="44"/>
        </w:rPr>
        <w:t>年</w:t>
      </w:r>
      <w:r>
        <w:rPr>
          <w:rFonts w:hint="eastAsia" w:ascii="方正小标宋简体" w:eastAsia="方正小标宋简体"/>
          <w:bCs/>
          <w:szCs w:val="44"/>
          <w:lang w:val="en-US" w:eastAsia="zh-CN"/>
        </w:rPr>
        <w:t>第</w:t>
      </w:r>
      <w:r>
        <w:rPr>
          <w:rFonts w:hint="eastAsia" w:ascii="方正小标宋简体" w:eastAsia="方正小标宋简体"/>
          <w:bCs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简体" w:eastAsia="方正小标宋简体"/>
          <w:bCs/>
          <w:szCs w:val="44"/>
          <w:lang w:val="en-US" w:eastAsia="zh-CN"/>
        </w:rPr>
        <w:t>季度</w:t>
      </w:r>
      <w:r>
        <w:rPr>
          <w:rFonts w:hint="eastAsia" w:ascii="方正小标宋简体" w:eastAsia="方正小标宋简体"/>
          <w:bCs/>
          <w:szCs w:val="44"/>
        </w:rPr>
        <w:t>检测项目表</w:t>
      </w:r>
      <w:r>
        <w:rPr>
          <w:rFonts w:hint="eastAsia" w:ascii="宋体" w:hAnsi="Times New Roman" w:eastAsiaTheme="minorEastAsia" w:cstheme="minorBidi"/>
          <w:kern w:val="2"/>
          <w:sz w:val="24"/>
          <w:szCs w:val="24"/>
          <w:lang w:eastAsia="zh-CN"/>
        </w:rPr>
        <w:t>（</w:t>
      </w:r>
      <w:r>
        <w:rPr>
          <w:rFonts w:hint="eastAsia" w:ascii="宋体" w:hAnsi="Times New Roman" w:eastAsiaTheme="minorEastAsia" w:cstheme="minorBidi"/>
          <w:kern w:val="2"/>
          <w:sz w:val="24"/>
          <w:szCs w:val="24"/>
        </w:rPr>
        <w:t>佛山市区域内</w:t>
      </w:r>
      <w:r>
        <w:rPr>
          <w:rFonts w:hint="eastAsia" w:ascii="宋体" w:hAnsi="Times New Roman" w:eastAsiaTheme="minorEastAsia" w:cstheme="minorBidi"/>
          <w:kern w:val="2"/>
          <w:sz w:val="24"/>
          <w:szCs w:val="24"/>
          <w:lang w:eastAsia="zh-CN"/>
        </w:rPr>
        <w:t>）</w:t>
      </w:r>
    </w:p>
    <w:p>
      <w:pPr>
        <w:pStyle w:val="10"/>
        <w:ind w:firstLine="0" w:firstLineChars="0"/>
        <w:rPr>
          <w:rFonts w:hint="eastAsia" w:ascii="仿宋_GB2312" w:hAnsi="宋体" w:eastAsia="仿宋_GB2312"/>
          <w:sz w:val="24"/>
          <w:szCs w:val="24"/>
        </w:rPr>
      </w:pPr>
    </w:p>
    <w:p>
      <w:pPr>
        <w:pStyle w:val="10"/>
        <w:ind w:firstLine="0" w:firstLineChars="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填报单位（盖章）：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   </w:t>
      </w:r>
      <w:r>
        <w:rPr>
          <w:rFonts w:hint="eastAsia" w:ascii="仿宋_GB2312" w:hAnsi="宋体" w:eastAsia="仿宋_GB2312"/>
          <w:sz w:val="24"/>
          <w:szCs w:val="24"/>
        </w:rPr>
        <w:t>填报日期：    年   月   日</w:t>
      </w:r>
    </w:p>
    <w:tbl>
      <w:tblPr>
        <w:tblStyle w:val="6"/>
        <w:tblpPr w:leftFromText="180" w:rightFromText="180" w:vertAnchor="text" w:horzAnchor="page" w:tblpX="730" w:tblpY="17"/>
        <w:tblOverlap w:val="never"/>
        <w:tblW w:w="10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82"/>
        <w:gridCol w:w="2518"/>
        <w:gridCol w:w="596"/>
        <w:gridCol w:w="698"/>
        <w:gridCol w:w="626"/>
        <w:gridCol w:w="525"/>
        <w:gridCol w:w="1080"/>
        <w:gridCol w:w="937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项目所在</w:t>
            </w: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区 </w:t>
            </w: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防雷类别</w:t>
            </w: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/定检</w:t>
            </w: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是否危化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合同编号</w:t>
            </w: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检测报告 编号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82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（不够可加页）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注意：为加强事中、事后监管，防雷装置检测单位完成档案登记后，如有新签检测项目，应在年内的1、4、7、10月的10日前报送上一季度的检测项目信息。</w:t>
      </w: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1"/>
      <w:suff w:val="nothing"/>
      <w:lvlText w:val="附　录　%1"/>
      <w:lvlJc w:val="left"/>
      <w:pPr>
        <w:ind w:left="4253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pStyle w:val="12"/>
      <w:suff w:val="nothing"/>
      <w:lvlText w:val="%1注："/>
      <w:lvlJc w:val="left"/>
      <w:pPr>
        <w:ind w:left="1073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487"/>
        </w:tabs>
        <w:ind w:left="107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87"/>
        </w:tabs>
        <w:ind w:left="107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487"/>
        </w:tabs>
        <w:ind w:left="107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487"/>
        </w:tabs>
        <w:ind w:left="107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487"/>
        </w:tabs>
        <w:ind w:left="107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487"/>
        </w:tabs>
        <w:ind w:left="107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487"/>
        </w:tabs>
        <w:ind w:left="107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487"/>
        </w:tabs>
        <w:ind w:left="1073" w:hanging="36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F"/>
    <w:rsid w:val="00025101"/>
    <w:rsid w:val="00065B2B"/>
    <w:rsid w:val="00076D06"/>
    <w:rsid w:val="00100087"/>
    <w:rsid w:val="0019783F"/>
    <w:rsid w:val="002E6543"/>
    <w:rsid w:val="006B402D"/>
    <w:rsid w:val="006E3CBA"/>
    <w:rsid w:val="007A1CEA"/>
    <w:rsid w:val="007D21C3"/>
    <w:rsid w:val="00A76541"/>
    <w:rsid w:val="00C04142"/>
    <w:rsid w:val="00D728EC"/>
    <w:rsid w:val="00D738F1"/>
    <w:rsid w:val="00F11AFB"/>
    <w:rsid w:val="06551969"/>
    <w:rsid w:val="0A45760F"/>
    <w:rsid w:val="1A105137"/>
    <w:rsid w:val="2AA91556"/>
    <w:rsid w:val="2EE0581E"/>
    <w:rsid w:val="330D1614"/>
    <w:rsid w:val="35F832CD"/>
    <w:rsid w:val="3E5C69A7"/>
    <w:rsid w:val="46892874"/>
    <w:rsid w:val="46EB4084"/>
    <w:rsid w:val="51B06669"/>
    <w:rsid w:val="54ED5103"/>
    <w:rsid w:val="61B564C0"/>
    <w:rsid w:val="74B12F7E"/>
    <w:rsid w:val="795236E3"/>
    <w:rsid w:val="7C6749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段 Char"/>
    <w:link w:val="10"/>
    <w:qFormat/>
    <w:uiPriority w:val="0"/>
    <w:rPr>
      <w:rFonts w:ascii="宋体" w:hAnsi="Times New Roman"/>
    </w:rPr>
  </w:style>
  <w:style w:type="paragraph" w:customStyle="1" w:styleId="10">
    <w:name w:val="段"/>
    <w:link w:val="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附录标识"/>
    <w:basedOn w:val="1"/>
    <w:next w:val="10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">
    <w:name w:val="注："/>
    <w:next w:val="10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character" w:customStyle="1" w:styleId="13">
    <w:name w:val="批注框文本 Char"/>
    <w:basedOn w:val="5"/>
    <w:link w:val="2"/>
    <w:semiHidden/>
    <w:qFormat/>
    <w:uiPriority w:val="99"/>
    <w:rPr>
      <w:rFonts w:ascii="Times" w:hAnsi="Times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7</Pages>
  <Words>292</Words>
  <Characters>1668</Characters>
  <Lines>13</Lines>
  <Paragraphs>3</Paragraphs>
  <ScaleCrop>false</ScaleCrop>
  <LinksUpToDate>false</LinksUpToDate>
  <CharactersWithSpaces>1957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2019-03-27T07:48:00Z</dcterms:created>
  <dc:creator>韶关市局管理</dc:creator>
  <cp:lastModifiedBy>lenovo 02</cp:lastModifiedBy>
  <cp:lastPrinted>2019-07-22T04:13:00Z</cp:lastPrinted>
  <dcterms:modified xsi:type="dcterms:W3CDTF">2019-09-10T02:47:03Z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