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ED" w:rsidRPr="000E29C6" w:rsidRDefault="008A13D6" w:rsidP="008A13D6">
      <w:pPr>
        <w:spacing w:line="720" w:lineRule="exact"/>
        <w:jc w:val="center"/>
        <w:rPr>
          <w:rFonts w:asciiTheme="minorEastAsia" w:eastAsiaTheme="minorEastAsia" w:hAnsiTheme="minorEastAsia" w:cstheme="minorBidi"/>
          <w:b/>
          <w:sz w:val="44"/>
          <w:szCs w:val="44"/>
        </w:rPr>
      </w:pPr>
      <w:r w:rsidRPr="000E29C6">
        <w:rPr>
          <w:rFonts w:asciiTheme="minorEastAsia" w:eastAsiaTheme="minorEastAsia" w:hAnsiTheme="minorEastAsia" w:cstheme="minorBidi" w:hint="eastAsia"/>
          <w:b/>
          <w:sz w:val="44"/>
          <w:szCs w:val="44"/>
        </w:rPr>
        <w:t>东莞市气象局2020年区域气象站维护整改项目采购需求文件</w:t>
      </w:r>
    </w:p>
    <w:p w:rsidR="00DC02F6" w:rsidRPr="003C39FB" w:rsidRDefault="00502486" w:rsidP="0062389C">
      <w:pPr>
        <w:pStyle w:val="a3"/>
        <w:tabs>
          <w:tab w:val="left" w:pos="420"/>
          <w:tab w:val="left" w:pos="540"/>
        </w:tabs>
        <w:adjustRightInd w:val="0"/>
        <w:rPr>
          <w:rFonts w:asciiTheme="minorEastAsia" w:hAnsiTheme="minorEastAsia"/>
          <w:b/>
          <w:sz w:val="36"/>
          <w:szCs w:val="36"/>
        </w:rPr>
      </w:pPr>
      <w:r w:rsidRPr="003C39FB">
        <w:rPr>
          <w:rFonts w:asciiTheme="minorEastAsia" w:hAnsiTheme="minorEastAsia" w:hint="eastAsia"/>
          <w:b/>
          <w:sz w:val="36"/>
          <w:szCs w:val="36"/>
        </w:rPr>
        <w:t>一、</w:t>
      </w:r>
      <w:r w:rsidR="00DC02F6" w:rsidRPr="003C39FB">
        <w:rPr>
          <w:rFonts w:asciiTheme="minorEastAsia" w:hAnsiTheme="minorEastAsia" w:hint="eastAsia"/>
          <w:b/>
          <w:sz w:val="36"/>
          <w:szCs w:val="36"/>
        </w:rPr>
        <w:t>项目概况</w:t>
      </w:r>
    </w:p>
    <w:p w:rsidR="008A13D6" w:rsidRPr="009848ED" w:rsidRDefault="00D054C0" w:rsidP="00F954D3">
      <w:pPr>
        <w:ind w:firstLineChars="200" w:firstLine="640"/>
        <w:rPr>
          <w:rFonts w:ascii="仿宋_GB2312" w:eastAsia="仿宋_GB2312"/>
          <w:sz w:val="32"/>
          <w:szCs w:val="32"/>
        </w:rPr>
      </w:pPr>
      <w:r>
        <w:rPr>
          <w:rFonts w:ascii="仿宋_GB2312" w:eastAsia="仿宋_GB2312" w:hint="eastAsia"/>
          <w:sz w:val="32"/>
          <w:szCs w:val="32"/>
        </w:rPr>
        <w:t>东莞市气象局工作人员</w:t>
      </w:r>
      <w:r w:rsidR="003B2105">
        <w:rPr>
          <w:rFonts w:ascii="仿宋_GB2312" w:eastAsia="仿宋_GB2312" w:hint="eastAsia"/>
          <w:sz w:val="32"/>
          <w:szCs w:val="32"/>
        </w:rPr>
        <w:t>在</w:t>
      </w:r>
      <w:r w:rsidR="008A13D6" w:rsidRPr="009848ED">
        <w:rPr>
          <w:rFonts w:ascii="仿宋_GB2312" w:eastAsia="仿宋_GB2312" w:hint="eastAsia"/>
          <w:sz w:val="32"/>
          <w:szCs w:val="32"/>
        </w:rPr>
        <w:t>区域气象站日常巡查维护中发现部分区域气象站风塔、避雷塔生锈老化，线槽电源线老化破损，四周植物影响探测环境</w:t>
      </w:r>
      <w:r w:rsidR="00074B7F">
        <w:rPr>
          <w:rFonts w:ascii="仿宋_GB2312" w:eastAsia="仿宋_GB2312" w:hint="eastAsia"/>
          <w:sz w:val="32"/>
          <w:szCs w:val="32"/>
        </w:rPr>
        <w:t>。</w:t>
      </w:r>
      <w:r w:rsidR="0070523D" w:rsidRPr="0070523D">
        <w:rPr>
          <w:rFonts w:ascii="仿宋_GB2312" w:eastAsia="仿宋_GB2312" w:hint="eastAsia"/>
          <w:sz w:val="32"/>
          <w:szCs w:val="32"/>
        </w:rPr>
        <w:t>东莞市气象局</w:t>
      </w:r>
      <w:r w:rsidR="00F35642" w:rsidRPr="009848ED">
        <w:rPr>
          <w:rFonts w:ascii="仿宋_GB2312" w:eastAsia="仿宋_GB2312" w:hint="eastAsia"/>
          <w:sz w:val="32"/>
          <w:szCs w:val="32"/>
        </w:rPr>
        <w:t>针对以上问题</w:t>
      </w:r>
      <w:r w:rsidR="008A13D6" w:rsidRPr="009848ED">
        <w:rPr>
          <w:rFonts w:ascii="仿宋_GB2312" w:eastAsia="仿宋_GB2312"/>
          <w:sz w:val="32"/>
          <w:szCs w:val="32"/>
        </w:rPr>
        <w:t>进行维护整改</w:t>
      </w:r>
      <w:r w:rsidR="008A13D6" w:rsidRPr="009848ED">
        <w:rPr>
          <w:rFonts w:ascii="仿宋_GB2312" w:eastAsia="仿宋_GB2312" w:hint="eastAsia"/>
          <w:sz w:val="32"/>
          <w:szCs w:val="32"/>
        </w:rPr>
        <w:t>。</w:t>
      </w:r>
    </w:p>
    <w:p w:rsidR="00677BED" w:rsidRPr="003C39FB" w:rsidRDefault="00502486" w:rsidP="0062389C">
      <w:pPr>
        <w:pStyle w:val="a3"/>
        <w:tabs>
          <w:tab w:val="left" w:pos="420"/>
          <w:tab w:val="left" w:pos="540"/>
        </w:tabs>
        <w:adjustRightInd w:val="0"/>
        <w:rPr>
          <w:rFonts w:asciiTheme="minorEastAsia" w:hAnsiTheme="minorEastAsia"/>
          <w:b/>
          <w:sz w:val="36"/>
          <w:szCs w:val="36"/>
        </w:rPr>
      </w:pPr>
      <w:r w:rsidRPr="003C39FB">
        <w:rPr>
          <w:rFonts w:asciiTheme="minorEastAsia" w:hAnsiTheme="minorEastAsia" w:hint="eastAsia"/>
          <w:b/>
          <w:sz w:val="36"/>
          <w:szCs w:val="36"/>
        </w:rPr>
        <w:t>二、</w:t>
      </w:r>
      <w:r w:rsidR="00677BED" w:rsidRPr="003C39FB">
        <w:rPr>
          <w:rFonts w:asciiTheme="minorEastAsia" w:hAnsiTheme="minorEastAsia" w:hint="eastAsia"/>
          <w:b/>
          <w:sz w:val="36"/>
          <w:szCs w:val="36"/>
        </w:rPr>
        <w:t>项目</w:t>
      </w:r>
      <w:r w:rsidR="00BE1D59" w:rsidRPr="003C39FB">
        <w:rPr>
          <w:rFonts w:asciiTheme="minorEastAsia" w:hAnsiTheme="minorEastAsia" w:hint="eastAsia"/>
          <w:b/>
          <w:sz w:val="36"/>
          <w:szCs w:val="36"/>
        </w:rPr>
        <w:t>需求</w:t>
      </w:r>
    </w:p>
    <w:p w:rsidR="00BE1D59" w:rsidRDefault="00502486" w:rsidP="00F954D3">
      <w:pPr>
        <w:pStyle w:val="a3"/>
        <w:tabs>
          <w:tab w:val="left" w:pos="420"/>
          <w:tab w:val="left" w:pos="540"/>
        </w:tabs>
        <w:adjustRightInd w:val="0"/>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BE1D59" w:rsidRPr="00BE1D59">
        <w:rPr>
          <w:rFonts w:ascii="仿宋_GB2312" w:eastAsia="仿宋_GB2312" w:hAnsi="宋体" w:hint="eastAsia"/>
          <w:b/>
          <w:sz w:val="32"/>
          <w:szCs w:val="32"/>
        </w:rPr>
        <w:t>商务需求</w:t>
      </w:r>
    </w:p>
    <w:p w:rsidR="00BE1D59" w:rsidRPr="009848ED" w:rsidRDefault="00502486" w:rsidP="009848ED">
      <w:pPr>
        <w:ind w:firstLineChars="200" w:firstLine="640"/>
        <w:rPr>
          <w:rFonts w:ascii="仿宋_GB2312" w:eastAsia="仿宋_GB2312"/>
          <w:sz w:val="32"/>
          <w:szCs w:val="32"/>
        </w:rPr>
      </w:pPr>
      <w:r w:rsidRPr="009848ED">
        <w:rPr>
          <w:rFonts w:ascii="仿宋_GB2312" w:eastAsia="仿宋_GB2312" w:hint="eastAsia"/>
          <w:sz w:val="32"/>
          <w:szCs w:val="32"/>
        </w:rPr>
        <w:t>1.1、</w:t>
      </w:r>
      <w:r w:rsidR="00BE1D59" w:rsidRPr="009848ED">
        <w:rPr>
          <w:rFonts w:ascii="仿宋_GB2312" w:eastAsia="仿宋_GB2312" w:hint="eastAsia"/>
          <w:sz w:val="32"/>
          <w:szCs w:val="32"/>
        </w:rPr>
        <w:t>投标人须是在中华人民共和国境内登记注册的具有独立承担民事责任能力的法人。</w:t>
      </w:r>
    </w:p>
    <w:p w:rsidR="00BE1D59" w:rsidRPr="009848ED" w:rsidRDefault="00502486" w:rsidP="009848ED">
      <w:pPr>
        <w:ind w:firstLineChars="200" w:firstLine="640"/>
        <w:rPr>
          <w:rFonts w:ascii="仿宋_GB2312" w:eastAsia="仿宋_GB2312"/>
          <w:sz w:val="32"/>
          <w:szCs w:val="32"/>
        </w:rPr>
      </w:pPr>
      <w:r w:rsidRPr="009848ED">
        <w:rPr>
          <w:rFonts w:ascii="仿宋_GB2312" w:eastAsia="仿宋_GB2312" w:hint="eastAsia"/>
          <w:sz w:val="32"/>
          <w:szCs w:val="32"/>
        </w:rPr>
        <w:t>1.2、</w:t>
      </w:r>
      <w:r w:rsidR="00BE1D59" w:rsidRPr="009848ED">
        <w:rPr>
          <w:rFonts w:ascii="仿宋_GB2312" w:eastAsia="仿宋_GB2312" w:hint="eastAsia"/>
          <w:sz w:val="32"/>
          <w:szCs w:val="32"/>
        </w:rPr>
        <w:t>中标方提供的产品均需符合国家标准。</w:t>
      </w:r>
    </w:p>
    <w:p w:rsidR="00006F93" w:rsidRPr="009848ED" w:rsidRDefault="00502486" w:rsidP="009848ED">
      <w:pPr>
        <w:ind w:firstLineChars="200" w:firstLine="640"/>
        <w:rPr>
          <w:rFonts w:ascii="仿宋_GB2312" w:eastAsia="仿宋_GB2312"/>
          <w:sz w:val="32"/>
          <w:szCs w:val="32"/>
        </w:rPr>
      </w:pPr>
      <w:r w:rsidRPr="009848ED">
        <w:rPr>
          <w:rFonts w:ascii="仿宋_GB2312" w:eastAsia="仿宋_GB2312" w:hint="eastAsia"/>
          <w:sz w:val="32"/>
          <w:szCs w:val="32"/>
        </w:rPr>
        <w:t>1.3、</w:t>
      </w:r>
      <w:r w:rsidR="00006F93" w:rsidRPr="009848ED">
        <w:rPr>
          <w:rFonts w:ascii="仿宋_GB2312" w:eastAsia="仿宋_GB2312" w:hint="eastAsia"/>
          <w:sz w:val="32"/>
          <w:szCs w:val="32"/>
        </w:rPr>
        <w:t>投标人（含其授权的下属单位、分支机构）在投标前三年内有受到各级行政管理部门作出的行政处罚的，须主动填报受处罚的记录，如果不主动填报而被事后发现的，将取消其投标资格，并按有关规定追究责任</w:t>
      </w:r>
      <w:r w:rsidR="008F5B4A" w:rsidRPr="009848ED">
        <w:rPr>
          <w:rFonts w:ascii="仿宋_GB2312" w:eastAsia="仿宋_GB2312" w:hint="eastAsia"/>
          <w:sz w:val="32"/>
          <w:szCs w:val="32"/>
        </w:rPr>
        <w:t>。</w:t>
      </w:r>
    </w:p>
    <w:p w:rsidR="00BE1D59" w:rsidRPr="009848ED" w:rsidRDefault="00E06251" w:rsidP="009848ED">
      <w:pPr>
        <w:ind w:firstLineChars="200" w:firstLine="640"/>
        <w:rPr>
          <w:rFonts w:ascii="仿宋_GB2312" w:eastAsia="仿宋_GB2312"/>
          <w:sz w:val="32"/>
          <w:szCs w:val="32"/>
        </w:rPr>
      </w:pPr>
      <w:r w:rsidRPr="009848ED">
        <w:rPr>
          <w:rFonts w:ascii="仿宋_GB2312" w:eastAsia="仿宋_GB2312" w:hint="eastAsia"/>
          <w:sz w:val="32"/>
          <w:szCs w:val="32"/>
        </w:rPr>
        <w:t>1.4</w:t>
      </w:r>
      <w:r w:rsidR="00502486" w:rsidRPr="009848ED">
        <w:rPr>
          <w:rFonts w:ascii="仿宋_GB2312" w:eastAsia="仿宋_GB2312" w:hint="eastAsia"/>
          <w:sz w:val="32"/>
          <w:szCs w:val="32"/>
        </w:rPr>
        <w:t>、</w:t>
      </w:r>
      <w:r w:rsidR="00BE1D59" w:rsidRPr="009848ED">
        <w:rPr>
          <w:rFonts w:ascii="仿宋_GB2312" w:eastAsia="仿宋_GB2312" w:hint="eastAsia"/>
          <w:sz w:val="32"/>
          <w:szCs w:val="32"/>
        </w:rPr>
        <w:t>报价内容：报价应包含完成本次招标所有服务内容的费用，包括人工费、材料费、</w:t>
      </w:r>
      <w:r w:rsidR="00411563" w:rsidRPr="009848ED">
        <w:rPr>
          <w:rFonts w:ascii="仿宋_GB2312" w:eastAsia="仿宋_GB2312" w:hint="eastAsia"/>
          <w:sz w:val="32"/>
          <w:szCs w:val="32"/>
        </w:rPr>
        <w:t>运输</w:t>
      </w:r>
      <w:r w:rsidR="00BE1D59" w:rsidRPr="009848ED">
        <w:rPr>
          <w:rFonts w:ascii="仿宋_GB2312" w:eastAsia="仿宋_GB2312" w:hint="eastAsia"/>
          <w:sz w:val="32"/>
          <w:szCs w:val="32"/>
        </w:rPr>
        <w:t>费、报检费、试验检验费、各种税务费、必须的辅助材料费及合同实施过程中不可预见费用等全部费用。</w:t>
      </w:r>
    </w:p>
    <w:p w:rsidR="002E6E61" w:rsidRDefault="002E6E61" w:rsidP="00F954D3">
      <w:pPr>
        <w:pStyle w:val="a3"/>
        <w:tabs>
          <w:tab w:val="left" w:pos="420"/>
          <w:tab w:val="left" w:pos="540"/>
        </w:tabs>
        <w:adjustRightInd w:val="0"/>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00ED5AE2" w:rsidRPr="00ED5AE2">
        <w:rPr>
          <w:rFonts w:ascii="仿宋_GB2312" w:eastAsia="仿宋_GB2312" w:hAnsi="宋体" w:hint="eastAsia"/>
          <w:b/>
          <w:sz w:val="32"/>
          <w:szCs w:val="32"/>
        </w:rPr>
        <w:t>项目内容及需求</w:t>
      </w:r>
    </w:p>
    <w:p w:rsidR="00DC095E" w:rsidRDefault="002E6E61" w:rsidP="00F954D3">
      <w:pPr>
        <w:pStyle w:val="a3"/>
        <w:tabs>
          <w:tab w:val="left" w:pos="420"/>
          <w:tab w:val="left" w:pos="540"/>
        </w:tabs>
        <w:adjustRightInd w:val="0"/>
        <w:ind w:firstLineChars="200" w:firstLine="643"/>
        <w:rPr>
          <w:rFonts w:ascii="仿宋_GB2312" w:eastAsia="仿宋_GB2312" w:hAnsi="宋体"/>
          <w:b/>
          <w:sz w:val="32"/>
          <w:szCs w:val="32"/>
        </w:rPr>
      </w:pPr>
      <w:r>
        <w:rPr>
          <w:rFonts w:ascii="仿宋_GB2312" w:eastAsia="仿宋_GB2312" w:hAnsi="宋体" w:hint="eastAsia"/>
          <w:b/>
          <w:sz w:val="32"/>
          <w:szCs w:val="32"/>
        </w:rPr>
        <w:t>2.1、</w:t>
      </w:r>
      <w:r w:rsidR="00ED5AE2">
        <w:rPr>
          <w:rFonts w:ascii="仿宋_GB2312" w:eastAsia="仿宋_GB2312" w:hAnsi="宋体" w:hint="eastAsia"/>
          <w:b/>
          <w:sz w:val="32"/>
          <w:szCs w:val="32"/>
        </w:rPr>
        <w:t>项目内容</w:t>
      </w:r>
    </w:p>
    <w:tbl>
      <w:tblPr>
        <w:tblW w:w="9430"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5910"/>
        <w:gridCol w:w="1258"/>
        <w:gridCol w:w="1131"/>
      </w:tblGrid>
      <w:tr w:rsidR="003C185F" w:rsidRPr="002B6FD9" w:rsidTr="003C185F">
        <w:trPr>
          <w:trHeight w:val="719"/>
          <w:jc w:val="center"/>
        </w:trPr>
        <w:tc>
          <w:tcPr>
            <w:tcW w:w="1131" w:type="dxa"/>
            <w:tcBorders>
              <w:top w:val="single" w:sz="4" w:space="0" w:color="auto"/>
              <w:left w:val="single" w:sz="4" w:space="0" w:color="auto"/>
              <w:bottom w:val="single" w:sz="4" w:space="0" w:color="auto"/>
              <w:right w:val="single" w:sz="4" w:space="0" w:color="auto"/>
            </w:tcBorders>
            <w:vAlign w:val="center"/>
          </w:tcPr>
          <w:p w:rsidR="00ED5AE2" w:rsidRPr="00566ED7" w:rsidRDefault="00ED5AE2" w:rsidP="003C185F">
            <w:pPr>
              <w:jc w:val="center"/>
              <w:rPr>
                <w:rFonts w:ascii="仿宋" w:eastAsia="仿宋" w:hAnsi="仿宋"/>
                <w:b/>
                <w:bCs/>
                <w:sz w:val="32"/>
                <w:szCs w:val="32"/>
              </w:rPr>
            </w:pPr>
            <w:r w:rsidRPr="00566ED7">
              <w:rPr>
                <w:rFonts w:ascii="仿宋" w:eastAsia="仿宋" w:hAnsi="仿宋" w:hint="eastAsia"/>
                <w:b/>
                <w:bCs/>
                <w:sz w:val="32"/>
                <w:szCs w:val="32"/>
              </w:rPr>
              <w:lastRenderedPageBreak/>
              <w:t>序号</w:t>
            </w:r>
          </w:p>
        </w:tc>
        <w:tc>
          <w:tcPr>
            <w:tcW w:w="5910"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b/>
                <w:bCs/>
                <w:sz w:val="32"/>
                <w:szCs w:val="32"/>
              </w:rPr>
            </w:pPr>
            <w:r w:rsidRPr="00566ED7">
              <w:rPr>
                <w:rFonts w:ascii="仿宋" w:eastAsia="仿宋" w:hAnsi="仿宋" w:hint="eastAsia"/>
                <w:b/>
                <w:bCs/>
                <w:sz w:val="32"/>
                <w:szCs w:val="32"/>
              </w:rPr>
              <w:t>项目内容</w:t>
            </w:r>
          </w:p>
        </w:tc>
        <w:tc>
          <w:tcPr>
            <w:tcW w:w="1258"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b/>
                <w:bCs/>
                <w:sz w:val="32"/>
                <w:szCs w:val="32"/>
              </w:rPr>
            </w:pPr>
            <w:r w:rsidRPr="00566ED7">
              <w:rPr>
                <w:rFonts w:ascii="仿宋" w:eastAsia="仿宋" w:hAnsi="仿宋" w:hint="eastAsia"/>
                <w:b/>
                <w:bCs/>
                <w:sz w:val="32"/>
                <w:szCs w:val="32"/>
              </w:rPr>
              <w:t>单位</w:t>
            </w:r>
          </w:p>
        </w:tc>
        <w:tc>
          <w:tcPr>
            <w:tcW w:w="1131"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b/>
                <w:bCs/>
                <w:sz w:val="32"/>
                <w:szCs w:val="32"/>
              </w:rPr>
            </w:pPr>
            <w:r w:rsidRPr="00566ED7">
              <w:rPr>
                <w:rFonts w:ascii="仿宋" w:eastAsia="仿宋" w:hAnsi="仿宋" w:hint="eastAsia"/>
                <w:b/>
                <w:bCs/>
                <w:sz w:val="32"/>
                <w:szCs w:val="32"/>
              </w:rPr>
              <w:t>数量</w:t>
            </w:r>
          </w:p>
        </w:tc>
      </w:tr>
      <w:tr w:rsidR="003C185F" w:rsidRPr="002B6FD9" w:rsidTr="003C185F">
        <w:trPr>
          <w:trHeight w:val="831"/>
          <w:jc w:val="center"/>
        </w:trPr>
        <w:tc>
          <w:tcPr>
            <w:tcW w:w="1131" w:type="dxa"/>
            <w:tcBorders>
              <w:top w:val="single" w:sz="4" w:space="0" w:color="auto"/>
              <w:left w:val="single" w:sz="4" w:space="0" w:color="auto"/>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1</w:t>
            </w:r>
          </w:p>
        </w:tc>
        <w:tc>
          <w:tcPr>
            <w:tcW w:w="5910"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区域气象站风塔、避雷塔除锈、防锈处理</w:t>
            </w:r>
          </w:p>
        </w:tc>
        <w:tc>
          <w:tcPr>
            <w:tcW w:w="1258"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站</w:t>
            </w:r>
          </w:p>
        </w:tc>
        <w:tc>
          <w:tcPr>
            <w:tcW w:w="1131"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32</w:t>
            </w:r>
          </w:p>
        </w:tc>
      </w:tr>
      <w:tr w:rsidR="003C185F" w:rsidRPr="002B6FD9" w:rsidTr="003C185F">
        <w:trPr>
          <w:trHeight w:val="831"/>
          <w:jc w:val="center"/>
        </w:trPr>
        <w:tc>
          <w:tcPr>
            <w:tcW w:w="1131" w:type="dxa"/>
            <w:tcBorders>
              <w:top w:val="single" w:sz="4" w:space="0" w:color="auto"/>
              <w:left w:val="single" w:sz="4" w:space="0" w:color="auto"/>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2</w:t>
            </w:r>
          </w:p>
        </w:tc>
        <w:tc>
          <w:tcPr>
            <w:tcW w:w="5910"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区域气象站线槽、电缆维护</w:t>
            </w:r>
          </w:p>
        </w:tc>
        <w:tc>
          <w:tcPr>
            <w:tcW w:w="1258"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站</w:t>
            </w:r>
          </w:p>
        </w:tc>
        <w:tc>
          <w:tcPr>
            <w:tcW w:w="1131"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32</w:t>
            </w:r>
          </w:p>
        </w:tc>
      </w:tr>
      <w:tr w:rsidR="003C185F" w:rsidRPr="002B6FD9" w:rsidTr="003C185F">
        <w:trPr>
          <w:trHeight w:val="831"/>
          <w:jc w:val="center"/>
        </w:trPr>
        <w:tc>
          <w:tcPr>
            <w:tcW w:w="1131" w:type="dxa"/>
            <w:tcBorders>
              <w:top w:val="single" w:sz="4" w:space="0" w:color="auto"/>
              <w:left w:val="single" w:sz="4" w:space="0" w:color="auto"/>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3</w:t>
            </w:r>
          </w:p>
        </w:tc>
        <w:tc>
          <w:tcPr>
            <w:tcW w:w="5910"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区域气象站探测环境维护</w:t>
            </w:r>
          </w:p>
        </w:tc>
        <w:tc>
          <w:tcPr>
            <w:tcW w:w="1258"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次</w:t>
            </w:r>
          </w:p>
        </w:tc>
        <w:tc>
          <w:tcPr>
            <w:tcW w:w="1131" w:type="dxa"/>
            <w:tcBorders>
              <w:top w:val="single" w:sz="4" w:space="0" w:color="auto"/>
              <w:left w:val="nil"/>
              <w:bottom w:val="single" w:sz="4" w:space="0" w:color="auto"/>
              <w:right w:val="single" w:sz="4" w:space="0" w:color="auto"/>
            </w:tcBorders>
            <w:vAlign w:val="center"/>
          </w:tcPr>
          <w:p w:rsidR="00ED5AE2" w:rsidRPr="00566ED7" w:rsidRDefault="00ED5AE2" w:rsidP="003C185F">
            <w:pPr>
              <w:jc w:val="center"/>
              <w:rPr>
                <w:rFonts w:ascii="仿宋" w:eastAsia="仿宋" w:hAnsi="仿宋"/>
                <w:sz w:val="32"/>
                <w:szCs w:val="32"/>
              </w:rPr>
            </w:pPr>
            <w:r w:rsidRPr="00566ED7">
              <w:rPr>
                <w:rFonts w:ascii="仿宋" w:eastAsia="仿宋" w:hAnsi="仿宋" w:hint="eastAsia"/>
                <w:sz w:val="32"/>
                <w:szCs w:val="32"/>
              </w:rPr>
              <w:t>20</w:t>
            </w:r>
          </w:p>
        </w:tc>
      </w:tr>
    </w:tbl>
    <w:p w:rsidR="00181FA3" w:rsidRDefault="002E6E61" w:rsidP="007F65C7">
      <w:pPr>
        <w:pStyle w:val="a3"/>
        <w:tabs>
          <w:tab w:val="left" w:pos="420"/>
          <w:tab w:val="left" w:pos="540"/>
        </w:tabs>
        <w:adjustRightInd w:val="0"/>
        <w:ind w:firstLineChars="200" w:firstLine="643"/>
        <w:rPr>
          <w:rFonts w:ascii="仿宋_GB2312" w:eastAsia="仿宋_GB2312" w:hAnsi="宋体"/>
          <w:b/>
          <w:sz w:val="32"/>
          <w:szCs w:val="32"/>
        </w:rPr>
      </w:pPr>
      <w:r>
        <w:rPr>
          <w:rFonts w:ascii="仿宋_GB2312" w:eastAsia="仿宋_GB2312" w:hAnsi="宋体" w:hint="eastAsia"/>
          <w:b/>
          <w:sz w:val="32"/>
          <w:szCs w:val="32"/>
        </w:rPr>
        <w:t>2.2、</w:t>
      </w:r>
      <w:r w:rsidR="001C2B50" w:rsidRPr="001C2B50">
        <w:rPr>
          <w:rFonts w:ascii="仿宋_GB2312" w:eastAsia="仿宋_GB2312" w:hAnsi="宋体" w:hint="eastAsia"/>
          <w:b/>
          <w:sz w:val="32"/>
          <w:szCs w:val="32"/>
        </w:rPr>
        <w:t>项目需求</w:t>
      </w:r>
    </w:p>
    <w:p w:rsidR="00181FA3" w:rsidRDefault="001C2B50" w:rsidP="007F65C7">
      <w:pPr>
        <w:autoSpaceDE w:val="0"/>
        <w:autoSpaceDN w:val="0"/>
        <w:adjustRightInd w:val="0"/>
        <w:ind w:firstLineChars="200" w:firstLine="643"/>
        <w:jc w:val="left"/>
        <w:rPr>
          <w:rFonts w:ascii="仿宋_GB2312" w:eastAsia="仿宋_GB2312" w:hAnsi="宋体"/>
          <w:b/>
          <w:sz w:val="32"/>
          <w:szCs w:val="32"/>
        </w:rPr>
      </w:pPr>
      <w:r>
        <w:rPr>
          <w:rFonts w:ascii="仿宋_GB2312" w:eastAsia="仿宋_GB2312" w:hAnsi="宋体" w:hint="eastAsia"/>
          <w:b/>
          <w:sz w:val="32"/>
          <w:szCs w:val="32"/>
        </w:rPr>
        <w:t>2.2.1、</w:t>
      </w:r>
      <w:r w:rsidRPr="001C2B50">
        <w:rPr>
          <w:rFonts w:ascii="仿宋_GB2312" w:eastAsia="仿宋_GB2312" w:hAnsi="宋体" w:hint="eastAsia"/>
          <w:b/>
          <w:sz w:val="32"/>
          <w:szCs w:val="32"/>
        </w:rPr>
        <w:t>区域气象站风塔、避雷塔除锈、防锈处理</w:t>
      </w:r>
    </w:p>
    <w:p w:rsidR="00B51B10" w:rsidRPr="00B51B10" w:rsidRDefault="00B51B10" w:rsidP="007F65C7">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9F4FD5">
        <w:rPr>
          <w:rFonts w:ascii="仿宋_GB2312" w:eastAsia="仿宋_GB2312" w:hAnsi="宋体" w:hint="eastAsia"/>
          <w:sz w:val="32"/>
          <w:szCs w:val="32"/>
        </w:rPr>
        <w:t>）</w:t>
      </w:r>
      <w:r w:rsidRPr="00B51B10">
        <w:rPr>
          <w:rFonts w:ascii="仿宋_GB2312" w:eastAsia="仿宋_GB2312" w:hAnsi="宋体" w:hint="eastAsia"/>
          <w:sz w:val="32"/>
          <w:szCs w:val="32"/>
        </w:rPr>
        <w:t>风塔、避雷塔全塔进行除锈处理。除锈后，已处理的锈蚀表面应露现金属光泽并没有杂质，不易清理的背角也要没有油污、锈层和漆皮等杂质。</w:t>
      </w:r>
    </w:p>
    <w:p w:rsidR="00B51B10" w:rsidRPr="00B51B10" w:rsidRDefault="00B51B10" w:rsidP="007F65C7">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9F4FD5">
        <w:rPr>
          <w:rFonts w:ascii="仿宋_GB2312" w:eastAsia="仿宋_GB2312" w:hAnsi="宋体" w:hint="eastAsia"/>
          <w:sz w:val="32"/>
          <w:szCs w:val="32"/>
        </w:rPr>
        <w:t>）</w:t>
      </w:r>
      <w:r w:rsidRPr="00B51B10">
        <w:rPr>
          <w:rFonts w:ascii="仿宋_GB2312" w:eastAsia="仿宋_GB2312" w:hAnsi="宋体" w:hint="eastAsia"/>
          <w:sz w:val="32"/>
          <w:szCs w:val="32"/>
        </w:rPr>
        <w:t>风塔、避雷塔全塔进行涂装防锈处理。涂装前，用干净的毛刷、棉纱布将风塔、避雷塔擦拭干净。使用具有防锈防腐功能涂料进行涂装，底漆涂装和面漆涂装都要刷2道以上。面漆使用灰色，并采用同一厂家、同一生产批号的油漆，确保整体颜色一致无差。涂装完成后，涂层均匀光滑颜色一致，表面没有灰尘及流挂等缺陷，如果有，需进行修补。</w:t>
      </w:r>
    </w:p>
    <w:p w:rsidR="00B51B10" w:rsidRPr="00B51B10" w:rsidRDefault="00B51B10" w:rsidP="007F65C7">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9F4FD5">
        <w:rPr>
          <w:rFonts w:ascii="仿宋_GB2312" w:eastAsia="仿宋_GB2312" w:hAnsi="宋体" w:hint="eastAsia"/>
          <w:sz w:val="32"/>
          <w:szCs w:val="32"/>
        </w:rPr>
        <w:t>）</w:t>
      </w:r>
      <w:r w:rsidRPr="00B51B10">
        <w:rPr>
          <w:rFonts w:ascii="仿宋_GB2312" w:eastAsia="仿宋_GB2312" w:hAnsi="宋体" w:hint="eastAsia"/>
          <w:sz w:val="32"/>
          <w:szCs w:val="32"/>
        </w:rPr>
        <w:t>施工期间不得影响站点正常运行或损坏任何仪器，若有损坏要照价赔偿。</w:t>
      </w:r>
    </w:p>
    <w:p w:rsidR="009A1349" w:rsidRPr="00B51B10" w:rsidRDefault="00B51B10" w:rsidP="007F65C7">
      <w:pPr>
        <w:adjustRightInd w:val="0"/>
        <w:ind w:firstLineChars="200" w:firstLine="640"/>
        <w:rPr>
          <w:rFonts w:ascii="仿宋_GB2312" w:eastAsia="仿宋_GB2312" w:hAnsi="宋体" w:cs="宋体"/>
          <w:bCs/>
          <w:sz w:val="32"/>
          <w:szCs w:val="32"/>
        </w:rPr>
      </w:pPr>
      <w:r>
        <w:rPr>
          <w:rFonts w:ascii="仿宋_GB2312" w:eastAsia="仿宋_GB2312" w:hAnsi="宋体" w:hint="eastAsia"/>
          <w:sz w:val="32"/>
          <w:szCs w:val="32"/>
        </w:rPr>
        <w:t>（4</w:t>
      </w:r>
      <w:r w:rsidR="009F4FD5">
        <w:rPr>
          <w:rFonts w:ascii="仿宋_GB2312" w:eastAsia="仿宋_GB2312" w:hAnsi="宋体" w:hint="eastAsia"/>
          <w:sz w:val="32"/>
          <w:szCs w:val="32"/>
        </w:rPr>
        <w:t>）</w:t>
      </w:r>
      <w:r w:rsidRPr="00B51B10">
        <w:rPr>
          <w:rFonts w:ascii="仿宋_GB2312" w:eastAsia="仿宋_GB2312" w:hAnsi="宋体" w:hint="eastAsia"/>
          <w:sz w:val="32"/>
          <w:szCs w:val="32"/>
        </w:rPr>
        <w:t>清理除锈、防锈处理所产生的废弃物，不得影响气象站和气象站所在的单位。</w:t>
      </w:r>
    </w:p>
    <w:p w:rsidR="00181FA3" w:rsidRPr="0059189D" w:rsidRDefault="00263FF4" w:rsidP="007F65C7">
      <w:pPr>
        <w:autoSpaceDE w:val="0"/>
        <w:autoSpaceDN w:val="0"/>
        <w:adjustRightInd w:val="0"/>
        <w:ind w:firstLineChars="200" w:firstLine="643"/>
        <w:jc w:val="left"/>
        <w:rPr>
          <w:rFonts w:ascii="仿宋_GB2312" w:eastAsia="仿宋_GB2312" w:hAnsi="宋体"/>
          <w:b/>
          <w:sz w:val="32"/>
          <w:szCs w:val="32"/>
        </w:rPr>
      </w:pPr>
      <w:r>
        <w:rPr>
          <w:rFonts w:ascii="仿宋_GB2312" w:eastAsia="仿宋_GB2312" w:hAnsi="宋体" w:hint="eastAsia"/>
          <w:b/>
          <w:sz w:val="32"/>
          <w:szCs w:val="32"/>
        </w:rPr>
        <w:t>2.2.2、</w:t>
      </w:r>
      <w:r w:rsidRPr="00263FF4">
        <w:rPr>
          <w:rFonts w:ascii="仿宋_GB2312" w:eastAsia="仿宋_GB2312" w:hAnsi="宋体" w:hint="eastAsia"/>
          <w:b/>
          <w:sz w:val="32"/>
          <w:szCs w:val="32"/>
        </w:rPr>
        <w:t>区域气象站线槽、电缆维护</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9F4FD5">
        <w:rPr>
          <w:rFonts w:ascii="仿宋_GB2312" w:eastAsia="仿宋_GB2312" w:hAnsi="宋体" w:hint="eastAsia"/>
          <w:sz w:val="32"/>
          <w:szCs w:val="32"/>
        </w:rPr>
        <w:t>）</w:t>
      </w:r>
      <w:r w:rsidRPr="00263FF4">
        <w:rPr>
          <w:rFonts w:ascii="仿宋_GB2312" w:eastAsia="仿宋_GB2312" w:hAnsi="宋体" w:hint="eastAsia"/>
          <w:sz w:val="32"/>
          <w:szCs w:val="32"/>
        </w:rPr>
        <w:t>拆除原旧生锈线槽，安装不锈钢线槽。</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9F4FD5">
        <w:rPr>
          <w:rFonts w:ascii="仿宋_GB2312" w:eastAsia="仿宋_GB2312" w:hAnsi="宋体" w:hint="eastAsia"/>
          <w:sz w:val="32"/>
          <w:szCs w:val="32"/>
        </w:rPr>
        <w:t>）</w:t>
      </w:r>
      <w:r w:rsidRPr="00263FF4">
        <w:rPr>
          <w:rFonts w:ascii="仿宋_GB2312" w:eastAsia="仿宋_GB2312" w:hAnsi="宋体" w:hint="eastAsia"/>
          <w:sz w:val="32"/>
          <w:szCs w:val="32"/>
        </w:rPr>
        <w:t>线槽使用304不锈钢建造，线槽宽不少于60 mm，高不少于50 mm，厚度不少于0.5 mm，</w:t>
      </w:r>
      <w:r w:rsidR="008F3B37" w:rsidRPr="00263FF4">
        <w:rPr>
          <w:rFonts w:ascii="仿宋_GB2312" w:eastAsia="仿宋_GB2312" w:hAnsi="宋体" w:hint="eastAsia"/>
          <w:sz w:val="32"/>
          <w:szCs w:val="32"/>
        </w:rPr>
        <w:t>线槽具有严密性。</w:t>
      </w:r>
      <w:r w:rsidR="008F3B37">
        <w:rPr>
          <w:rFonts w:ascii="仿宋_GB2312" w:eastAsia="仿宋_GB2312" w:hAnsi="宋体" w:hint="eastAsia"/>
          <w:sz w:val="32"/>
          <w:szCs w:val="32"/>
        </w:rPr>
        <w:t>使</w:t>
      </w:r>
      <w:r w:rsidRPr="00263FF4">
        <w:rPr>
          <w:rFonts w:ascii="仿宋_GB2312" w:eastAsia="仿宋_GB2312" w:hAnsi="宋体" w:hint="eastAsia"/>
          <w:sz w:val="32"/>
          <w:szCs w:val="32"/>
        </w:rPr>
        <w:t>用304</w:t>
      </w:r>
      <w:r w:rsidR="008F3B37">
        <w:rPr>
          <w:rFonts w:ascii="仿宋_GB2312" w:eastAsia="仿宋_GB2312" w:hAnsi="宋体" w:hint="eastAsia"/>
          <w:sz w:val="32"/>
          <w:szCs w:val="32"/>
        </w:rPr>
        <w:t>不锈钢支架固定和安装，</w:t>
      </w:r>
      <w:r w:rsidRPr="00263FF4">
        <w:rPr>
          <w:rFonts w:ascii="仿宋_GB2312" w:eastAsia="仿宋_GB2312" w:hAnsi="宋体" w:hint="eastAsia"/>
          <w:sz w:val="32"/>
          <w:szCs w:val="32"/>
        </w:rPr>
        <w:t>线槽离地高度不少于10</w:t>
      </w:r>
      <w:r w:rsidR="00831218">
        <w:rPr>
          <w:rFonts w:ascii="仿宋_GB2312" w:eastAsia="仿宋_GB2312" w:hAnsi="宋体" w:hint="eastAsia"/>
          <w:sz w:val="32"/>
          <w:szCs w:val="32"/>
        </w:rPr>
        <w:t xml:space="preserve"> </w:t>
      </w:r>
      <w:r w:rsidRPr="00263FF4">
        <w:rPr>
          <w:rFonts w:ascii="仿宋_GB2312" w:eastAsia="仿宋_GB2312" w:hAnsi="宋体" w:hint="eastAsia"/>
          <w:sz w:val="32"/>
          <w:szCs w:val="32"/>
        </w:rPr>
        <w:t>cm，每1.5</w:t>
      </w:r>
      <w:r w:rsidR="00831218">
        <w:rPr>
          <w:rFonts w:ascii="仿宋_GB2312" w:eastAsia="仿宋_GB2312" w:hAnsi="宋体" w:hint="eastAsia"/>
          <w:sz w:val="32"/>
          <w:szCs w:val="32"/>
        </w:rPr>
        <w:t xml:space="preserve"> </w:t>
      </w:r>
      <w:r w:rsidRPr="00263FF4">
        <w:rPr>
          <w:rFonts w:ascii="仿宋_GB2312" w:eastAsia="仿宋_GB2312" w:hAnsi="宋体" w:hint="eastAsia"/>
          <w:sz w:val="32"/>
          <w:szCs w:val="32"/>
        </w:rPr>
        <w:t>m至少有一个支架。风、气温、湿度、雨量等传感器的数据线必须敷设在线槽内，数据线从仪器设施基础内的套管中穿行，并接连线槽，若不能从基础内的套管中穿行，需要安装线槽，从线槽中穿行。线槽各接口要做好严密性防护。</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9F4FD5">
        <w:rPr>
          <w:rFonts w:ascii="仿宋_GB2312" w:eastAsia="仿宋_GB2312" w:hAnsi="宋体" w:hint="eastAsia"/>
          <w:sz w:val="32"/>
          <w:szCs w:val="32"/>
        </w:rPr>
        <w:t>）</w:t>
      </w:r>
      <w:r w:rsidRPr="00263FF4">
        <w:rPr>
          <w:rFonts w:ascii="仿宋_GB2312" w:eastAsia="仿宋_GB2312" w:hAnsi="宋体" w:hint="eastAsia"/>
          <w:sz w:val="32"/>
          <w:szCs w:val="32"/>
        </w:rPr>
        <w:t>查检电力电源线与仪器数据线分管防护。若没有分管防护，则重新安装电源线。新安装电力电源线使用RVV-3*4电缆（国标），并套在DN20镀锌线管里，不能有外露。</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（4</w:t>
      </w:r>
      <w:r w:rsidR="009F4FD5">
        <w:rPr>
          <w:rFonts w:ascii="仿宋_GB2312" w:eastAsia="仿宋_GB2312" w:hAnsi="宋体" w:hint="eastAsia"/>
          <w:sz w:val="32"/>
          <w:szCs w:val="32"/>
        </w:rPr>
        <w:t>）</w:t>
      </w:r>
      <w:r w:rsidRPr="00263FF4">
        <w:rPr>
          <w:rFonts w:ascii="仿宋_GB2312" w:eastAsia="仿宋_GB2312" w:hAnsi="宋体" w:hint="eastAsia"/>
          <w:sz w:val="32"/>
          <w:szCs w:val="32"/>
        </w:rPr>
        <w:t>查检电力电源线是否外露，外露电源线重新套在DN20镀锌线管里，</w:t>
      </w:r>
      <w:r w:rsidR="00212AFF">
        <w:rPr>
          <w:rFonts w:ascii="仿宋_GB2312" w:eastAsia="仿宋_GB2312" w:hAnsi="宋体" w:hint="eastAsia"/>
          <w:sz w:val="32"/>
          <w:szCs w:val="32"/>
        </w:rPr>
        <w:t>并</w:t>
      </w:r>
      <w:r w:rsidRPr="00263FF4">
        <w:rPr>
          <w:rFonts w:ascii="仿宋_GB2312" w:eastAsia="仿宋_GB2312" w:hAnsi="宋体" w:hint="eastAsia"/>
          <w:sz w:val="32"/>
          <w:szCs w:val="32"/>
        </w:rPr>
        <w:t>做好严密性防护。</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（5</w:t>
      </w:r>
      <w:r w:rsidR="009F4FD5">
        <w:rPr>
          <w:rFonts w:ascii="仿宋_GB2312" w:eastAsia="仿宋_GB2312" w:hAnsi="宋体" w:hint="eastAsia"/>
          <w:sz w:val="32"/>
          <w:szCs w:val="32"/>
        </w:rPr>
        <w:t>）</w:t>
      </w:r>
      <w:r w:rsidRPr="00263FF4">
        <w:rPr>
          <w:rFonts w:ascii="仿宋_GB2312" w:eastAsia="仿宋_GB2312" w:hAnsi="宋体" w:hint="eastAsia"/>
          <w:sz w:val="32"/>
          <w:szCs w:val="32"/>
        </w:rPr>
        <w:t>做好线槽防雷。新装线槽与观测场地网需做电气连接。因施工导致仪器接地断开或损坏，需要重新连接。</w:t>
      </w:r>
    </w:p>
    <w:p w:rsidR="00263FF4" w:rsidRPr="00263FF4"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（6</w:t>
      </w:r>
      <w:r w:rsidR="009F4FD5">
        <w:rPr>
          <w:rFonts w:ascii="仿宋_GB2312" w:eastAsia="仿宋_GB2312" w:hAnsi="宋体" w:hint="eastAsia"/>
          <w:sz w:val="32"/>
          <w:szCs w:val="32"/>
        </w:rPr>
        <w:t>）</w:t>
      </w:r>
      <w:r w:rsidRPr="00263FF4">
        <w:rPr>
          <w:rFonts w:ascii="仿宋_GB2312" w:eastAsia="仿宋_GB2312" w:hAnsi="宋体" w:hint="eastAsia"/>
          <w:sz w:val="32"/>
          <w:szCs w:val="32"/>
        </w:rPr>
        <w:t>施工期间不得影响站点正常运行或损坏任何仪器，若有损坏要照价赔偿。</w:t>
      </w:r>
    </w:p>
    <w:p w:rsidR="00181FA3" w:rsidRPr="0059189D" w:rsidRDefault="00263FF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（7</w:t>
      </w:r>
      <w:r w:rsidR="009F4FD5">
        <w:rPr>
          <w:rFonts w:ascii="仿宋_GB2312" w:eastAsia="仿宋_GB2312" w:hAnsi="宋体" w:hint="eastAsia"/>
          <w:sz w:val="32"/>
          <w:szCs w:val="32"/>
        </w:rPr>
        <w:t>）</w:t>
      </w:r>
      <w:r w:rsidRPr="00263FF4">
        <w:rPr>
          <w:rFonts w:ascii="仿宋_GB2312" w:eastAsia="仿宋_GB2312" w:hAnsi="宋体" w:hint="eastAsia"/>
          <w:sz w:val="32"/>
          <w:szCs w:val="32"/>
        </w:rPr>
        <w:t>清理安装线槽、线缆所产生的废弃物，不得影响气象站和气象站所在的单位。</w:t>
      </w:r>
    </w:p>
    <w:p w:rsidR="00181FA3" w:rsidRPr="0059189D" w:rsidRDefault="00263FF4" w:rsidP="007F65C7">
      <w:pPr>
        <w:autoSpaceDE w:val="0"/>
        <w:autoSpaceDN w:val="0"/>
        <w:adjustRightInd w:val="0"/>
        <w:ind w:firstLineChars="200" w:firstLine="643"/>
        <w:jc w:val="left"/>
        <w:rPr>
          <w:rFonts w:ascii="仿宋_GB2312" w:eastAsia="仿宋_GB2312" w:hAnsi="宋体"/>
          <w:b/>
          <w:sz w:val="32"/>
          <w:szCs w:val="32"/>
        </w:rPr>
      </w:pPr>
      <w:r>
        <w:rPr>
          <w:rFonts w:ascii="仿宋_GB2312" w:eastAsia="仿宋_GB2312" w:hAnsi="宋体" w:hint="eastAsia"/>
          <w:b/>
          <w:sz w:val="32"/>
          <w:szCs w:val="32"/>
        </w:rPr>
        <w:t>2.2.3</w:t>
      </w:r>
      <w:r w:rsidR="004F3952">
        <w:rPr>
          <w:rFonts w:ascii="仿宋_GB2312" w:eastAsia="仿宋_GB2312" w:hAnsi="宋体" w:hint="eastAsia"/>
          <w:b/>
          <w:sz w:val="32"/>
          <w:szCs w:val="32"/>
        </w:rPr>
        <w:t>、</w:t>
      </w:r>
      <w:r w:rsidRPr="00263FF4">
        <w:rPr>
          <w:rFonts w:ascii="仿宋_GB2312" w:eastAsia="仿宋_GB2312" w:hAnsi="宋体" w:hint="eastAsia"/>
          <w:b/>
          <w:sz w:val="32"/>
          <w:szCs w:val="32"/>
        </w:rPr>
        <w:t>区域气象站探测环境维护</w:t>
      </w:r>
    </w:p>
    <w:p w:rsidR="00F9671C" w:rsidRDefault="00343C2D" w:rsidP="00473AE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641B57">
        <w:rPr>
          <w:rFonts w:ascii="仿宋_GB2312" w:eastAsia="仿宋_GB2312" w:hAnsi="宋体" w:hint="eastAsia"/>
          <w:sz w:val="32"/>
          <w:szCs w:val="32"/>
        </w:rPr>
        <w:t>探测环境维护次数为</w:t>
      </w:r>
      <w:r>
        <w:rPr>
          <w:rFonts w:ascii="仿宋_GB2312" w:eastAsia="仿宋_GB2312" w:hAnsi="宋体" w:hint="eastAsia"/>
          <w:sz w:val="32"/>
          <w:szCs w:val="32"/>
        </w:rPr>
        <w:t>20次</w:t>
      </w:r>
      <w:r w:rsidR="00473AE7">
        <w:rPr>
          <w:rFonts w:ascii="仿宋_GB2312" w:eastAsia="仿宋_GB2312" w:hAnsi="宋体" w:hint="eastAsia"/>
          <w:sz w:val="32"/>
          <w:szCs w:val="32"/>
        </w:rPr>
        <w:t>。</w:t>
      </w:r>
      <w:r w:rsidR="00F9671C">
        <w:rPr>
          <w:rFonts w:ascii="仿宋_GB2312" w:eastAsia="仿宋_GB2312" w:hAnsi="宋体" w:hint="eastAsia"/>
          <w:sz w:val="32"/>
          <w:szCs w:val="32"/>
        </w:rPr>
        <w:t>通知</w:t>
      </w:r>
      <w:r w:rsidR="00473AE7">
        <w:rPr>
          <w:rFonts w:ascii="仿宋_GB2312" w:eastAsia="仿宋_GB2312" w:hAnsi="宋体" w:hint="eastAsia"/>
          <w:sz w:val="32"/>
          <w:szCs w:val="32"/>
        </w:rPr>
        <w:t>收到后，</w:t>
      </w:r>
      <w:r w:rsidR="00F9671C">
        <w:rPr>
          <w:rFonts w:ascii="仿宋_GB2312" w:eastAsia="仿宋_GB2312" w:hAnsi="宋体" w:hint="eastAsia"/>
          <w:sz w:val="32"/>
          <w:szCs w:val="32"/>
        </w:rPr>
        <w:t>中标方</w:t>
      </w:r>
      <w:r w:rsidR="00473AE7">
        <w:rPr>
          <w:rFonts w:ascii="仿宋_GB2312" w:eastAsia="仿宋_GB2312" w:hAnsi="宋体" w:hint="eastAsia"/>
          <w:sz w:val="32"/>
          <w:szCs w:val="32"/>
        </w:rPr>
        <w:t>在</w:t>
      </w:r>
      <w:r w:rsidR="00F9671C">
        <w:rPr>
          <w:rFonts w:ascii="仿宋_GB2312" w:eastAsia="仿宋_GB2312" w:hAnsi="宋体" w:hint="eastAsia"/>
          <w:sz w:val="32"/>
          <w:szCs w:val="32"/>
        </w:rPr>
        <w:t>3个工作日内完成指定站点探测环境维护。</w:t>
      </w:r>
    </w:p>
    <w:p w:rsidR="00561FE4" w:rsidRPr="00561FE4" w:rsidRDefault="00561FE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w:t>
      </w:r>
      <w:r w:rsidR="00C743C5">
        <w:rPr>
          <w:rFonts w:ascii="仿宋_GB2312" w:eastAsia="仿宋_GB2312" w:hAnsi="宋体" w:hint="eastAsia"/>
          <w:sz w:val="32"/>
          <w:szCs w:val="32"/>
        </w:rPr>
        <w:t>2</w:t>
      </w:r>
      <w:r w:rsidR="009F4FD5">
        <w:rPr>
          <w:rFonts w:ascii="仿宋_GB2312" w:eastAsia="仿宋_GB2312" w:hAnsi="宋体" w:hint="eastAsia"/>
          <w:sz w:val="32"/>
          <w:szCs w:val="32"/>
        </w:rPr>
        <w:t>）</w:t>
      </w:r>
      <w:r w:rsidR="00D80FF0" w:rsidRPr="00D80FF0">
        <w:rPr>
          <w:rFonts w:ascii="仿宋_GB2312" w:eastAsia="仿宋_GB2312" w:hAnsi="宋体" w:hint="eastAsia"/>
          <w:sz w:val="32"/>
          <w:szCs w:val="32"/>
        </w:rPr>
        <w:t>探测环境维护。</w:t>
      </w:r>
      <w:r w:rsidRPr="00561FE4">
        <w:rPr>
          <w:rFonts w:ascii="仿宋_GB2312" w:eastAsia="仿宋_GB2312" w:hAnsi="宋体" w:hint="eastAsia"/>
          <w:sz w:val="32"/>
          <w:szCs w:val="32"/>
        </w:rPr>
        <w:t>对影响站点的植物进行修剪，确保站点围栏内没有树木树枝，草面高度不高于5</w:t>
      </w:r>
      <w:r w:rsidR="00473B93">
        <w:rPr>
          <w:rFonts w:ascii="仿宋_GB2312" w:eastAsia="仿宋_GB2312" w:hAnsi="宋体" w:hint="eastAsia"/>
          <w:sz w:val="32"/>
          <w:szCs w:val="32"/>
        </w:rPr>
        <w:t xml:space="preserve"> </w:t>
      </w:r>
      <w:r w:rsidRPr="00561FE4">
        <w:rPr>
          <w:rFonts w:ascii="仿宋_GB2312" w:eastAsia="仿宋_GB2312" w:hAnsi="宋体" w:hint="eastAsia"/>
          <w:sz w:val="32"/>
          <w:szCs w:val="32"/>
        </w:rPr>
        <w:t>cm，没有任何植物遮盖或影响仪器设备。</w:t>
      </w:r>
    </w:p>
    <w:p w:rsidR="00561FE4" w:rsidRPr="00561FE4" w:rsidRDefault="00561FE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00C743C5">
        <w:rPr>
          <w:rFonts w:ascii="仿宋_GB2312" w:eastAsia="仿宋_GB2312" w:hAnsi="宋体" w:hint="eastAsia"/>
          <w:sz w:val="32"/>
          <w:szCs w:val="32"/>
        </w:rPr>
        <w:t>3</w:t>
      </w:r>
      <w:r w:rsidR="009F4FD5">
        <w:rPr>
          <w:rFonts w:ascii="仿宋_GB2312" w:eastAsia="仿宋_GB2312" w:hAnsi="宋体" w:hint="eastAsia"/>
          <w:sz w:val="32"/>
          <w:szCs w:val="32"/>
        </w:rPr>
        <w:t>）</w:t>
      </w:r>
      <w:r w:rsidRPr="00561FE4">
        <w:rPr>
          <w:rFonts w:ascii="仿宋_GB2312" w:eastAsia="仿宋_GB2312" w:hAnsi="宋体" w:hint="eastAsia"/>
          <w:sz w:val="32"/>
          <w:szCs w:val="32"/>
        </w:rPr>
        <w:t>修剪植物期间不得影响站点正常运行或损坏任何仪器，若有损坏要照价赔偿。</w:t>
      </w:r>
    </w:p>
    <w:p w:rsidR="00181FA3" w:rsidRPr="0059189D" w:rsidRDefault="00561FE4" w:rsidP="007F65C7">
      <w:pPr>
        <w:autoSpaceDE w:val="0"/>
        <w:autoSpaceDN w:val="0"/>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00C743C5">
        <w:rPr>
          <w:rFonts w:ascii="仿宋_GB2312" w:eastAsia="仿宋_GB2312" w:hAnsi="宋体" w:hint="eastAsia"/>
          <w:sz w:val="32"/>
          <w:szCs w:val="32"/>
        </w:rPr>
        <w:t>4</w:t>
      </w:r>
      <w:r w:rsidR="009F4FD5">
        <w:rPr>
          <w:rFonts w:ascii="仿宋_GB2312" w:eastAsia="仿宋_GB2312" w:hAnsi="宋体" w:hint="eastAsia"/>
          <w:sz w:val="32"/>
          <w:szCs w:val="32"/>
        </w:rPr>
        <w:t>）</w:t>
      </w:r>
      <w:r w:rsidRPr="00561FE4">
        <w:rPr>
          <w:rFonts w:ascii="仿宋_GB2312" w:eastAsia="仿宋_GB2312" w:hAnsi="宋体" w:hint="eastAsia"/>
          <w:sz w:val="32"/>
          <w:szCs w:val="32"/>
        </w:rPr>
        <w:t>清理运走所修剪的植物，不得影响气象站和气象站所在的单位。</w:t>
      </w:r>
    </w:p>
    <w:p w:rsidR="00677BED" w:rsidRPr="003C39FB" w:rsidRDefault="00561FE4" w:rsidP="003C39FB">
      <w:pPr>
        <w:pStyle w:val="a3"/>
        <w:tabs>
          <w:tab w:val="left" w:pos="420"/>
          <w:tab w:val="left" w:pos="540"/>
        </w:tabs>
        <w:adjustRightInd w:val="0"/>
        <w:rPr>
          <w:rFonts w:asciiTheme="minorEastAsia" w:hAnsiTheme="minorEastAsia"/>
          <w:b/>
          <w:sz w:val="36"/>
          <w:szCs w:val="36"/>
        </w:rPr>
      </w:pPr>
      <w:r w:rsidRPr="003C39FB">
        <w:rPr>
          <w:rFonts w:asciiTheme="minorEastAsia" w:hAnsiTheme="minorEastAsia" w:hint="eastAsia"/>
          <w:b/>
          <w:sz w:val="36"/>
          <w:szCs w:val="36"/>
        </w:rPr>
        <w:t>三、</w:t>
      </w:r>
      <w:r w:rsidR="00181FA3" w:rsidRPr="003C39FB">
        <w:rPr>
          <w:rFonts w:asciiTheme="minorEastAsia" w:hAnsiTheme="minorEastAsia" w:hint="eastAsia"/>
          <w:b/>
          <w:sz w:val="36"/>
          <w:szCs w:val="36"/>
        </w:rPr>
        <w:t>合同主要条款</w:t>
      </w:r>
    </w:p>
    <w:p w:rsidR="00DC1D9B" w:rsidRDefault="00DC1D9B" w:rsidP="000C5FBF">
      <w:pPr>
        <w:pStyle w:val="a5"/>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w:t>
      </w:r>
      <w:r w:rsidR="002104D2">
        <w:rPr>
          <w:rFonts w:ascii="仿宋_GB2312" w:eastAsia="仿宋_GB2312" w:hAnsi="宋体" w:cs="宋体" w:hint="eastAsia"/>
          <w:bCs/>
          <w:kern w:val="2"/>
          <w:sz w:val="32"/>
          <w:szCs w:val="32"/>
        </w:rPr>
        <w:t>中标方严格按招标方的采购需</w:t>
      </w:r>
      <w:r w:rsidRPr="00DC1D9B">
        <w:rPr>
          <w:rFonts w:ascii="仿宋_GB2312" w:eastAsia="仿宋_GB2312" w:hAnsi="宋体" w:cs="宋体" w:hint="eastAsia"/>
          <w:bCs/>
          <w:kern w:val="2"/>
          <w:sz w:val="32"/>
          <w:szCs w:val="32"/>
        </w:rPr>
        <w:t>求开展并完成各项工作。</w:t>
      </w:r>
    </w:p>
    <w:p w:rsidR="00D30882" w:rsidRDefault="00DC1D9B" w:rsidP="000C5FBF">
      <w:pPr>
        <w:pStyle w:val="a5"/>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w:t>
      </w:r>
      <w:r w:rsidR="00D30882" w:rsidRPr="00D30882">
        <w:rPr>
          <w:rFonts w:ascii="仿宋_GB2312" w:eastAsia="仿宋_GB2312" w:hAnsi="宋体" w:cs="宋体" w:hint="eastAsia"/>
          <w:bCs/>
          <w:kern w:val="2"/>
          <w:sz w:val="32"/>
          <w:szCs w:val="32"/>
        </w:rPr>
        <w:t>付款：合同签订后，</w:t>
      </w:r>
      <w:r w:rsidR="00D30882" w:rsidRPr="00D30882">
        <w:rPr>
          <w:rFonts w:ascii="仿宋_GB2312" w:eastAsia="仿宋_GB2312" w:hAnsi="宋体" w:cs="宋体"/>
          <w:bCs/>
          <w:kern w:val="2"/>
          <w:sz w:val="32"/>
          <w:szCs w:val="32"/>
        </w:rPr>
        <w:t>采购方在</w:t>
      </w:r>
      <w:r w:rsidR="00D30882" w:rsidRPr="00D30882">
        <w:rPr>
          <w:rFonts w:ascii="仿宋_GB2312" w:eastAsia="仿宋_GB2312" w:hAnsi="宋体" w:cs="宋体" w:hint="eastAsia"/>
          <w:bCs/>
          <w:kern w:val="2"/>
          <w:sz w:val="32"/>
          <w:szCs w:val="32"/>
        </w:rPr>
        <w:t>合同签订后</w:t>
      </w:r>
      <w:r w:rsidR="00D30882" w:rsidRPr="00D30882">
        <w:rPr>
          <w:rFonts w:ascii="仿宋_GB2312" w:eastAsia="仿宋_GB2312" w:hAnsi="宋体" w:cs="宋体"/>
          <w:bCs/>
          <w:kern w:val="2"/>
          <w:sz w:val="32"/>
          <w:szCs w:val="32"/>
        </w:rPr>
        <w:t>7个工作日内向中标方支付合同款的30%作为项目预付款；</w:t>
      </w:r>
      <w:r w:rsidR="00BF5633" w:rsidRPr="00E06251">
        <w:rPr>
          <w:rFonts w:ascii="仿宋" w:eastAsia="仿宋" w:hAnsi="仿宋" w:hint="eastAsia"/>
          <w:sz w:val="32"/>
          <w:szCs w:val="32"/>
        </w:rPr>
        <w:t>风塔、避雷塔除锈、防锈处理与线槽、电缆维护</w:t>
      </w:r>
      <w:r w:rsidR="00D30882" w:rsidRPr="00D30882">
        <w:rPr>
          <w:rFonts w:ascii="仿宋_GB2312" w:eastAsia="仿宋_GB2312" w:hAnsi="宋体" w:cs="宋体" w:hint="eastAsia"/>
          <w:bCs/>
          <w:kern w:val="2"/>
          <w:sz w:val="32"/>
          <w:szCs w:val="32"/>
        </w:rPr>
        <w:t>完成</w:t>
      </w:r>
      <w:r w:rsidR="007213F5">
        <w:rPr>
          <w:rFonts w:ascii="仿宋_GB2312" w:eastAsia="仿宋_GB2312" w:hAnsi="宋体" w:cs="宋体" w:hint="eastAsia"/>
          <w:bCs/>
          <w:kern w:val="2"/>
          <w:sz w:val="32"/>
          <w:szCs w:val="32"/>
        </w:rPr>
        <w:t>后</w:t>
      </w:r>
      <w:r w:rsidR="00D30882" w:rsidRPr="00D30882">
        <w:rPr>
          <w:rFonts w:ascii="仿宋_GB2312" w:eastAsia="仿宋_GB2312" w:hAnsi="宋体" w:cs="宋体" w:hint="eastAsia"/>
          <w:bCs/>
          <w:kern w:val="2"/>
          <w:sz w:val="32"/>
          <w:szCs w:val="32"/>
        </w:rPr>
        <w:t>，经采购方验收合格后在</w:t>
      </w:r>
      <w:r w:rsidR="00D30882" w:rsidRPr="00D30882">
        <w:rPr>
          <w:rFonts w:ascii="仿宋_GB2312" w:eastAsia="仿宋_GB2312" w:hAnsi="宋体" w:cs="宋体"/>
          <w:bCs/>
          <w:kern w:val="2"/>
          <w:sz w:val="32"/>
          <w:szCs w:val="32"/>
        </w:rPr>
        <w:t>7个工作日内向中标方支付合同款的</w:t>
      </w:r>
      <w:r w:rsidR="003B063A">
        <w:rPr>
          <w:rFonts w:ascii="仿宋_GB2312" w:eastAsia="仿宋_GB2312" w:hAnsi="宋体" w:cs="宋体" w:hint="eastAsia"/>
          <w:bCs/>
          <w:kern w:val="2"/>
          <w:sz w:val="32"/>
          <w:szCs w:val="32"/>
        </w:rPr>
        <w:t>65</w:t>
      </w:r>
      <w:r w:rsidR="00D30882" w:rsidRPr="00D30882">
        <w:rPr>
          <w:rFonts w:ascii="仿宋_GB2312" w:eastAsia="仿宋_GB2312" w:hAnsi="宋体" w:cs="宋体"/>
          <w:bCs/>
          <w:kern w:val="2"/>
          <w:sz w:val="32"/>
          <w:szCs w:val="32"/>
        </w:rPr>
        <w:t>%</w:t>
      </w:r>
      <w:r w:rsidR="004220ED">
        <w:rPr>
          <w:rFonts w:ascii="仿宋_GB2312" w:eastAsia="仿宋_GB2312" w:hAnsi="宋体" w:cs="宋体" w:hint="eastAsia"/>
          <w:bCs/>
          <w:kern w:val="2"/>
          <w:sz w:val="32"/>
          <w:szCs w:val="32"/>
        </w:rPr>
        <w:t>，</w:t>
      </w:r>
      <w:r w:rsidR="00E420F3">
        <w:rPr>
          <w:rFonts w:ascii="仿宋_GB2312" w:eastAsia="仿宋_GB2312" w:hAnsi="宋体" w:cs="宋体" w:hint="eastAsia"/>
          <w:bCs/>
          <w:kern w:val="2"/>
          <w:sz w:val="32"/>
          <w:szCs w:val="32"/>
        </w:rPr>
        <w:t>完成合同所有项目</w:t>
      </w:r>
      <w:r w:rsidR="004220ED">
        <w:rPr>
          <w:rFonts w:ascii="仿宋_GB2312" w:eastAsia="仿宋_GB2312" w:hAnsi="宋体" w:cs="宋体" w:hint="eastAsia"/>
          <w:bCs/>
          <w:kern w:val="2"/>
          <w:sz w:val="32"/>
          <w:szCs w:val="32"/>
        </w:rPr>
        <w:t>后</w:t>
      </w:r>
      <w:r w:rsidR="004220ED" w:rsidRPr="00D30882">
        <w:rPr>
          <w:rFonts w:ascii="仿宋_GB2312" w:eastAsia="仿宋_GB2312" w:hAnsi="宋体" w:cs="宋体"/>
          <w:bCs/>
          <w:kern w:val="2"/>
          <w:sz w:val="32"/>
          <w:szCs w:val="32"/>
        </w:rPr>
        <w:t>向中标方支付合同款的</w:t>
      </w:r>
      <w:r w:rsidR="004220ED">
        <w:rPr>
          <w:rFonts w:ascii="仿宋_GB2312" w:eastAsia="仿宋_GB2312" w:hAnsi="宋体" w:cs="宋体" w:hint="eastAsia"/>
          <w:bCs/>
          <w:kern w:val="2"/>
          <w:sz w:val="32"/>
          <w:szCs w:val="32"/>
        </w:rPr>
        <w:t>5</w:t>
      </w:r>
      <w:r w:rsidR="004220ED" w:rsidRPr="00D30882">
        <w:rPr>
          <w:rFonts w:ascii="仿宋_GB2312" w:eastAsia="仿宋_GB2312" w:hAnsi="宋体" w:cs="宋体"/>
          <w:bCs/>
          <w:kern w:val="2"/>
          <w:sz w:val="32"/>
          <w:szCs w:val="32"/>
        </w:rPr>
        <w:t>%</w:t>
      </w:r>
      <w:r w:rsidR="00F83C6A">
        <w:rPr>
          <w:rFonts w:ascii="仿宋_GB2312" w:eastAsia="仿宋_GB2312" w:hAnsi="宋体" w:cs="宋体" w:hint="eastAsia"/>
          <w:bCs/>
          <w:kern w:val="2"/>
          <w:sz w:val="32"/>
          <w:szCs w:val="32"/>
        </w:rPr>
        <w:t>。</w:t>
      </w:r>
    </w:p>
    <w:p w:rsidR="00F83C6A" w:rsidRPr="00D30882" w:rsidRDefault="00DC1D9B" w:rsidP="000C5FBF">
      <w:pPr>
        <w:pStyle w:val="a5"/>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w:t>
      </w:r>
      <w:r w:rsidR="00E06251" w:rsidRPr="008F5B4A">
        <w:rPr>
          <w:rFonts w:ascii="仿宋" w:eastAsia="仿宋" w:hAnsi="仿宋" w:hint="eastAsia"/>
          <w:sz w:val="32"/>
          <w:szCs w:val="32"/>
        </w:rPr>
        <w:t>项目施工期</w:t>
      </w:r>
      <w:r w:rsidR="00E06251">
        <w:rPr>
          <w:rFonts w:ascii="仿宋" w:eastAsia="仿宋" w:hAnsi="仿宋" w:hint="eastAsia"/>
          <w:sz w:val="32"/>
          <w:szCs w:val="32"/>
        </w:rPr>
        <w:t>：</w:t>
      </w:r>
      <w:r w:rsidR="00E06251" w:rsidRPr="00E06251">
        <w:rPr>
          <w:rFonts w:ascii="仿宋" w:eastAsia="仿宋" w:hAnsi="仿宋" w:hint="eastAsia"/>
          <w:sz w:val="32"/>
          <w:szCs w:val="32"/>
        </w:rPr>
        <w:t>风塔、避雷塔除锈、防锈处理与线槽、电缆维护要在合同签订后60天内完成</w:t>
      </w:r>
      <w:r w:rsidR="00F5009E">
        <w:rPr>
          <w:rFonts w:ascii="仿宋" w:eastAsia="仿宋" w:hAnsi="仿宋" w:hint="eastAsia"/>
          <w:sz w:val="32"/>
          <w:szCs w:val="32"/>
        </w:rPr>
        <w:t>。</w:t>
      </w:r>
      <w:r w:rsidR="00AE1F49" w:rsidRPr="00AE1F49">
        <w:rPr>
          <w:rFonts w:ascii="仿宋_GB2312" w:eastAsia="仿宋_GB2312" w:hAnsi="宋体" w:cs="宋体" w:hint="eastAsia"/>
          <w:bCs/>
          <w:kern w:val="2"/>
          <w:sz w:val="32"/>
          <w:szCs w:val="32"/>
        </w:rPr>
        <w:t>免费保修期：</w:t>
      </w:r>
      <w:r w:rsidR="00CF4E38">
        <w:rPr>
          <w:rFonts w:ascii="仿宋_GB2312" w:eastAsia="仿宋_GB2312" w:hAnsi="宋体" w:cs="宋体" w:hint="eastAsia"/>
          <w:bCs/>
          <w:kern w:val="2"/>
          <w:sz w:val="32"/>
          <w:szCs w:val="32"/>
        </w:rPr>
        <w:t>项目</w:t>
      </w:r>
      <w:r w:rsidR="00AE1F49" w:rsidRPr="00AE1F49">
        <w:rPr>
          <w:rFonts w:ascii="仿宋_GB2312" w:eastAsia="仿宋_GB2312" w:hAnsi="宋体" w:cs="宋体" w:hint="eastAsia"/>
          <w:bCs/>
          <w:kern w:val="2"/>
          <w:sz w:val="32"/>
          <w:szCs w:val="32"/>
        </w:rPr>
        <w:t>验收合格之日起1年。</w:t>
      </w:r>
    </w:p>
    <w:p w:rsidR="005A2CC0" w:rsidRPr="000C5FBF" w:rsidRDefault="00CB4A3C" w:rsidP="000C5FBF">
      <w:pPr>
        <w:pStyle w:val="a3"/>
        <w:tabs>
          <w:tab w:val="left" w:pos="420"/>
          <w:tab w:val="left" w:pos="540"/>
        </w:tabs>
        <w:adjustRightInd w:val="0"/>
        <w:rPr>
          <w:rFonts w:asciiTheme="minorEastAsia" w:hAnsiTheme="minorEastAsia"/>
          <w:b/>
          <w:sz w:val="36"/>
          <w:szCs w:val="36"/>
        </w:rPr>
      </w:pPr>
      <w:r w:rsidRPr="000C5FBF">
        <w:rPr>
          <w:rFonts w:asciiTheme="minorEastAsia" w:hAnsiTheme="minorEastAsia" w:hint="eastAsia"/>
          <w:b/>
          <w:sz w:val="36"/>
          <w:szCs w:val="36"/>
        </w:rPr>
        <w:t>四、</w:t>
      </w:r>
      <w:r w:rsidR="00B25E03" w:rsidRPr="000C5FBF">
        <w:rPr>
          <w:rFonts w:asciiTheme="minorEastAsia" w:hAnsiTheme="minorEastAsia" w:hint="eastAsia"/>
          <w:b/>
          <w:sz w:val="36"/>
          <w:szCs w:val="36"/>
        </w:rPr>
        <w:t>招标控制价和</w:t>
      </w:r>
      <w:r w:rsidR="009C4ED0" w:rsidRPr="000C5FBF">
        <w:rPr>
          <w:rFonts w:asciiTheme="minorEastAsia" w:hAnsiTheme="minorEastAsia" w:hint="eastAsia"/>
          <w:b/>
          <w:sz w:val="36"/>
          <w:szCs w:val="36"/>
        </w:rPr>
        <w:t>招标</w:t>
      </w:r>
      <w:r w:rsidR="005A2CC0" w:rsidRPr="000C5FBF">
        <w:rPr>
          <w:rFonts w:asciiTheme="minorEastAsia" w:hAnsiTheme="minorEastAsia" w:hint="eastAsia"/>
          <w:b/>
          <w:sz w:val="36"/>
          <w:szCs w:val="36"/>
        </w:rPr>
        <w:t>方式</w:t>
      </w:r>
    </w:p>
    <w:p w:rsidR="009C4ED0" w:rsidRDefault="00B25E03" w:rsidP="00B25E03">
      <w:pPr>
        <w:ind w:firstLineChars="200" w:firstLine="640"/>
        <w:rPr>
          <w:rFonts w:ascii="仿宋_GB2312" w:eastAsia="仿宋_GB2312"/>
          <w:sz w:val="32"/>
          <w:szCs w:val="32"/>
        </w:rPr>
      </w:pPr>
      <w:r w:rsidRPr="00B25E03">
        <w:rPr>
          <w:rFonts w:ascii="仿宋_GB2312" w:eastAsia="仿宋_GB2312" w:hint="eastAsia"/>
          <w:sz w:val="32"/>
          <w:szCs w:val="32"/>
        </w:rPr>
        <w:t>本项目招标控制价格为</w:t>
      </w:r>
      <w:r w:rsidR="00CB4A3C" w:rsidRPr="00CB4A3C">
        <w:rPr>
          <w:rFonts w:ascii="仿宋_GB2312" w:eastAsia="仿宋_GB2312"/>
          <w:sz w:val="32"/>
          <w:szCs w:val="32"/>
        </w:rPr>
        <w:t>367673.35</w:t>
      </w:r>
      <w:r w:rsidRPr="00B25E03">
        <w:rPr>
          <w:rFonts w:ascii="仿宋_GB2312" w:eastAsia="仿宋_GB2312" w:hint="eastAsia"/>
          <w:sz w:val="32"/>
          <w:szCs w:val="32"/>
        </w:rPr>
        <w:t>元，招标控制价是招标人控制招标项目的最高限价，超出招标控制价的报价为无效报价。</w:t>
      </w:r>
    </w:p>
    <w:p w:rsidR="00FA42DE" w:rsidRPr="00FA42DE" w:rsidRDefault="009C4ED0" w:rsidP="009C4ED0">
      <w:pPr>
        <w:ind w:firstLineChars="200" w:firstLine="640"/>
        <w:rPr>
          <w:rFonts w:ascii="仿宋_GB2312" w:eastAsia="仿宋_GB2312"/>
          <w:sz w:val="32"/>
          <w:szCs w:val="32"/>
        </w:rPr>
      </w:pPr>
      <w:r w:rsidRPr="009C4ED0">
        <w:rPr>
          <w:rFonts w:ascii="仿宋_GB2312" w:eastAsia="仿宋_GB2312" w:hint="eastAsia"/>
          <w:sz w:val="32"/>
          <w:szCs w:val="32"/>
        </w:rPr>
        <w:lastRenderedPageBreak/>
        <w:t>本项目采用内部评议方式</w:t>
      </w:r>
      <w:r>
        <w:rPr>
          <w:rFonts w:ascii="仿宋_GB2312" w:eastAsia="仿宋_GB2312" w:hint="eastAsia"/>
          <w:sz w:val="32"/>
          <w:szCs w:val="32"/>
        </w:rPr>
        <w:t>进行招标，</w:t>
      </w:r>
      <w:r w:rsidR="00FA42DE" w:rsidRPr="00FA42DE">
        <w:rPr>
          <w:rFonts w:ascii="仿宋_GB2312" w:eastAsia="仿宋_GB2312" w:hint="eastAsia"/>
          <w:sz w:val="32"/>
          <w:szCs w:val="32"/>
        </w:rPr>
        <w:t>评标方法采用合理最低价中标法。</w:t>
      </w:r>
    </w:p>
    <w:p w:rsidR="00FA42DE" w:rsidRPr="000C5FBF" w:rsidRDefault="00133A6A" w:rsidP="000C5FBF">
      <w:pPr>
        <w:pStyle w:val="a3"/>
        <w:tabs>
          <w:tab w:val="left" w:pos="420"/>
          <w:tab w:val="left" w:pos="540"/>
        </w:tabs>
        <w:adjustRightInd w:val="0"/>
        <w:rPr>
          <w:rFonts w:asciiTheme="minorEastAsia" w:hAnsiTheme="minorEastAsia"/>
          <w:b/>
          <w:sz w:val="36"/>
          <w:szCs w:val="36"/>
        </w:rPr>
      </w:pPr>
      <w:r w:rsidRPr="000C5FBF">
        <w:rPr>
          <w:rFonts w:asciiTheme="minorEastAsia" w:hAnsiTheme="minorEastAsia" w:hint="eastAsia"/>
          <w:b/>
          <w:sz w:val="36"/>
          <w:szCs w:val="36"/>
        </w:rPr>
        <w:t>五、评定程序</w:t>
      </w:r>
    </w:p>
    <w:p w:rsidR="00FA42DE" w:rsidRPr="00FA42DE" w:rsidRDefault="00FA42DE" w:rsidP="00133A6A">
      <w:pPr>
        <w:ind w:firstLineChars="200" w:firstLine="640"/>
        <w:rPr>
          <w:rFonts w:ascii="仿宋_GB2312" w:eastAsia="仿宋_GB2312"/>
          <w:sz w:val="32"/>
          <w:szCs w:val="32"/>
        </w:rPr>
      </w:pPr>
      <w:r w:rsidRPr="00FA42DE">
        <w:rPr>
          <w:rFonts w:ascii="仿宋_GB2312" w:eastAsia="仿宋_GB2312" w:hint="eastAsia"/>
          <w:sz w:val="32"/>
          <w:szCs w:val="32"/>
        </w:rPr>
        <w:t>第一阶段：</w:t>
      </w:r>
      <w:r w:rsidR="00586F15" w:rsidRPr="00586F15">
        <w:rPr>
          <w:rFonts w:ascii="仿宋_GB2312" w:eastAsia="仿宋_GB2312" w:hint="eastAsia"/>
          <w:sz w:val="32"/>
          <w:szCs w:val="32"/>
        </w:rPr>
        <w:t>评审</w:t>
      </w:r>
      <w:r w:rsidRPr="00FA42DE">
        <w:rPr>
          <w:rFonts w:ascii="仿宋_GB2312" w:eastAsia="仿宋_GB2312" w:hint="eastAsia"/>
          <w:sz w:val="32"/>
          <w:szCs w:val="32"/>
        </w:rPr>
        <w:t>小组对投标人的实质响应文件进行评审，评审投标方是否满足招标文件的实质性要求。满足招标文件实质性要求的投标人进入第二阶段。</w:t>
      </w:r>
    </w:p>
    <w:p w:rsidR="00C833A3" w:rsidRDefault="00FA42DE" w:rsidP="00133A6A">
      <w:pPr>
        <w:ind w:firstLineChars="200" w:firstLine="640"/>
        <w:rPr>
          <w:rFonts w:ascii="仿宋_GB2312" w:eastAsia="仿宋_GB2312"/>
          <w:sz w:val="32"/>
          <w:szCs w:val="32"/>
        </w:rPr>
      </w:pPr>
      <w:r w:rsidRPr="00FA42DE">
        <w:rPr>
          <w:rFonts w:ascii="仿宋_GB2312" w:eastAsia="仿宋_GB2312" w:hint="eastAsia"/>
          <w:sz w:val="32"/>
          <w:szCs w:val="32"/>
        </w:rPr>
        <w:t>第二阶段：投标人对项目进行报价，</w:t>
      </w:r>
      <w:r w:rsidR="00567E78" w:rsidRPr="00586F15">
        <w:rPr>
          <w:rFonts w:ascii="仿宋_GB2312" w:eastAsia="仿宋_GB2312" w:hint="eastAsia"/>
          <w:sz w:val="32"/>
          <w:szCs w:val="32"/>
        </w:rPr>
        <w:t>评审</w:t>
      </w:r>
      <w:r w:rsidRPr="00FA42DE">
        <w:rPr>
          <w:rFonts w:ascii="仿宋_GB2312" w:eastAsia="仿宋_GB2312" w:hint="eastAsia"/>
          <w:sz w:val="32"/>
          <w:szCs w:val="32"/>
        </w:rPr>
        <w:t>小组根据报价情况推荐中标人。</w:t>
      </w:r>
    </w:p>
    <w:p w:rsidR="008F4BD7" w:rsidRPr="000C5FBF" w:rsidRDefault="00133A6A" w:rsidP="000C5FBF">
      <w:pPr>
        <w:pStyle w:val="a3"/>
        <w:tabs>
          <w:tab w:val="left" w:pos="420"/>
          <w:tab w:val="left" w:pos="540"/>
        </w:tabs>
        <w:adjustRightInd w:val="0"/>
        <w:rPr>
          <w:rFonts w:asciiTheme="minorEastAsia" w:hAnsiTheme="minorEastAsia"/>
          <w:b/>
          <w:sz w:val="36"/>
          <w:szCs w:val="36"/>
        </w:rPr>
      </w:pPr>
      <w:r w:rsidRPr="000C5FBF">
        <w:rPr>
          <w:rFonts w:asciiTheme="minorEastAsia" w:hAnsiTheme="minorEastAsia" w:hint="eastAsia"/>
          <w:b/>
          <w:sz w:val="36"/>
          <w:szCs w:val="36"/>
        </w:rPr>
        <w:t>六、</w:t>
      </w:r>
      <w:r w:rsidR="008F4BD7" w:rsidRPr="000C5FBF">
        <w:rPr>
          <w:rFonts w:asciiTheme="minorEastAsia" w:hAnsiTheme="minorEastAsia" w:hint="eastAsia"/>
          <w:b/>
          <w:sz w:val="36"/>
          <w:szCs w:val="36"/>
        </w:rPr>
        <w:t>报名要求</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（1）有效营业执照或社会团体证书副本复印件；</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（2）法定代表人授权委托书原件（非法定代表人亲自报名时提供）；</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（3）授权代表身份证原件及复印件。</w:t>
      </w:r>
    </w:p>
    <w:p w:rsidR="008F4BD7" w:rsidRPr="008F4BD7" w:rsidRDefault="008F4BD7" w:rsidP="00593FFE">
      <w:pPr>
        <w:ind w:firstLineChars="200" w:firstLine="640"/>
        <w:rPr>
          <w:rFonts w:ascii="仿宋_GB2312" w:eastAsia="仿宋_GB2312"/>
          <w:sz w:val="32"/>
          <w:szCs w:val="32"/>
        </w:rPr>
      </w:pPr>
      <w:r w:rsidRPr="008F4BD7">
        <w:rPr>
          <w:rFonts w:ascii="仿宋_GB2312" w:eastAsia="仿宋_GB2312" w:hint="eastAsia"/>
          <w:sz w:val="32"/>
          <w:szCs w:val="32"/>
        </w:rPr>
        <w:t>未携带以上文件的将不能参加报名，未经报名登记而复制采购文件，其报价文件将被拒绝。</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报名时间（北京时间）：20</w:t>
      </w:r>
      <w:r w:rsidR="00133A6A">
        <w:rPr>
          <w:rFonts w:ascii="仿宋_GB2312" w:eastAsia="仿宋_GB2312" w:hint="eastAsia"/>
          <w:sz w:val="32"/>
          <w:szCs w:val="32"/>
        </w:rPr>
        <w:t>20</w:t>
      </w:r>
      <w:r w:rsidRPr="008F4BD7">
        <w:rPr>
          <w:rFonts w:ascii="仿宋_GB2312" w:eastAsia="仿宋_GB2312" w:hint="eastAsia"/>
          <w:sz w:val="32"/>
          <w:szCs w:val="32"/>
        </w:rPr>
        <w:t>年</w:t>
      </w:r>
      <w:r w:rsidR="00FB0BFA">
        <w:rPr>
          <w:rFonts w:ascii="仿宋_GB2312" w:eastAsia="仿宋_GB2312" w:hint="eastAsia"/>
          <w:sz w:val="32"/>
          <w:szCs w:val="32"/>
        </w:rPr>
        <w:t>4</w:t>
      </w:r>
      <w:r w:rsidRPr="008F4BD7">
        <w:rPr>
          <w:rFonts w:ascii="仿宋_GB2312" w:eastAsia="仿宋_GB2312" w:hint="eastAsia"/>
          <w:sz w:val="32"/>
          <w:szCs w:val="32"/>
        </w:rPr>
        <w:t>月</w:t>
      </w:r>
      <w:r w:rsidR="00DD0B8B">
        <w:rPr>
          <w:rFonts w:ascii="仿宋_GB2312" w:eastAsia="仿宋_GB2312" w:hint="eastAsia"/>
          <w:sz w:val="32"/>
          <w:szCs w:val="32"/>
        </w:rPr>
        <w:t>2</w:t>
      </w:r>
      <w:r w:rsidRPr="008F4BD7">
        <w:rPr>
          <w:rFonts w:ascii="仿宋_GB2312" w:eastAsia="仿宋_GB2312" w:hint="eastAsia"/>
          <w:sz w:val="32"/>
          <w:szCs w:val="32"/>
        </w:rPr>
        <w:t>日至</w:t>
      </w:r>
      <w:r w:rsidR="00133A6A">
        <w:rPr>
          <w:rFonts w:ascii="仿宋_GB2312" w:eastAsia="仿宋_GB2312" w:hint="eastAsia"/>
          <w:sz w:val="32"/>
          <w:szCs w:val="32"/>
        </w:rPr>
        <w:t>2020</w:t>
      </w:r>
      <w:r w:rsidRPr="008F4BD7">
        <w:rPr>
          <w:rFonts w:ascii="仿宋_GB2312" w:eastAsia="仿宋_GB2312" w:hint="eastAsia"/>
          <w:sz w:val="32"/>
          <w:szCs w:val="32"/>
        </w:rPr>
        <w:t>年</w:t>
      </w:r>
      <w:r w:rsidR="00133A6A">
        <w:rPr>
          <w:rFonts w:ascii="仿宋_GB2312" w:eastAsia="仿宋_GB2312" w:hint="eastAsia"/>
          <w:sz w:val="32"/>
          <w:szCs w:val="32"/>
        </w:rPr>
        <w:t>4</w:t>
      </w:r>
      <w:r w:rsidRPr="008F4BD7">
        <w:rPr>
          <w:rFonts w:ascii="仿宋_GB2312" w:eastAsia="仿宋_GB2312" w:hint="eastAsia"/>
          <w:sz w:val="32"/>
          <w:szCs w:val="32"/>
        </w:rPr>
        <w:t>月</w:t>
      </w:r>
      <w:r w:rsidR="00DD0B8B">
        <w:rPr>
          <w:rFonts w:ascii="仿宋_GB2312" w:eastAsia="仿宋_GB2312" w:hint="eastAsia"/>
          <w:sz w:val="32"/>
          <w:szCs w:val="32"/>
        </w:rPr>
        <w:t>6</w:t>
      </w:r>
      <w:r w:rsidR="00133A6A">
        <w:rPr>
          <w:rFonts w:ascii="仿宋_GB2312" w:eastAsia="仿宋_GB2312" w:hint="eastAsia"/>
          <w:sz w:val="32"/>
          <w:szCs w:val="32"/>
        </w:rPr>
        <w:t>日（节假日除外）</w:t>
      </w:r>
      <w:r w:rsidRPr="008F4BD7">
        <w:rPr>
          <w:rFonts w:ascii="仿宋_GB2312" w:eastAsia="仿宋_GB2312" w:hint="eastAsia"/>
          <w:sz w:val="32"/>
          <w:szCs w:val="32"/>
        </w:rPr>
        <w:t>。</w:t>
      </w:r>
    </w:p>
    <w:p w:rsidR="008F4BD7" w:rsidRP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报名地点：东莞市南城区坦公塘路1号东莞市气象局3</w:t>
      </w:r>
      <w:r w:rsidRPr="008F4BD7">
        <w:rPr>
          <w:rFonts w:ascii="仿宋_GB2312" w:eastAsia="仿宋_GB2312" w:hint="eastAsia"/>
          <w:sz w:val="32"/>
          <w:szCs w:val="32"/>
        </w:rPr>
        <w:lastRenderedPageBreak/>
        <w:t>号楼403室。</w:t>
      </w:r>
    </w:p>
    <w:p w:rsidR="008F4BD7" w:rsidRDefault="008F4BD7" w:rsidP="003C185F">
      <w:pPr>
        <w:ind w:firstLineChars="200" w:firstLine="640"/>
        <w:rPr>
          <w:rFonts w:ascii="仿宋_GB2312" w:eastAsia="仿宋_GB2312"/>
          <w:sz w:val="32"/>
          <w:szCs w:val="32"/>
        </w:rPr>
      </w:pPr>
      <w:r w:rsidRPr="008F4BD7">
        <w:rPr>
          <w:rFonts w:ascii="仿宋_GB2312" w:eastAsia="仿宋_GB2312" w:hint="eastAsia"/>
          <w:sz w:val="32"/>
          <w:szCs w:val="32"/>
        </w:rPr>
        <w:t>报名联系电话：</w:t>
      </w:r>
      <w:r w:rsidR="006C0938">
        <w:rPr>
          <w:rFonts w:ascii="仿宋_GB2312" w:eastAsia="仿宋_GB2312" w:hint="eastAsia"/>
          <w:sz w:val="32"/>
          <w:szCs w:val="32"/>
        </w:rPr>
        <w:t>23195139</w:t>
      </w:r>
      <w:r w:rsidRPr="008F4BD7">
        <w:rPr>
          <w:rFonts w:ascii="仿宋_GB2312" w:eastAsia="仿宋_GB2312" w:hint="eastAsia"/>
          <w:sz w:val="32"/>
          <w:szCs w:val="32"/>
        </w:rPr>
        <w:t>。</w:t>
      </w:r>
    </w:p>
    <w:p w:rsidR="008F4BD7" w:rsidRPr="000C5FBF" w:rsidRDefault="00595CEA" w:rsidP="007F65C7">
      <w:pPr>
        <w:pStyle w:val="a3"/>
        <w:tabs>
          <w:tab w:val="left" w:pos="420"/>
          <w:tab w:val="left" w:pos="540"/>
        </w:tabs>
        <w:adjustRightInd w:val="0"/>
        <w:rPr>
          <w:rFonts w:asciiTheme="minorEastAsia" w:hAnsiTheme="minorEastAsia"/>
          <w:b/>
          <w:sz w:val="36"/>
          <w:szCs w:val="36"/>
        </w:rPr>
      </w:pPr>
      <w:r w:rsidRPr="000C5FBF">
        <w:rPr>
          <w:rFonts w:asciiTheme="minorEastAsia" w:hAnsiTheme="minorEastAsia" w:hint="eastAsia"/>
          <w:b/>
          <w:sz w:val="36"/>
          <w:szCs w:val="36"/>
        </w:rPr>
        <w:t>七、</w:t>
      </w:r>
      <w:r w:rsidR="008F4BD7" w:rsidRPr="000C5FBF">
        <w:rPr>
          <w:rFonts w:asciiTheme="minorEastAsia" w:hAnsiTheme="minorEastAsia" w:hint="eastAsia"/>
          <w:b/>
          <w:sz w:val="36"/>
          <w:szCs w:val="36"/>
        </w:rPr>
        <w:t>响应性文件</w:t>
      </w:r>
      <w:r w:rsidR="000B5CF1" w:rsidRPr="000C5FBF">
        <w:rPr>
          <w:rFonts w:asciiTheme="minorEastAsia" w:hAnsiTheme="minorEastAsia" w:hint="eastAsia"/>
          <w:b/>
          <w:sz w:val="36"/>
          <w:szCs w:val="36"/>
        </w:rPr>
        <w:t>提交要求</w:t>
      </w:r>
      <w:r w:rsidR="008F4BD7" w:rsidRPr="000C5FBF">
        <w:rPr>
          <w:rFonts w:asciiTheme="minorEastAsia" w:hAnsiTheme="minorEastAsia" w:hint="eastAsia"/>
          <w:b/>
          <w:sz w:val="36"/>
          <w:szCs w:val="36"/>
        </w:rPr>
        <w:t>和投标时间及地点</w:t>
      </w:r>
    </w:p>
    <w:p w:rsidR="000B5CF1" w:rsidRDefault="008F4BD7" w:rsidP="007F65C7">
      <w:pPr>
        <w:ind w:firstLineChars="200" w:firstLine="640"/>
        <w:rPr>
          <w:rFonts w:ascii="仿宋_GB2312" w:eastAsia="仿宋_GB2312"/>
          <w:sz w:val="32"/>
          <w:szCs w:val="32"/>
        </w:rPr>
      </w:pPr>
      <w:r w:rsidRPr="008F4BD7">
        <w:rPr>
          <w:rFonts w:ascii="仿宋_GB2312" w:eastAsia="仿宋_GB2312" w:hint="eastAsia"/>
          <w:sz w:val="32"/>
          <w:szCs w:val="32"/>
        </w:rPr>
        <w:t>（一）</w:t>
      </w:r>
      <w:r w:rsidR="000B5CF1" w:rsidRPr="000B5CF1">
        <w:rPr>
          <w:rFonts w:ascii="仿宋_GB2312" w:eastAsia="仿宋_GB2312" w:hint="eastAsia"/>
          <w:sz w:val="32"/>
          <w:szCs w:val="32"/>
        </w:rPr>
        <w:t>投标文件内容</w:t>
      </w:r>
    </w:p>
    <w:p w:rsidR="000B5CF1" w:rsidRPr="000B5CF1" w:rsidRDefault="000B5CF1" w:rsidP="00595CE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1</w:t>
      </w:r>
      <w:r w:rsidRPr="000B5CF1">
        <w:rPr>
          <w:rFonts w:ascii="仿宋_GB2312" w:eastAsia="仿宋_GB2312" w:hint="eastAsia"/>
          <w:sz w:val="32"/>
          <w:szCs w:val="32"/>
        </w:rPr>
        <w:t>）报价内容：报价应包含完成本次招标所有服务内容的费用，包括人工费、材料费、各种税务费、必须的辅助材料费及合同实施过程中不可预见费用等全部费用。</w:t>
      </w:r>
    </w:p>
    <w:p w:rsidR="000B5CF1" w:rsidRPr="000B5CF1" w:rsidRDefault="000B5CF1" w:rsidP="00595CE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2</w:t>
      </w:r>
      <w:r w:rsidRPr="000B5CF1">
        <w:rPr>
          <w:rFonts w:ascii="仿宋_GB2312" w:eastAsia="仿宋_GB2312" w:hint="eastAsia"/>
          <w:sz w:val="32"/>
          <w:szCs w:val="32"/>
        </w:rPr>
        <w:t>）投标人基本情况简介及营业执照、相关资质。</w:t>
      </w:r>
    </w:p>
    <w:p w:rsidR="000B5CF1" w:rsidRPr="000B5CF1" w:rsidRDefault="000B5CF1" w:rsidP="00595CE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3</w:t>
      </w:r>
      <w:r w:rsidRPr="000B5CF1">
        <w:rPr>
          <w:rFonts w:ascii="仿宋_GB2312" w:eastAsia="仿宋_GB2312" w:hint="eastAsia"/>
          <w:sz w:val="32"/>
          <w:szCs w:val="32"/>
        </w:rPr>
        <w:t>）响应文件。对是否完全同需求文件要求中服务范围及服务要求作出明确、具体的承诺，若提供超出服务范围以外的服务或超过服务要求的承诺也须明确及具体。</w:t>
      </w:r>
    </w:p>
    <w:p w:rsidR="000B5CF1" w:rsidRPr="000B5CF1" w:rsidRDefault="000B5CF1" w:rsidP="00595CE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4</w:t>
      </w:r>
      <w:r w:rsidRPr="000B5CF1">
        <w:rPr>
          <w:rFonts w:ascii="仿宋_GB2312" w:eastAsia="仿宋_GB2312" w:hint="eastAsia"/>
          <w:sz w:val="32"/>
          <w:szCs w:val="32"/>
        </w:rPr>
        <w:t>）其它相关文件。</w:t>
      </w:r>
    </w:p>
    <w:p w:rsidR="000B5CF1" w:rsidRDefault="000B5CF1" w:rsidP="00595CEA">
      <w:pPr>
        <w:ind w:firstLineChars="200" w:firstLine="640"/>
        <w:rPr>
          <w:rFonts w:ascii="仿宋_GB2312" w:eastAsia="仿宋_GB2312"/>
          <w:sz w:val="32"/>
          <w:szCs w:val="32"/>
        </w:rPr>
      </w:pPr>
      <w:r w:rsidRPr="000B5CF1">
        <w:rPr>
          <w:rFonts w:ascii="仿宋_GB2312" w:eastAsia="仿宋_GB2312" w:hint="eastAsia"/>
          <w:sz w:val="32"/>
          <w:szCs w:val="32"/>
        </w:rPr>
        <w:t>以上文件资料统一A4纸打印或复印，一式三份，每份加盖单位公章及骑缝章。</w:t>
      </w:r>
    </w:p>
    <w:p w:rsidR="008F4BD7" w:rsidRPr="008F4BD7" w:rsidRDefault="000B5CF1" w:rsidP="00595CEA">
      <w:pPr>
        <w:ind w:firstLineChars="200" w:firstLine="640"/>
        <w:rPr>
          <w:rFonts w:ascii="仿宋_GB2312" w:eastAsia="仿宋_GB2312"/>
          <w:sz w:val="32"/>
          <w:szCs w:val="32"/>
        </w:rPr>
      </w:pPr>
      <w:r>
        <w:rPr>
          <w:rFonts w:ascii="仿宋_GB2312" w:eastAsia="仿宋_GB2312" w:hint="eastAsia"/>
          <w:sz w:val="32"/>
          <w:szCs w:val="32"/>
        </w:rPr>
        <w:t>（二）</w:t>
      </w:r>
      <w:r w:rsidR="008F4BD7" w:rsidRPr="008F4BD7">
        <w:rPr>
          <w:rFonts w:ascii="仿宋_GB2312" w:eastAsia="仿宋_GB2312" w:hint="eastAsia"/>
          <w:sz w:val="32"/>
          <w:szCs w:val="32"/>
        </w:rPr>
        <w:t>提交响应性文件提交截止时间</w:t>
      </w:r>
    </w:p>
    <w:p w:rsidR="008F4BD7" w:rsidRPr="008F4BD7" w:rsidRDefault="008F4BD7" w:rsidP="006044ED">
      <w:pPr>
        <w:ind w:firstLineChars="200" w:firstLine="640"/>
        <w:rPr>
          <w:rFonts w:ascii="仿宋_GB2312" w:eastAsia="仿宋_GB2312"/>
          <w:sz w:val="32"/>
          <w:szCs w:val="32"/>
        </w:rPr>
      </w:pPr>
      <w:r w:rsidRPr="008F4BD7">
        <w:rPr>
          <w:rFonts w:ascii="仿宋_GB2312" w:eastAsia="仿宋_GB2312" w:hint="eastAsia"/>
          <w:sz w:val="32"/>
          <w:szCs w:val="32"/>
        </w:rPr>
        <w:t>开标开始前10分钟停止接收招标报价文件，投标人请携带公司营业执照复印件加盖公章、法人身份证复印件加盖公章、授权委托书以及报价文件各一份参加。</w:t>
      </w:r>
    </w:p>
    <w:p w:rsidR="008F4BD7" w:rsidRPr="008F4BD7" w:rsidRDefault="008F4BD7" w:rsidP="00595CEA">
      <w:pPr>
        <w:ind w:firstLineChars="200" w:firstLine="640"/>
        <w:rPr>
          <w:rFonts w:ascii="仿宋_GB2312" w:eastAsia="仿宋_GB2312"/>
          <w:sz w:val="32"/>
          <w:szCs w:val="32"/>
        </w:rPr>
      </w:pPr>
      <w:r w:rsidRPr="008F4BD7">
        <w:rPr>
          <w:rFonts w:ascii="仿宋_GB2312" w:eastAsia="仿宋_GB2312" w:hint="eastAsia"/>
          <w:sz w:val="32"/>
          <w:szCs w:val="32"/>
        </w:rPr>
        <w:t>（</w:t>
      </w:r>
      <w:r w:rsidR="000B5CF1">
        <w:rPr>
          <w:rFonts w:ascii="仿宋_GB2312" w:eastAsia="仿宋_GB2312" w:hint="eastAsia"/>
          <w:sz w:val="32"/>
          <w:szCs w:val="32"/>
        </w:rPr>
        <w:t>三</w:t>
      </w:r>
      <w:r w:rsidRPr="008F4BD7">
        <w:rPr>
          <w:rFonts w:ascii="仿宋_GB2312" w:eastAsia="仿宋_GB2312" w:hint="eastAsia"/>
          <w:sz w:val="32"/>
          <w:szCs w:val="32"/>
        </w:rPr>
        <w:t>）投标时间及地点</w:t>
      </w:r>
    </w:p>
    <w:p w:rsidR="008F4BD7" w:rsidRPr="008F4BD7" w:rsidRDefault="008F4BD7" w:rsidP="00A07498">
      <w:pPr>
        <w:ind w:firstLineChars="200" w:firstLine="640"/>
        <w:rPr>
          <w:rFonts w:ascii="仿宋_GB2312" w:eastAsia="仿宋_GB2312"/>
          <w:sz w:val="32"/>
          <w:szCs w:val="32"/>
        </w:rPr>
      </w:pPr>
      <w:r w:rsidRPr="008F4BD7">
        <w:rPr>
          <w:rFonts w:ascii="仿宋_GB2312" w:eastAsia="仿宋_GB2312" w:hint="eastAsia"/>
          <w:sz w:val="32"/>
          <w:szCs w:val="32"/>
        </w:rPr>
        <w:t>开标时间：</w:t>
      </w:r>
      <w:r w:rsidR="00A07498">
        <w:rPr>
          <w:rFonts w:ascii="仿宋_GB2312" w:eastAsia="仿宋_GB2312" w:hint="eastAsia"/>
          <w:sz w:val="32"/>
          <w:szCs w:val="32"/>
        </w:rPr>
        <w:t>2020</w:t>
      </w:r>
      <w:r w:rsidRPr="008F4BD7">
        <w:rPr>
          <w:rFonts w:ascii="仿宋_GB2312" w:eastAsia="仿宋_GB2312" w:hint="eastAsia"/>
          <w:sz w:val="32"/>
          <w:szCs w:val="32"/>
        </w:rPr>
        <w:t>年</w:t>
      </w:r>
      <w:r w:rsidR="00A07498">
        <w:rPr>
          <w:rFonts w:ascii="仿宋_GB2312" w:eastAsia="仿宋_GB2312" w:hint="eastAsia"/>
          <w:sz w:val="32"/>
          <w:szCs w:val="32"/>
        </w:rPr>
        <w:t>4</w:t>
      </w:r>
      <w:r w:rsidRPr="008F4BD7">
        <w:rPr>
          <w:rFonts w:ascii="仿宋_GB2312" w:eastAsia="仿宋_GB2312" w:hint="eastAsia"/>
          <w:sz w:val="32"/>
          <w:szCs w:val="32"/>
        </w:rPr>
        <w:t>月</w:t>
      </w:r>
      <w:r w:rsidR="00FB0BFA">
        <w:rPr>
          <w:rFonts w:ascii="仿宋_GB2312" w:eastAsia="仿宋_GB2312" w:hint="eastAsia"/>
          <w:sz w:val="32"/>
          <w:szCs w:val="32"/>
        </w:rPr>
        <w:t>1</w:t>
      </w:r>
      <w:r w:rsidR="00DD0B8B">
        <w:rPr>
          <w:rFonts w:ascii="仿宋_GB2312" w:eastAsia="仿宋_GB2312" w:hint="eastAsia"/>
          <w:sz w:val="32"/>
          <w:szCs w:val="32"/>
        </w:rPr>
        <w:t>0</w:t>
      </w:r>
      <w:r w:rsidRPr="008F4BD7">
        <w:rPr>
          <w:rFonts w:ascii="仿宋_GB2312" w:eastAsia="仿宋_GB2312" w:hint="eastAsia"/>
          <w:sz w:val="32"/>
          <w:szCs w:val="32"/>
        </w:rPr>
        <w:t>日上午10:00。</w:t>
      </w:r>
    </w:p>
    <w:p w:rsidR="008F4BD7" w:rsidRPr="008F4BD7" w:rsidRDefault="008F4BD7" w:rsidP="00A07498">
      <w:pPr>
        <w:ind w:firstLineChars="200" w:firstLine="640"/>
        <w:rPr>
          <w:rFonts w:ascii="仿宋_GB2312" w:eastAsia="仿宋_GB2312"/>
          <w:sz w:val="32"/>
          <w:szCs w:val="32"/>
        </w:rPr>
      </w:pPr>
      <w:r w:rsidRPr="008F4BD7">
        <w:rPr>
          <w:rFonts w:ascii="仿宋_GB2312" w:eastAsia="仿宋_GB2312" w:hint="eastAsia"/>
          <w:sz w:val="32"/>
          <w:szCs w:val="32"/>
        </w:rPr>
        <w:t>地点：东莞市南城区坦公塘路1号东莞市气象局</w:t>
      </w:r>
      <w:r w:rsidR="00790CFE">
        <w:rPr>
          <w:rFonts w:ascii="仿宋_GB2312" w:eastAsia="仿宋_GB2312" w:hint="eastAsia"/>
          <w:sz w:val="32"/>
          <w:szCs w:val="32"/>
        </w:rPr>
        <w:t>3</w:t>
      </w:r>
      <w:r w:rsidRPr="008F4BD7">
        <w:rPr>
          <w:rFonts w:ascii="仿宋_GB2312" w:eastAsia="仿宋_GB2312" w:hint="eastAsia"/>
          <w:sz w:val="32"/>
          <w:szCs w:val="32"/>
        </w:rPr>
        <w:t>号楼</w:t>
      </w:r>
      <w:r w:rsidR="00790CFE">
        <w:rPr>
          <w:rFonts w:ascii="仿宋_GB2312" w:eastAsia="仿宋_GB2312" w:hint="eastAsia"/>
          <w:sz w:val="32"/>
          <w:szCs w:val="32"/>
        </w:rPr>
        <w:t>1楼</w:t>
      </w:r>
      <w:r w:rsidRPr="008F4BD7">
        <w:rPr>
          <w:rFonts w:ascii="仿宋_GB2312" w:eastAsia="仿宋_GB2312" w:hint="eastAsia"/>
          <w:sz w:val="32"/>
          <w:szCs w:val="32"/>
        </w:rPr>
        <w:t>会议室。</w:t>
      </w:r>
    </w:p>
    <w:p w:rsidR="008F4BD7" w:rsidRPr="0059189D" w:rsidRDefault="008F4BD7" w:rsidP="00A07498">
      <w:pPr>
        <w:ind w:firstLineChars="200" w:firstLine="640"/>
        <w:rPr>
          <w:rFonts w:ascii="仿宋_GB2312" w:eastAsia="仿宋_GB2312"/>
          <w:sz w:val="32"/>
          <w:szCs w:val="32"/>
        </w:rPr>
      </w:pPr>
      <w:r w:rsidRPr="008F4BD7">
        <w:rPr>
          <w:rFonts w:ascii="仿宋_GB2312" w:eastAsia="仿宋_GB2312" w:hint="eastAsia"/>
          <w:sz w:val="32"/>
          <w:szCs w:val="32"/>
        </w:rPr>
        <w:lastRenderedPageBreak/>
        <w:t>联系电话：</w:t>
      </w:r>
      <w:r w:rsidR="00A07498">
        <w:rPr>
          <w:rFonts w:ascii="仿宋_GB2312" w:eastAsia="仿宋_GB2312" w:hint="eastAsia"/>
          <w:sz w:val="32"/>
          <w:szCs w:val="32"/>
        </w:rPr>
        <w:t>23195139</w:t>
      </w:r>
      <w:r w:rsidRPr="008F4BD7">
        <w:rPr>
          <w:rFonts w:ascii="仿宋_GB2312" w:eastAsia="仿宋_GB2312" w:hint="eastAsia"/>
          <w:sz w:val="32"/>
          <w:szCs w:val="32"/>
        </w:rPr>
        <w:t>。</w:t>
      </w:r>
    </w:p>
    <w:sectPr w:rsidR="008F4BD7" w:rsidRPr="0059189D" w:rsidSect="00E71E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91" w:rsidRDefault="00F94091" w:rsidP="00BE1D59">
      <w:r>
        <w:separator/>
      </w:r>
    </w:p>
  </w:endnote>
  <w:endnote w:type="continuationSeparator" w:id="1">
    <w:p w:rsidR="00F94091" w:rsidRDefault="00F94091" w:rsidP="00BE1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91" w:rsidRDefault="00F94091" w:rsidP="00BE1D59">
      <w:r>
        <w:separator/>
      </w:r>
    </w:p>
  </w:footnote>
  <w:footnote w:type="continuationSeparator" w:id="1">
    <w:p w:rsidR="00F94091" w:rsidRDefault="00F94091" w:rsidP="00BE1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BBD"/>
    <w:multiLevelType w:val="hybridMultilevel"/>
    <w:tmpl w:val="B846F142"/>
    <w:lvl w:ilvl="0" w:tplc="C82E28F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AC778E"/>
    <w:multiLevelType w:val="multilevel"/>
    <w:tmpl w:val="A5705CDC"/>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78726FA"/>
    <w:multiLevelType w:val="hybridMultilevel"/>
    <w:tmpl w:val="A5C05774"/>
    <w:lvl w:ilvl="0" w:tplc="C1F800BC">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5941E0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43E1F1D"/>
    <w:multiLevelType w:val="hybridMultilevel"/>
    <w:tmpl w:val="B062405C"/>
    <w:lvl w:ilvl="0" w:tplc="8E6A1F8C">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DC778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6C8D2532"/>
    <w:multiLevelType w:val="multilevel"/>
    <w:tmpl w:val="6C8D2532"/>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6"/>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BED"/>
    <w:rsid w:val="00006F93"/>
    <w:rsid w:val="00051971"/>
    <w:rsid w:val="00055E78"/>
    <w:rsid w:val="00057C6F"/>
    <w:rsid w:val="00074B7F"/>
    <w:rsid w:val="00076195"/>
    <w:rsid w:val="000B5CF1"/>
    <w:rsid w:val="000C5FBF"/>
    <w:rsid w:val="000E29C6"/>
    <w:rsid w:val="000E7427"/>
    <w:rsid w:val="000F1A22"/>
    <w:rsid w:val="00107AC8"/>
    <w:rsid w:val="0012111C"/>
    <w:rsid w:val="00133A6A"/>
    <w:rsid w:val="00136285"/>
    <w:rsid w:val="0015734F"/>
    <w:rsid w:val="001607E2"/>
    <w:rsid w:val="00181FA3"/>
    <w:rsid w:val="001B13F7"/>
    <w:rsid w:val="001C2B50"/>
    <w:rsid w:val="00206535"/>
    <w:rsid w:val="002104D2"/>
    <w:rsid w:val="00210C68"/>
    <w:rsid w:val="00212AFF"/>
    <w:rsid w:val="00244AE3"/>
    <w:rsid w:val="00263FF4"/>
    <w:rsid w:val="002837E4"/>
    <w:rsid w:val="0028595E"/>
    <w:rsid w:val="00296717"/>
    <w:rsid w:val="002A6A0D"/>
    <w:rsid w:val="002B7372"/>
    <w:rsid w:val="002E6E61"/>
    <w:rsid w:val="002F5DA9"/>
    <w:rsid w:val="0033168B"/>
    <w:rsid w:val="00337E22"/>
    <w:rsid w:val="00343C2D"/>
    <w:rsid w:val="0034653C"/>
    <w:rsid w:val="003469A1"/>
    <w:rsid w:val="00360722"/>
    <w:rsid w:val="00363AA2"/>
    <w:rsid w:val="00366459"/>
    <w:rsid w:val="00396ABA"/>
    <w:rsid w:val="003B063A"/>
    <w:rsid w:val="003B2105"/>
    <w:rsid w:val="003C185F"/>
    <w:rsid w:val="003C39FB"/>
    <w:rsid w:val="003E07C3"/>
    <w:rsid w:val="004076D0"/>
    <w:rsid w:val="00411563"/>
    <w:rsid w:val="0041250D"/>
    <w:rsid w:val="004220ED"/>
    <w:rsid w:val="00442E69"/>
    <w:rsid w:val="00473AE7"/>
    <w:rsid w:val="00473B93"/>
    <w:rsid w:val="004755EA"/>
    <w:rsid w:val="004C28B0"/>
    <w:rsid w:val="004E2A0C"/>
    <w:rsid w:val="004F3952"/>
    <w:rsid w:val="00502486"/>
    <w:rsid w:val="00505D8E"/>
    <w:rsid w:val="00544BB6"/>
    <w:rsid w:val="00561FE4"/>
    <w:rsid w:val="00566ED7"/>
    <w:rsid w:val="00567E78"/>
    <w:rsid w:val="00586F15"/>
    <w:rsid w:val="0059189D"/>
    <w:rsid w:val="00593FFE"/>
    <w:rsid w:val="00595CEA"/>
    <w:rsid w:val="005A2CC0"/>
    <w:rsid w:val="005C000D"/>
    <w:rsid w:val="005D1162"/>
    <w:rsid w:val="006044ED"/>
    <w:rsid w:val="00622702"/>
    <w:rsid w:val="0062389C"/>
    <w:rsid w:val="00641B57"/>
    <w:rsid w:val="006546A5"/>
    <w:rsid w:val="00677BED"/>
    <w:rsid w:val="006C0938"/>
    <w:rsid w:val="0070523D"/>
    <w:rsid w:val="007213F5"/>
    <w:rsid w:val="00756F8F"/>
    <w:rsid w:val="00790CFE"/>
    <w:rsid w:val="007A0962"/>
    <w:rsid w:val="007F173A"/>
    <w:rsid w:val="007F65C7"/>
    <w:rsid w:val="008274F4"/>
    <w:rsid w:val="00831218"/>
    <w:rsid w:val="00865C86"/>
    <w:rsid w:val="00894899"/>
    <w:rsid w:val="008A13D6"/>
    <w:rsid w:val="008B5DDD"/>
    <w:rsid w:val="008D10A5"/>
    <w:rsid w:val="008D44E1"/>
    <w:rsid w:val="008F3B37"/>
    <w:rsid w:val="008F4BD7"/>
    <w:rsid w:val="008F5B4A"/>
    <w:rsid w:val="00902242"/>
    <w:rsid w:val="009509E3"/>
    <w:rsid w:val="009800E8"/>
    <w:rsid w:val="009848ED"/>
    <w:rsid w:val="00992231"/>
    <w:rsid w:val="009A1349"/>
    <w:rsid w:val="009C4ED0"/>
    <w:rsid w:val="009E3B5C"/>
    <w:rsid w:val="009F4FD5"/>
    <w:rsid w:val="00A00C5E"/>
    <w:rsid w:val="00A07498"/>
    <w:rsid w:val="00A650FA"/>
    <w:rsid w:val="00AE1F49"/>
    <w:rsid w:val="00B2444E"/>
    <w:rsid w:val="00B25E03"/>
    <w:rsid w:val="00B36E2F"/>
    <w:rsid w:val="00B43B8F"/>
    <w:rsid w:val="00B51B10"/>
    <w:rsid w:val="00B77B4D"/>
    <w:rsid w:val="00B91CF7"/>
    <w:rsid w:val="00B96470"/>
    <w:rsid w:val="00BE1D59"/>
    <w:rsid w:val="00BF5633"/>
    <w:rsid w:val="00C743C5"/>
    <w:rsid w:val="00C833A3"/>
    <w:rsid w:val="00C86629"/>
    <w:rsid w:val="00CA0BE6"/>
    <w:rsid w:val="00CB4A3C"/>
    <w:rsid w:val="00CD03F3"/>
    <w:rsid w:val="00CF1C87"/>
    <w:rsid w:val="00CF4E38"/>
    <w:rsid w:val="00D054C0"/>
    <w:rsid w:val="00D30882"/>
    <w:rsid w:val="00D80FF0"/>
    <w:rsid w:val="00D82345"/>
    <w:rsid w:val="00DC02F6"/>
    <w:rsid w:val="00DC095E"/>
    <w:rsid w:val="00DC0AA9"/>
    <w:rsid w:val="00DC1D9B"/>
    <w:rsid w:val="00DD0B8B"/>
    <w:rsid w:val="00DE2BF1"/>
    <w:rsid w:val="00DF0435"/>
    <w:rsid w:val="00E06251"/>
    <w:rsid w:val="00E10DD6"/>
    <w:rsid w:val="00E420F3"/>
    <w:rsid w:val="00E422F7"/>
    <w:rsid w:val="00E57504"/>
    <w:rsid w:val="00E66743"/>
    <w:rsid w:val="00E71EE1"/>
    <w:rsid w:val="00EA36D1"/>
    <w:rsid w:val="00ED523E"/>
    <w:rsid w:val="00ED550C"/>
    <w:rsid w:val="00ED5AE2"/>
    <w:rsid w:val="00F25489"/>
    <w:rsid w:val="00F32AB3"/>
    <w:rsid w:val="00F35642"/>
    <w:rsid w:val="00F4670E"/>
    <w:rsid w:val="00F5009E"/>
    <w:rsid w:val="00F82ADF"/>
    <w:rsid w:val="00F83C6A"/>
    <w:rsid w:val="00F84EF2"/>
    <w:rsid w:val="00F94091"/>
    <w:rsid w:val="00F954D3"/>
    <w:rsid w:val="00F956EE"/>
    <w:rsid w:val="00F9671C"/>
    <w:rsid w:val="00FA42DE"/>
    <w:rsid w:val="00FB0BFA"/>
    <w:rsid w:val="00FC723D"/>
    <w:rsid w:val="00FE2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ED"/>
    <w:pPr>
      <w:widowControl w:val="0"/>
      <w:jc w:val="both"/>
    </w:pPr>
    <w:rPr>
      <w:rFonts w:ascii="Times New Roman" w:eastAsia="宋体" w:hAnsi="Times New Roman" w:cs="Times New Roman"/>
      <w:szCs w:val="24"/>
    </w:rPr>
  </w:style>
  <w:style w:type="paragraph" w:styleId="1">
    <w:name w:val="heading 1"/>
    <w:basedOn w:val="a"/>
    <w:next w:val="a"/>
    <w:link w:val="1Char"/>
    <w:qFormat/>
    <w:rsid w:val="00677BED"/>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77BED"/>
    <w:rPr>
      <w:rFonts w:ascii="Times New Roman" w:eastAsia="宋体" w:hAnsi="Times New Roman" w:cs="Times New Roman"/>
      <w:b/>
      <w:bCs/>
      <w:kern w:val="44"/>
      <w:sz w:val="44"/>
      <w:szCs w:val="44"/>
    </w:rPr>
  </w:style>
  <w:style w:type="character" w:customStyle="1" w:styleId="1Char">
    <w:name w:val="标题 1 Char"/>
    <w:link w:val="1"/>
    <w:rsid w:val="00677BED"/>
    <w:rPr>
      <w:rFonts w:ascii="宋体" w:eastAsia="宋体" w:hAnsi="Times New Roman" w:cs="Times New Roman"/>
      <w:b/>
      <w:kern w:val="44"/>
      <w:sz w:val="32"/>
      <w:szCs w:val="20"/>
    </w:rPr>
  </w:style>
  <w:style w:type="character" w:customStyle="1" w:styleId="Char">
    <w:name w:val="纯文本 Char"/>
    <w:aliases w:val="普通文字 Char,小 Char,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link w:val="a3"/>
    <w:qFormat/>
    <w:rsid w:val="00677BED"/>
    <w:rPr>
      <w:rFonts w:ascii="宋体" w:hAnsi="Courier New"/>
    </w:rPr>
  </w:style>
  <w:style w:type="paragraph" w:styleId="a3">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Char"/>
    <w:qFormat/>
    <w:rsid w:val="00677BED"/>
    <w:rPr>
      <w:rFonts w:ascii="宋体" w:eastAsiaTheme="minorEastAsia" w:hAnsi="Courier New" w:cstheme="minorBidi"/>
      <w:szCs w:val="22"/>
    </w:rPr>
  </w:style>
  <w:style w:type="character" w:customStyle="1" w:styleId="a4">
    <w:name w:val="纯文本 字符"/>
    <w:basedOn w:val="a0"/>
    <w:uiPriority w:val="99"/>
    <w:semiHidden/>
    <w:rsid w:val="00677BED"/>
    <w:rPr>
      <w:rFonts w:asciiTheme="minorEastAsia" w:hAnsi="Courier New" w:cs="Courier New"/>
      <w:szCs w:val="24"/>
    </w:rPr>
  </w:style>
  <w:style w:type="paragraph" w:styleId="a5">
    <w:name w:val="List Paragraph"/>
    <w:basedOn w:val="a"/>
    <w:link w:val="Char0"/>
    <w:qFormat/>
    <w:rsid w:val="00677BED"/>
    <w:pPr>
      <w:widowControl/>
      <w:ind w:firstLineChars="200" w:firstLine="420"/>
      <w:jc w:val="left"/>
    </w:pPr>
    <w:rPr>
      <w:kern w:val="0"/>
      <w:sz w:val="24"/>
    </w:rPr>
  </w:style>
  <w:style w:type="paragraph" w:customStyle="1" w:styleId="a6">
    <w:name w:val="图"/>
    <w:basedOn w:val="a"/>
    <w:qFormat/>
    <w:rsid w:val="00677BED"/>
    <w:pPr>
      <w:keepNext/>
      <w:adjustRightInd w:val="0"/>
      <w:spacing w:before="60" w:after="60" w:line="300" w:lineRule="auto"/>
      <w:jc w:val="center"/>
      <w:textAlignment w:val="center"/>
    </w:pPr>
    <w:rPr>
      <w:snapToGrid w:val="0"/>
      <w:spacing w:val="20"/>
      <w:kern w:val="0"/>
      <w:sz w:val="24"/>
      <w:szCs w:val="20"/>
    </w:rPr>
  </w:style>
  <w:style w:type="character" w:customStyle="1" w:styleId="Char0">
    <w:name w:val="列出段落 Char"/>
    <w:link w:val="a5"/>
    <w:rsid w:val="00677BED"/>
    <w:rPr>
      <w:rFonts w:ascii="Times New Roman" w:eastAsia="宋体" w:hAnsi="Times New Roman" w:cs="Times New Roman"/>
      <w:kern w:val="0"/>
      <w:sz w:val="24"/>
      <w:szCs w:val="24"/>
    </w:rPr>
  </w:style>
  <w:style w:type="paragraph" w:styleId="a7">
    <w:name w:val="header"/>
    <w:basedOn w:val="a"/>
    <w:link w:val="Char1"/>
    <w:uiPriority w:val="99"/>
    <w:unhideWhenUsed/>
    <w:rsid w:val="00BE1D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E1D59"/>
    <w:rPr>
      <w:rFonts w:ascii="Times New Roman" w:eastAsia="宋体" w:hAnsi="Times New Roman" w:cs="Times New Roman"/>
      <w:sz w:val="18"/>
      <w:szCs w:val="18"/>
    </w:rPr>
  </w:style>
  <w:style w:type="paragraph" w:styleId="a8">
    <w:name w:val="footer"/>
    <w:basedOn w:val="a"/>
    <w:link w:val="Char2"/>
    <w:uiPriority w:val="99"/>
    <w:unhideWhenUsed/>
    <w:rsid w:val="00BE1D59"/>
    <w:pPr>
      <w:tabs>
        <w:tab w:val="center" w:pos="4153"/>
        <w:tab w:val="right" w:pos="8306"/>
      </w:tabs>
      <w:snapToGrid w:val="0"/>
      <w:jc w:val="left"/>
    </w:pPr>
    <w:rPr>
      <w:sz w:val="18"/>
      <w:szCs w:val="18"/>
    </w:rPr>
  </w:style>
  <w:style w:type="character" w:customStyle="1" w:styleId="Char2">
    <w:name w:val="页脚 Char"/>
    <w:basedOn w:val="a0"/>
    <w:link w:val="a8"/>
    <w:uiPriority w:val="99"/>
    <w:rsid w:val="00BE1D59"/>
    <w:rPr>
      <w:rFonts w:ascii="Times New Roman" w:eastAsia="宋体" w:hAnsi="Times New Roman" w:cs="Times New Roman"/>
      <w:sz w:val="18"/>
      <w:szCs w:val="18"/>
    </w:rPr>
  </w:style>
  <w:style w:type="table" w:styleId="a9">
    <w:name w:val="Table Grid"/>
    <w:basedOn w:val="a1"/>
    <w:uiPriority w:val="39"/>
    <w:rsid w:val="00DC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076195"/>
    <w:rPr>
      <w:sz w:val="18"/>
      <w:szCs w:val="18"/>
    </w:rPr>
  </w:style>
  <w:style w:type="character" w:customStyle="1" w:styleId="Char3">
    <w:name w:val="批注框文本 Char"/>
    <w:basedOn w:val="a0"/>
    <w:link w:val="aa"/>
    <w:uiPriority w:val="99"/>
    <w:semiHidden/>
    <w:rsid w:val="000761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ED"/>
    <w:pPr>
      <w:widowControl w:val="0"/>
      <w:jc w:val="both"/>
    </w:pPr>
    <w:rPr>
      <w:rFonts w:ascii="Times New Roman" w:eastAsia="宋体" w:hAnsi="Times New Roman" w:cs="Times New Roman"/>
      <w:szCs w:val="24"/>
    </w:rPr>
  </w:style>
  <w:style w:type="paragraph" w:styleId="1">
    <w:name w:val="heading 1"/>
    <w:basedOn w:val="a"/>
    <w:next w:val="a"/>
    <w:link w:val="1Char"/>
    <w:qFormat/>
    <w:rsid w:val="00677BED"/>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77BED"/>
    <w:rPr>
      <w:rFonts w:ascii="Times New Roman" w:eastAsia="宋体" w:hAnsi="Times New Roman" w:cs="Times New Roman"/>
      <w:b/>
      <w:bCs/>
      <w:kern w:val="44"/>
      <w:sz w:val="44"/>
      <w:szCs w:val="44"/>
    </w:rPr>
  </w:style>
  <w:style w:type="character" w:customStyle="1" w:styleId="1Char">
    <w:name w:val="标题 1 Char"/>
    <w:link w:val="1"/>
    <w:rsid w:val="00677BED"/>
    <w:rPr>
      <w:rFonts w:ascii="宋体" w:eastAsia="宋体" w:hAnsi="Times New Roman" w:cs="Times New Roman"/>
      <w:b/>
      <w:kern w:val="44"/>
      <w:sz w:val="32"/>
      <w:szCs w:val="20"/>
      <w:lang w:val="x-none" w:eastAsia="x-none"/>
    </w:rPr>
  </w:style>
  <w:style w:type="character" w:customStyle="1" w:styleId="Char">
    <w:name w:val="纯文本 Char"/>
    <w:aliases w:val="普通文字 Char,小 Char,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link w:val="a3"/>
    <w:qFormat/>
    <w:rsid w:val="00677BED"/>
    <w:rPr>
      <w:rFonts w:ascii="宋体" w:hAnsi="Courier New"/>
    </w:rPr>
  </w:style>
  <w:style w:type="paragraph" w:styleId="a3">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Char"/>
    <w:qFormat/>
    <w:rsid w:val="00677BED"/>
    <w:rPr>
      <w:rFonts w:ascii="宋体" w:eastAsiaTheme="minorEastAsia" w:hAnsi="Courier New" w:cstheme="minorBidi"/>
      <w:szCs w:val="22"/>
    </w:rPr>
  </w:style>
  <w:style w:type="character" w:customStyle="1" w:styleId="a4">
    <w:name w:val="纯文本 字符"/>
    <w:basedOn w:val="a0"/>
    <w:uiPriority w:val="99"/>
    <w:semiHidden/>
    <w:rsid w:val="00677BED"/>
    <w:rPr>
      <w:rFonts w:asciiTheme="minorEastAsia" w:hAnsi="Courier New" w:cs="Courier New"/>
      <w:szCs w:val="24"/>
    </w:rPr>
  </w:style>
  <w:style w:type="paragraph" w:styleId="a5">
    <w:name w:val="List Paragraph"/>
    <w:basedOn w:val="a"/>
    <w:link w:val="Char0"/>
    <w:qFormat/>
    <w:rsid w:val="00677BED"/>
    <w:pPr>
      <w:widowControl/>
      <w:ind w:firstLineChars="200" w:firstLine="420"/>
      <w:jc w:val="left"/>
    </w:pPr>
    <w:rPr>
      <w:kern w:val="0"/>
      <w:sz w:val="24"/>
    </w:rPr>
  </w:style>
  <w:style w:type="paragraph" w:customStyle="1" w:styleId="a6">
    <w:name w:val="图"/>
    <w:basedOn w:val="a"/>
    <w:qFormat/>
    <w:rsid w:val="00677BED"/>
    <w:pPr>
      <w:keepNext/>
      <w:adjustRightInd w:val="0"/>
      <w:spacing w:before="60" w:after="60" w:line="300" w:lineRule="auto"/>
      <w:jc w:val="center"/>
      <w:textAlignment w:val="center"/>
    </w:pPr>
    <w:rPr>
      <w:snapToGrid w:val="0"/>
      <w:spacing w:val="20"/>
      <w:kern w:val="0"/>
      <w:sz w:val="24"/>
      <w:szCs w:val="20"/>
    </w:rPr>
  </w:style>
  <w:style w:type="character" w:customStyle="1" w:styleId="Char0">
    <w:name w:val="列出段落 Char"/>
    <w:link w:val="a5"/>
    <w:rsid w:val="00677BED"/>
    <w:rPr>
      <w:rFonts w:ascii="Times New Roman" w:eastAsia="宋体" w:hAnsi="Times New Roman" w:cs="Times New Roman"/>
      <w:kern w:val="0"/>
      <w:sz w:val="24"/>
      <w:szCs w:val="24"/>
    </w:rPr>
  </w:style>
  <w:style w:type="paragraph" w:styleId="a7">
    <w:name w:val="header"/>
    <w:basedOn w:val="a"/>
    <w:link w:val="Char1"/>
    <w:uiPriority w:val="99"/>
    <w:unhideWhenUsed/>
    <w:rsid w:val="00BE1D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E1D59"/>
    <w:rPr>
      <w:rFonts w:ascii="Times New Roman" w:eastAsia="宋体" w:hAnsi="Times New Roman" w:cs="Times New Roman"/>
      <w:sz w:val="18"/>
      <w:szCs w:val="18"/>
    </w:rPr>
  </w:style>
  <w:style w:type="paragraph" w:styleId="a8">
    <w:name w:val="footer"/>
    <w:basedOn w:val="a"/>
    <w:link w:val="Char2"/>
    <w:uiPriority w:val="99"/>
    <w:unhideWhenUsed/>
    <w:rsid w:val="00BE1D59"/>
    <w:pPr>
      <w:tabs>
        <w:tab w:val="center" w:pos="4153"/>
        <w:tab w:val="right" w:pos="8306"/>
      </w:tabs>
      <w:snapToGrid w:val="0"/>
      <w:jc w:val="left"/>
    </w:pPr>
    <w:rPr>
      <w:sz w:val="18"/>
      <w:szCs w:val="18"/>
    </w:rPr>
  </w:style>
  <w:style w:type="character" w:customStyle="1" w:styleId="Char2">
    <w:name w:val="页脚 Char"/>
    <w:basedOn w:val="a0"/>
    <w:link w:val="a8"/>
    <w:uiPriority w:val="99"/>
    <w:rsid w:val="00BE1D59"/>
    <w:rPr>
      <w:rFonts w:ascii="Times New Roman" w:eastAsia="宋体" w:hAnsi="Times New Roman" w:cs="Times New Roman"/>
      <w:sz w:val="18"/>
      <w:szCs w:val="18"/>
    </w:rPr>
  </w:style>
  <w:style w:type="table" w:styleId="a9">
    <w:name w:val="Table Grid"/>
    <w:basedOn w:val="a1"/>
    <w:uiPriority w:val="39"/>
    <w:rsid w:val="00DC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076195"/>
    <w:rPr>
      <w:sz w:val="18"/>
      <w:szCs w:val="18"/>
    </w:rPr>
  </w:style>
  <w:style w:type="character" w:customStyle="1" w:styleId="Char3">
    <w:name w:val="批注框文本 Char"/>
    <w:basedOn w:val="a0"/>
    <w:link w:val="aa"/>
    <w:uiPriority w:val="99"/>
    <w:semiHidden/>
    <w:rsid w:val="000761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91592414">
      <w:bodyDiv w:val="1"/>
      <w:marLeft w:val="0"/>
      <w:marRight w:val="0"/>
      <w:marTop w:val="0"/>
      <w:marBottom w:val="0"/>
      <w:divBdr>
        <w:top w:val="none" w:sz="0" w:space="0" w:color="auto"/>
        <w:left w:val="none" w:sz="0" w:space="0" w:color="auto"/>
        <w:bottom w:val="none" w:sz="0" w:space="0" w:color="auto"/>
        <w:right w:val="none" w:sz="0" w:space="0" w:color="auto"/>
      </w:divBdr>
    </w:div>
    <w:div w:id="358243970">
      <w:bodyDiv w:val="1"/>
      <w:marLeft w:val="0"/>
      <w:marRight w:val="0"/>
      <w:marTop w:val="0"/>
      <w:marBottom w:val="0"/>
      <w:divBdr>
        <w:top w:val="none" w:sz="0" w:space="0" w:color="auto"/>
        <w:left w:val="none" w:sz="0" w:space="0" w:color="auto"/>
        <w:bottom w:val="none" w:sz="0" w:space="0" w:color="auto"/>
        <w:right w:val="none" w:sz="0" w:space="0" w:color="auto"/>
      </w:divBdr>
    </w:div>
    <w:div w:id="664820071">
      <w:bodyDiv w:val="1"/>
      <w:marLeft w:val="0"/>
      <w:marRight w:val="0"/>
      <w:marTop w:val="0"/>
      <w:marBottom w:val="0"/>
      <w:divBdr>
        <w:top w:val="none" w:sz="0" w:space="0" w:color="auto"/>
        <w:left w:val="none" w:sz="0" w:space="0" w:color="auto"/>
        <w:bottom w:val="none" w:sz="0" w:space="0" w:color="auto"/>
        <w:right w:val="none" w:sz="0" w:space="0" w:color="auto"/>
      </w:divBdr>
    </w:div>
    <w:div w:id="1208107405">
      <w:bodyDiv w:val="1"/>
      <w:marLeft w:val="0"/>
      <w:marRight w:val="0"/>
      <w:marTop w:val="0"/>
      <w:marBottom w:val="0"/>
      <w:divBdr>
        <w:top w:val="none" w:sz="0" w:space="0" w:color="auto"/>
        <w:left w:val="none" w:sz="0" w:space="0" w:color="auto"/>
        <w:bottom w:val="none" w:sz="0" w:space="0" w:color="auto"/>
        <w:right w:val="none" w:sz="0" w:space="0" w:color="auto"/>
      </w:divBdr>
    </w:div>
    <w:div w:id="17247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F1C9-BA6F-4A66-984E-AFA33D98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399</Words>
  <Characters>2275</Characters>
  <Application>Microsoft Office Word</Application>
  <DocSecurity>0</DocSecurity>
  <Lines>18</Lines>
  <Paragraphs>5</Paragraphs>
  <ScaleCrop>false</ScaleCrop>
  <Company>http://www.deepbbs.org</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朱泽祥</dc:creator>
  <cp:lastModifiedBy>NTKO</cp:lastModifiedBy>
  <cp:revision>4</cp:revision>
  <cp:lastPrinted>2020-03-18T07:13:00Z</cp:lastPrinted>
  <dcterms:created xsi:type="dcterms:W3CDTF">2020-03-27T00:58:00Z</dcterms:created>
  <dcterms:modified xsi:type="dcterms:W3CDTF">2020-04-02T06:33:00Z</dcterms:modified>
</cp:coreProperties>
</file>